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0" w:type="dxa"/>
          <w:right w:w="0" w:type="dxa"/>
        </w:tblCellMar>
        <w:tblLook w:val="0000" w:firstRow="0" w:lastRow="0" w:firstColumn="0" w:lastColumn="0" w:noHBand="0" w:noVBand="0"/>
      </w:tblPr>
      <w:tblGrid>
        <w:gridCol w:w="5670"/>
        <w:gridCol w:w="4918"/>
      </w:tblGrid>
      <w:tr w:rsidR="005A0AAF">
        <w:tc>
          <w:tcPr>
            <w:tcW w:w="5670" w:type="dxa"/>
            <w:shd w:val="clear" w:color="auto" w:fill="auto"/>
          </w:tcPr>
          <w:p w:rsidR="005A0AAF" w:rsidRPr="007D6E25" w:rsidRDefault="005A0AAF">
            <w:pPr>
              <w:pStyle w:val="afff6"/>
              <w:snapToGrid w:val="0"/>
              <w:ind w:firstLine="0"/>
              <w:rPr>
                <w:b/>
                <w:bCs/>
                <w:color w:val="000000"/>
                <w:lang w:val="en-US"/>
              </w:rPr>
            </w:pPr>
          </w:p>
        </w:tc>
        <w:tc>
          <w:tcPr>
            <w:tcW w:w="4918" w:type="dxa"/>
            <w:shd w:val="clear" w:color="auto" w:fill="auto"/>
          </w:tcPr>
          <w:p w:rsidR="005A0AAF" w:rsidRDefault="005A0AAF">
            <w:pPr>
              <w:keepLines/>
              <w:snapToGrid w:val="0"/>
              <w:spacing w:line="240" w:lineRule="auto"/>
              <w:ind w:firstLine="0"/>
              <w:jc w:val="left"/>
              <w:rPr>
                <w:b/>
                <w:bCs/>
                <w:color w:val="000000"/>
                <w:sz w:val="24"/>
                <w:szCs w:val="24"/>
              </w:rPr>
            </w:pPr>
            <w:r>
              <w:rPr>
                <w:b/>
                <w:bCs/>
                <w:color w:val="000000"/>
                <w:sz w:val="24"/>
                <w:szCs w:val="24"/>
              </w:rPr>
              <w:t>УТВЕРЖДАЮ:</w:t>
            </w:r>
          </w:p>
          <w:p w:rsidR="005A0AAF" w:rsidRDefault="00CF692D">
            <w:pPr>
              <w:keepLines/>
              <w:spacing w:line="240" w:lineRule="auto"/>
              <w:ind w:firstLine="0"/>
              <w:jc w:val="left"/>
              <w:rPr>
                <w:b/>
                <w:bCs/>
                <w:color w:val="000000"/>
                <w:sz w:val="24"/>
                <w:szCs w:val="24"/>
              </w:rPr>
            </w:pPr>
            <w:r>
              <w:rPr>
                <w:b/>
                <w:bCs/>
                <w:color w:val="000000"/>
                <w:sz w:val="24"/>
                <w:szCs w:val="24"/>
              </w:rPr>
              <w:t>Д</w:t>
            </w:r>
            <w:r w:rsidR="005A0AAF">
              <w:rPr>
                <w:b/>
                <w:bCs/>
                <w:color w:val="000000"/>
                <w:sz w:val="24"/>
                <w:szCs w:val="24"/>
              </w:rPr>
              <w:t>иректор</w:t>
            </w:r>
          </w:p>
          <w:p w:rsidR="005A0AAF" w:rsidRDefault="005A0AAF">
            <w:pPr>
              <w:spacing w:line="240" w:lineRule="auto"/>
              <w:ind w:firstLine="0"/>
              <w:jc w:val="left"/>
              <w:rPr>
                <w:b/>
                <w:bCs/>
                <w:color w:val="000000"/>
                <w:sz w:val="24"/>
                <w:szCs w:val="24"/>
              </w:rPr>
            </w:pPr>
            <w:r>
              <w:rPr>
                <w:b/>
                <w:bCs/>
                <w:color w:val="000000"/>
                <w:sz w:val="24"/>
                <w:szCs w:val="24"/>
              </w:rPr>
              <w:t>ООО «</w:t>
            </w:r>
            <w:r w:rsidR="00CF692D">
              <w:rPr>
                <w:b/>
                <w:bCs/>
                <w:color w:val="000000"/>
                <w:sz w:val="24"/>
                <w:szCs w:val="24"/>
              </w:rPr>
              <w:t>Независимая сетевая компания</w:t>
            </w:r>
            <w:r>
              <w:rPr>
                <w:b/>
                <w:bCs/>
                <w:color w:val="000000"/>
                <w:sz w:val="24"/>
                <w:szCs w:val="24"/>
              </w:rPr>
              <w:t>»</w:t>
            </w:r>
          </w:p>
          <w:p w:rsidR="005A0AAF" w:rsidRDefault="005A0AAF">
            <w:pPr>
              <w:keepLines/>
              <w:spacing w:line="240" w:lineRule="auto"/>
              <w:ind w:firstLine="0"/>
              <w:jc w:val="left"/>
              <w:rPr>
                <w:b/>
                <w:bCs/>
                <w:color w:val="000000"/>
                <w:sz w:val="24"/>
                <w:szCs w:val="24"/>
              </w:rPr>
            </w:pPr>
          </w:p>
          <w:p w:rsidR="005A0AAF" w:rsidRDefault="005A0AAF">
            <w:pPr>
              <w:keepLines/>
              <w:spacing w:line="240" w:lineRule="auto"/>
              <w:ind w:firstLine="0"/>
              <w:jc w:val="left"/>
              <w:rPr>
                <w:b/>
                <w:bCs/>
                <w:color w:val="000000"/>
                <w:sz w:val="24"/>
                <w:szCs w:val="24"/>
              </w:rPr>
            </w:pPr>
            <w:r>
              <w:rPr>
                <w:b/>
                <w:bCs/>
                <w:color w:val="000000"/>
                <w:sz w:val="24"/>
                <w:szCs w:val="24"/>
              </w:rPr>
              <w:t>_________________</w:t>
            </w:r>
            <w:r w:rsidR="00CF692D">
              <w:rPr>
                <w:b/>
                <w:bCs/>
                <w:color w:val="000000"/>
                <w:sz w:val="24"/>
                <w:szCs w:val="24"/>
              </w:rPr>
              <w:t>М.А. Реброва</w:t>
            </w:r>
          </w:p>
          <w:p w:rsidR="005A0AAF" w:rsidRDefault="00EE1EDF">
            <w:pPr>
              <w:keepLines/>
              <w:spacing w:line="240" w:lineRule="auto"/>
              <w:ind w:firstLine="0"/>
              <w:jc w:val="left"/>
            </w:pPr>
            <w:r>
              <w:rPr>
                <w:b/>
                <w:bCs/>
                <w:color w:val="000000"/>
                <w:sz w:val="24"/>
                <w:szCs w:val="24"/>
              </w:rPr>
              <w:t>«____» ____________ 2021</w:t>
            </w:r>
            <w:r w:rsidR="005A0AAF">
              <w:rPr>
                <w:b/>
                <w:bCs/>
                <w:color w:val="000000"/>
                <w:sz w:val="24"/>
                <w:szCs w:val="24"/>
              </w:rPr>
              <w:t xml:space="preserve"> г.</w:t>
            </w:r>
          </w:p>
        </w:tc>
      </w:tr>
    </w:tbl>
    <w:p w:rsidR="005A0AAF" w:rsidRDefault="005A0AAF">
      <w:pPr>
        <w:keepLines/>
        <w:spacing w:before="3969" w:after="283" w:line="240" w:lineRule="auto"/>
        <w:ind w:firstLine="0"/>
        <w:jc w:val="center"/>
        <w:rPr>
          <w:b/>
          <w:color w:val="000000"/>
          <w:szCs w:val="28"/>
        </w:rPr>
      </w:pPr>
      <w:r>
        <w:rPr>
          <w:b/>
          <w:color w:val="000000"/>
          <w:sz w:val="32"/>
          <w:szCs w:val="32"/>
        </w:rPr>
        <w:t>ДОКУМЕНТАЦИЯ</w:t>
      </w:r>
    </w:p>
    <w:p w:rsidR="005A0AAF" w:rsidRDefault="005A0AAF">
      <w:pPr>
        <w:keepLines/>
        <w:spacing w:line="240" w:lineRule="auto"/>
        <w:ind w:firstLine="0"/>
        <w:jc w:val="center"/>
      </w:pPr>
      <w:r w:rsidRPr="008C6393">
        <w:rPr>
          <w:b/>
          <w:color w:val="000000"/>
          <w:szCs w:val="28"/>
        </w:rPr>
        <w:t xml:space="preserve">открытый конкурс на выполнение </w:t>
      </w:r>
      <w:r w:rsidR="00767BE0" w:rsidRPr="008C6393">
        <w:rPr>
          <w:b/>
          <w:color w:val="000000"/>
          <w:szCs w:val="28"/>
        </w:rPr>
        <w:t>техническое</w:t>
      </w:r>
      <w:r w:rsidR="00767BE0" w:rsidRPr="00767BE0">
        <w:rPr>
          <w:b/>
          <w:color w:val="000000"/>
          <w:szCs w:val="28"/>
        </w:rPr>
        <w:t xml:space="preserve"> обслуживание и текущий ремонт электросетевого </w:t>
      </w:r>
      <w:r w:rsidR="00767BE0">
        <w:rPr>
          <w:b/>
          <w:color w:val="000000"/>
          <w:szCs w:val="28"/>
        </w:rPr>
        <w:t>хозяйства ООО «НСК» на 202</w:t>
      </w:r>
      <w:r w:rsidR="00A36E80">
        <w:rPr>
          <w:b/>
          <w:color w:val="000000"/>
          <w:szCs w:val="28"/>
        </w:rPr>
        <w:t>1</w:t>
      </w:r>
      <w:r w:rsidR="00767BE0">
        <w:rPr>
          <w:b/>
          <w:color w:val="000000"/>
          <w:szCs w:val="28"/>
        </w:rPr>
        <w:t xml:space="preserve"> год</w:t>
      </w:r>
    </w:p>
    <w:p w:rsidR="005A0AAF" w:rsidRDefault="005A0AAF">
      <w:pPr>
        <w:spacing w:line="240" w:lineRule="auto"/>
        <w:ind w:firstLine="0"/>
        <w:jc w:val="center"/>
      </w:pPr>
    </w:p>
    <w:p w:rsidR="005A0AAF" w:rsidRDefault="005A0AAF">
      <w:pPr>
        <w:spacing w:line="240" w:lineRule="auto"/>
        <w:ind w:firstLine="0"/>
        <w:jc w:val="center"/>
      </w:pPr>
    </w:p>
    <w:p w:rsidR="005A0AAF" w:rsidRDefault="005A0AAF">
      <w:pPr>
        <w:spacing w:line="240" w:lineRule="auto"/>
        <w:ind w:firstLine="0"/>
        <w:jc w:val="center"/>
      </w:pPr>
    </w:p>
    <w:p w:rsidR="005A0AAF" w:rsidRDefault="005A0AAF">
      <w:pPr>
        <w:spacing w:line="240" w:lineRule="auto"/>
        <w:ind w:firstLine="0"/>
        <w:jc w:val="center"/>
      </w:pPr>
    </w:p>
    <w:p w:rsidR="005A0AAF" w:rsidRDefault="005A0AAF">
      <w:pPr>
        <w:spacing w:line="240" w:lineRule="auto"/>
        <w:ind w:firstLine="0"/>
        <w:jc w:val="center"/>
      </w:pPr>
    </w:p>
    <w:p w:rsidR="005A0AAF" w:rsidRDefault="005A0AAF">
      <w:pPr>
        <w:spacing w:line="240" w:lineRule="auto"/>
        <w:ind w:firstLine="0"/>
        <w:jc w:val="center"/>
      </w:pPr>
    </w:p>
    <w:p w:rsidR="005A0AAF" w:rsidRDefault="005A0AAF">
      <w:pPr>
        <w:spacing w:line="240" w:lineRule="auto"/>
        <w:ind w:firstLine="0"/>
        <w:jc w:val="center"/>
      </w:pPr>
    </w:p>
    <w:p w:rsidR="005A0AAF" w:rsidRDefault="005A0AAF">
      <w:pPr>
        <w:spacing w:line="240" w:lineRule="auto"/>
        <w:ind w:firstLine="0"/>
        <w:jc w:val="center"/>
      </w:pPr>
    </w:p>
    <w:p w:rsidR="005A0AAF" w:rsidRDefault="005A0AAF">
      <w:pPr>
        <w:spacing w:line="240" w:lineRule="auto"/>
        <w:ind w:firstLine="0"/>
        <w:jc w:val="center"/>
        <w:rPr>
          <w:color w:val="000000"/>
          <w:sz w:val="22"/>
          <w:szCs w:val="22"/>
        </w:rPr>
      </w:pPr>
    </w:p>
    <w:p w:rsidR="00767BE0" w:rsidRDefault="00767BE0">
      <w:pPr>
        <w:spacing w:line="240" w:lineRule="auto"/>
        <w:ind w:firstLine="0"/>
        <w:jc w:val="center"/>
        <w:rPr>
          <w:color w:val="000000"/>
          <w:sz w:val="22"/>
          <w:szCs w:val="22"/>
        </w:rPr>
      </w:pPr>
    </w:p>
    <w:p w:rsidR="005A0AAF" w:rsidRDefault="005A0AAF">
      <w:pPr>
        <w:spacing w:line="240" w:lineRule="auto"/>
        <w:ind w:firstLine="0"/>
        <w:jc w:val="center"/>
        <w:rPr>
          <w:color w:val="000000"/>
          <w:sz w:val="22"/>
          <w:szCs w:val="22"/>
        </w:rPr>
      </w:pPr>
    </w:p>
    <w:p w:rsidR="0070017B" w:rsidRDefault="0070017B">
      <w:pPr>
        <w:spacing w:line="240" w:lineRule="auto"/>
        <w:ind w:firstLine="0"/>
        <w:jc w:val="center"/>
        <w:rPr>
          <w:color w:val="000000"/>
          <w:sz w:val="22"/>
          <w:szCs w:val="22"/>
        </w:rPr>
      </w:pPr>
    </w:p>
    <w:p w:rsidR="0070017B" w:rsidRDefault="0070017B">
      <w:pPr>
        <w:spacing w:line="240" w:lineRule="auto"/>
        <w:ind w:firstLine="0"/>
        <w:jc w:val="center"/>
        <w:rPr>
          <w:color w:val="000000"/>
          <w:sz w:val="22"/>
          <w:szCs w:val="22"/>
        </w:rPr>
      </w:pPr>
    </w:p>
    <w:p w:rsidR="0070017B" w:rsidRDefault="0070017B">
      <w:pPr>
        <w:spacing w:line="240" w:lineRule="auto"/>
        <w:ind w:firstLine="0"/>
        <w:jc w:val="center"/>
        <w:rPr>
          <w:color w:val="000000"/>
          <w:sz w:val="22"/>
          <w:szCs w:val="22"/>
        </w:rPr>
      </w:pPr>
    </w:p>
    <w:p w:rsidR="0070017B" w:rsidRDefault="0070017B">
      <w:pPr>
        <w:spacing w:line="240" w:lineRule="auto"/>
        <w:ind w:firstLine="0"/>
        <w:jc w:val="center"/>
        <w:rPr>
          <w:color w:val="000000"/>
          <w:sz w:val="22"/>
          <w:szCs w:val="22"/>
        </w:rPr>
      </w:pPr>
    </w:p>
    <w:p w:rsidR="0070017B" w:rsidRDefault="0070017B">
      <w:pPr>
        <w:spacing w:line="240" w:lineRule="auto"/>
        <w:ind w:firstLine="0"/>
        <w:jc w:val="center"/>
        <w:rPr>
          <w:color w:val="000000"/>
          <w:sz w:val="22"/>
          <w:szCs w:val="22"/>
        </w:rPr>
      </w:pPr>
    </w:p>
    <w:p w:rsidR="0070017B" w:rsidRDefault="0070017B">
      <w:pPr>
        <w:spacing w:line="240" w:lineRule="auto"/>
        <w:ind w:firstLine="0"/>
        <w:jc w:val="center"/>
        <w:rPr>
          <w:color w:val="000000"/>
          <w:sz w:val="22"/>
          <w:szCs w:val="22"/>
        </w:rPr>
      </w:pPr>
    </w:p>
    <w:p w:rsidR="005A0AAF" w:rsidRDefault="005A0AAF">
      <w:pPr>
        <w:spacing w:line="240" w:lineRule="auto"/>
        <w:ind w:firstLine="0"/>
        <w:jc w:val="center"/>
        <w:rPr>
          <w:color w:val="000000"/>
          <w:sz w:val="22"/>
          <w:szCs w:val="22"/>
        </w:rPr>
      </w:pPr>
    </w:p>
    <w:p w:rsidR="005A0AAF" w:rsidRDefault="005A0AAF">
      <w:pPr>
        <w:spacing w:before="3402" w:line="100" w:lineRule="atLeast"/>
        <w:ind w:firstLine="0"/>
        <w:jc w:val="center"/>
        <w:rPr>
          <w:rFonts w:eastAsia="Microsoft YaHei"/>
          <w:b/>
          <w:bCs/>
          <w:color w:val="000000"/>
          <w:sz w:val="32"/>
          <w:szCs w:val="32"/>
        </w:rPr>
      </w:pPr>
      <w:r>
        <w:rPr>
          <w:color w:val="000000"/>
          <w:sz w:val="22"/>
          <w:szCs w:val="22"/>
        </w:rPr>
        <w:t>Иваново 20</w:t>
      </w:r>
      <w:r w:rsidR="00A36E80">
        <w:rPr>
          <w:color w:val="000000"/>
          <w:sz w:val="22"/>
          <w:szCs w:val="22"/>
        </w:rPr>
        <w:t>2</w:t>
      </w:r>
      <w:r w:rsidR="00EE1EDF">
        <w:rPr>
          <w:color w:val="000000"/>
          <w:sz w:val="22"/>
          <w:szCs w:val="22"/>
        </w:rPr>
        <w:t>1</w:t>
      </w:r>
    </w:p>
    <w:p w:rsidR="005A0AAF" w:rsidRDefault="005A0AAF">
      <w:pPr>
        <w:spacing w:before="3402" w:line="100" w:lineRule="atLeast"/>
        <w:ind w:firstLine="0"/>
        <w:jc w:val="center"/>
        <w:rPr>
          <w:color w:val="000000"/>
        </w:rPr>
        <w:sectPr w:rsidR="005A0AAF">
          <w:footerReference w:type="default" r:id="rId8"/>
          <w:pgSz w:w="11906" w:h="16838"/>
          <w:pgMar w:top="567" w:right="567" w:bottom="562" w:left="750" w:header="720" w:footer="305" w:gutter="0"/>
          <w:cols w:space="720"/>
          <w:docGrid w:linePitch="600" w:charSpace="24576"/>
        </w:sectPr>
      </w:pPr>
      <w:r>
        <w:rPr>
          <w:rFonts w:eastAsia="Microsoft YaHei"/>
          <w:b/>
          <w:bCs/>
          <w:color w:val="000000"/>
          <w:sz w:val="32"/>
          <w:szCs w:val="32"/>
        </w:rPr>
        <w:lastRenderedPageBreak/>
        <w:t>Оглавление</w:t>
      </w:r>
    </w:p>
    <w:p w:rsidR="005A0AAF" w:rsidRDefault="005A0AAF">
      <w:pPr>
        <w:pStyle w:val="1f0"/>
        <w:tabs>
          <w:tab w:val="right" w:leader="dot" w:pos="11666"/>
        </w:tabs>
        <w:rPr>
          <w:color w:val="000000"/>
        </w:rPr>
      </w:pPr>
      <w:r>
        <w:rPr>
          <w:color w:val="000000"/>
        </w:rPr>
        <w:t>1. Общие положения</w:t>
      </w:r>
      <w:r>
        <w:rPr>
          <w:color w:val="000000"/>
        </w:rPr>
        <w:tab/>
        <w:t>3</w:t>
      </w:r>
    </w:p>
    <w:p w:rsidR="005A0AAF" w:rsidRDefault="005A0AAF">
      <w:pPr>
        <w:pStyle w:val="26"/>
        <w:tabs>
          <w:tab w:val="right" w:leader="dot" w:pos="11778"/>
        </w:tabs>
        <w:rPr>
          <w:color w:val="000000"/>
        </w:rPr>
      </w:pPr>
      <w:r>
        <w:rPr>
          <w:color w:val="000000"/>
        </w:rPr>
        <w:t>1.1. Общие сведения о процедуре открытого конкурса</w:t>
      </w:r>
      <w:r>
        <w:rPr>
          <w:color w:val="000000"/>
        </w:rPr>
        <w:tab/>
        <w:t>3</w:t>
      </w:r>
    </w:p>
    <w:p w:rsidR="005A0AAF" w:rsidRDefault="005A0AAF">
      <w:pPr>
        <w:pStyle w:val="26"/>
        <w:tabs>
          <w:tab w:val="right" w:leader="dot" w:pos="11778"/>
        </w:tabs>
        <w:rPr>
          <w:color w:val="000000"/>
        </w:rPr>
      </w:pPr>
      <w:r>
        <w:rPr>
          <w:color w:val="000000"/>
        </w:rPr>
        <w:t>1.2. Правовой статус процедур и документов</w:t>
      </w:r>
      <w:r>
        <w:rPr>
          <w:color w:val="000000"/>
        </w:rPr>
        <w:tab/>
        <w:t>3</w:t>
      </w:r>
    </w:p>
    <w:p w:rsidR="005A0AAF" w:rsidRDefault="005A0AAF">
      <w:pPr>
        <w:pStyle w:val="26"/>
        <w:tabs>
          <w:tab w:val="right" w:leader="dot" w:pos="11778"/>
        </w:tabs>
        <w:rPr>
          <w:color w:val="000000"/>
        </w:rPr>
      </w:pPr>
      <w:r>
        <w:rPr>
          <w:color w:val="000000"/>
        </w:rPr>
        <w:t>1.3. Обжалование</w:t>
      </w:r>
      <w:r>
        <w:rPr>
          <w:color w:val="000000"/>
        </w:rPr>
        <w:tab/>
        <w:t>4</w:t>
      </w:r>
    </w:p>
    <w:p w:rsidR="005A0AAF" w:rsidRDefault="005A0AAF">
      <w:pPr>
        <w:pStyle w:val="26"/>
        <w:tabs>
          <w:tab w:val="right" w:leader="dot" w:pos="11778"/>
        </w:tabs>
        <w:rPr>
          <w:color w:val="000000"/>
        </w:rPr>
      </w:pPr>
      <w:r>
        <w:rPr>
          <w:color w:val="000000"/>
        </w:rPr>
        <w:t>1.4. Прочие положения</w:t>
      </w:r>
      <w:r>
        <w:rPr>
          <w:color w:val="000000"/>
        </w:rPr>
        <w:tab/>
        <w:t>4</w:t>
      </w:r>
    </w:p>
    <w:p w:rsidR="005A0AAF" w:rsidRDefault="005A0AAF">
      <w:pPr>
        <w:pStyle w:val="1f0"/>
        <w:tabs>
          <w:tab w:val="right" w:leader="dot" w:pos="11666"/>
        </w:tabs>
        <w:rPr>
          <w:color w:val="000000"/>
        </w:rPr>
      </w:pPr>
      <w:r>
        <w:rPr>
          <w:color w:val="000000"/>
        </w:rPr>
        <w:t>2. Техническое задание</w:t>
      </w:r>
      <w:r>
        <w:rPr>
          <w:color w:val="000000"/>
        </w:rPr>
        <w:tab/>
        <w:t>5</w:t>
      </w:r>
    </w:p>
    <w:p w:rsidR="005A0AAF" w:rsidRDefault="005A0AAF">
      <w:pPr>
        <w:pStyle w:val="1f0"/>
        <w:tabs>
          <w:tab w:val="right" w:leader="dot" w:pos="11666"/>
        </w:tabs>
        <w:rPr>
          <w:color w:val="000000"/>
        </w:rPr>
      </w:pPr>
      <w:r>
        <w:rPr>
          <w:color w:val="000000"/>
        </w:rPr>
        <w:t>3. Проект Договора</w:t>
      </w:r>
      <w:r>
        <w:rPr>
          <w:color w:val="000000"/>
        </w:rPr>
        <w:tab/>
        <w:t>8</w:t>
      </w:r>
    </w:p>
    <w:p w:rsidR="005A0AAF" w:rsidRDefault="005A0AAF">
      <w:pPr>
        <w:pStyle w:val="1f0"/>
        <w:tabs>
          <w:tab w:val="right" w:leader="dot" w:pos="11666"/>
        </w:tabs>
        <w:rPr>
          <w:color w:val="000000"/>
        </w:rPr>
      </w:pPr>
      <w:r>
        <w:rPr>
          <w:color w:val="000000"/>
        </w:rPr>
        <w:t xml:space="preserve"> 4. Общий порядок проведения открытого конкурса</w:t>
      </w:r>
      <w:r>
        <w:rPr>
          <w:color w:val="000000"/>
        </w:rPr>
        <w:tab/>
        <w:t>15</w:t>
      </w:r>
    </w:p>
    <w:p w:rsidR="005A0AAF" w:rsidRDefault="005A0AAF">
      <w:pPr>
        <w:pStyle w:val="26"/>
        <w:tabs>
          <w:tab w:val="right" w:leader="dot" w:pos="11778"/>
        </w:tabs>
        <w:rPr>
          <w:color w:val="000000"/>
        </w:rPr>
      </w:pPr>
      <w:r>
        <w:rPr>
          <w:color w:val="000000"/>
        </w:rPr>
        <w:t xml:space="preserve"> 4.1. Общий порядок проведения открытого конкурса</w:t>
      </w:r>
      <w:r>
        <w:rPr>
          <w:color w:val="000000"/>
        </w:rPr>
        <w:tab/>
        <w:t>15</w:t>
      </w:r>
    </w:p>
    <w:p w:rsidR="005A0AAF" w:rsidRDefault="005A0AAF">
      <w:pPr>
        <w:pStyle w:val="26"/>
        <w:tabs>
          <w:tab w:val="right" w:leader="dot" w:pos="11778"/>
        </w:tabs>
        <w:rPr>
          <w:color w:val="000000"/>
        </w:rPr>
      </w:pPr>
      <w:r>
        <w:rPr>
          <w:color w:val="000000"/>
        </w:rPr>
        <w:t xml:space="preserve"> 4.2. Публикация Извещения о проведении открытого конкурса</w:t>
      </w:r>
      <w:r>
        <w:rPr>
          <w:color w:val="000000"/>
        </w:rPr>
        <w:tab/>
        <w:t>15</w:t>
      </w:r>
    </w:p>
    <w:p w:rsidR="005A0AAF" w:rsidRDefault="005A0AAF">
      <w:pPr>
        <w:pStyle w:val="26"/>
        <w:tabs>
          <w:tab w:val="right" w:leader="dot" w:pos="11778"/>
        </w:tabs>
        <w:rPr>
          <w:color w:val="000000"/>
        </w:rPr>
      </w:pPr>
      <w:r>
        <w:rPr>
          <w:color w:val="000000"/>
        </w:rPr>
        <w:t xml:space="preserve"> 4.3. Предоставление Документации по открытому конкурсу Подрядчикам</w:t>
      </w:r>
      <w:r>
        <w:rPr>
          <w:color w:val="000000"/>
        </w:rPr>
        <w:tab/>
        <w:t>15</w:t>
      </w:r>
    </w:p>
    <w:p w:rsidR="005A0AAF" w:rsidRDefault="005A0AAF">
      <w:pPr>
        <w:pStyle w:val="26"/>
        <w:tabs>
          <w:tab w:val="right" w:leader="dot" w:pos="11778"/>
        </w:tabs>
        <w:rPr>
          <w:color w:val="000000"/>
        </w:rPr>
      </w:pPr>
      <w:r>
        <w:rPr>
          <w:color w:val="000000"/>
        </w:rPr>
        <w:t xml:space="preserve"> 4.4. </w:t>
      </w:r>
      <w:r>
        <w:rPr>
          <w:color w:val="000000"/>
          <w:szCs w:val="22"/>
        </w:rPr>
        <w:t xml:space="preserve">Обеспечение исполнения обязательств </w:t>
      </w:r>
      <w:r>
        <w:rPr>
          <w:color w:val="000000"/>
        </w:rPr>
        <w:tab/>
        <w:t>15</w:t>
      </w:r>
    </w:p>
    <w:p w:rsidR="005A0AAF" w:rsidRDefault="005A0AAF">
      <w:pPr>
        <w:pStyle w:val="26"/>
        <w:tabs>
          <w:tab w:val="right" w:leader="dot" w:pos="11778"/>
        </w:tabs>
        <w:rPr>
          <w:color w:val="000000"/>
        </w:rPr>
      </w:pPr>
      <w:r>
        <w:rPr>
          <w:color w:val="000000"/>
        </w:rPr>
        <w:t xml:space="preserve"> 4.5. Подготовка заявок</w:t>
      </w:r>
      <w:r>
        <w:rPr>
          <w:color w:val="000000"/>
        </w:rPr>
        <w:tab/>
        <w:t>1</w:t>
      </w:r>
      <w:r w:rsidR="00ED0A86">
        <w:rPr>
          <w:color w:val="000000"/>
        </w:rPr>
        <w:t>5</w:t>
      </w:r>
    </w:p>
    <w:p w:rsidR="005A0AAF" w:rsidRDefault="005A0AAF">
      <w:pPr>
        <w:pStyle w:val="26"/>
        <w:tabs>
          <w:tab w:val="right" w:leader="dot" w:pos="11778"/>
        </w:tabs>
        <w:rPr>
          <w:color w:val="000000"/>
        </w:rPr>
      </w:pPr>
      <w:r>
        <w:rPr>
          <w:color w:val="000000"/>
        </w:rPr>
        <w:t xml:space="preserve"> 4.6. Требования к Участникам. Подтверждение соответствия предъявляемым требованиям</w:t>
      </w:r>
      <w:r>
        <w:rPr>
          <w:color w:val="000000"/>
        </w:rPr>
        <w:tab/>
        <w:t>1</w:t>
      </w:r>
      <w:r w:rsidR="00ED0A86">
        <w:rPr>
          <w:color w:val="000000"/>
        </w:rPr>
        <w:t>7</w:t>
      </w:r>
    </w:p>
    <w:p w:rsidR="005A0AAF" w:rsidRDefault="005A0AAF">
      <w:pPr>
        <w:pStyle w:val="26"/>
        <w:tabs>
          <w:tab w:val="right" w:leader="dot" w:pos="11778"/>
        </w:tabs>
        <w:rPr>
          <w:color w:val="000000"/>
        </w:rPr>
      </w:pPr>
      <w:r>
        <w:rPr>
          <w:color w:val="000000"/>
        </w:rPr>
        <w:t xml:space="preserve"> 4.7. Подача заявок и их прием</w:t>
      </w:r>
      <w:r>
        <w:rPr>
          <w:color w:val="000000"/>
        </w:rPr>
        <w:tab/>
        <w:t>2</w:t>
      </w:r>
      <w:r w:rsidR="00ED0A86">
        <w:rPr>
          <w:color w:val="000000"/>
        </w:rPr>
        <w:t>0</w:t>
      </w:r>
    </w:p>
    <w:p w:rsidR="005A0AAF" w:rsidRDefault="005A0AAF">
      <w:pPr>
        <w:pStyle w:val="26"/>
        <w:tabs>
          <w:tab w:val="right" w:leader="dot" w:pos="11778"/>
        </w:tabs>
        <w:rPr>
          <w:color w:val="000000"/>
        </w:rPr>
      </w:pPr>
      <w:r>
        <w:rPr>
          <w:color w:val="000000"/>
        </w:rPr>
        <w:t xml:space="preserve"> 4.8. Вскрытие поступивших на открытый конкурс конвертов</w:t>
      </w:r>
      <w:r>
        <w:rPr>
          <w:color w:val="000000"/>
        </w:rPr>
        <w:tab/>
      </w:r>
      <w:r w:rsidR="006F1FD6">
        <w:rPr>
          <w:color w:val="000000"/>
        </w:rPr>
        <w:t>2</w:t>
      </w:r>
      <w:r w:rsidR="00ED0A86">
        <w:rPr>
          <w:color w:val="000000"/>
        </w:rPr>
        <w:t>0</w:t>
      </w:r>
    </w:p>
    <w:p w:rsidR="005A0AAF" w:rsidRDefault="005A0AAF">
      <w:pPr>
        <w:pStyle w:val="26"/>
        <w:tabs>
          <w:tab w:val="right" w:leader="dot" w:pos="11778"/>
        </w:tabs>
        <w:rPr>
          <w:color w:val="000000"/>
        </w:rPr>
      </w:pPr>
      <w:r>
        <w:rPr>
          <w:color w:val="000000"/>
        </w:rPr>
        <w:t xml:space="preserve"> 4.9. </w:t>
      </w:r>
      <w:r>
        <w:rPr>
          <w:color w:val="000000"/>
          <w:szCs w:val="22"/>
        </w:rPr>
        <w:t xml:space="preserve">Порядок рассмотрения и оценки заявок на участие в конкурсе </w:t>
      </w:r>
      <w:r>
        <w:rPr>
          <w:color w:val="000000"/>
        </w:rPr>
        <w:tab/>
      </w:r>
      <w:r w:rsidR="006F1FD6">
        <w:rPr>
          <w:color w:val="000000"/>
        </w:rPr>
        <w:t>2</w:t>
      </w:r>
      <w:r w:rsidR="00ED0A86">
        <w:rPr>
          <w:color w:val="000000"/>
        </w:rPr>
        <w:t>0</w:t>
      </w:r>
    </w:p>
    <w:p w:rsidR="005A0AAF" w:rsidRDefault="005A0AAF">
      <w:pPr>
        <w:pStyle w:val="26"/>
        <w:tabs>
          <w:tab w:val="right" w:leader="dot" w:pos="11778"/>
        </w:tabs>
        <w:rPr>
          <w:color w:val="000000"/>
        </w:rPr>
      </w:pPr>
      <w:r>
        <w:rPr>
          <w:color w:val="000000"/>
        </w:rPr>
        <w:t xml:space="preserve"> 4.10. </w:t>
      </w:r>
      <w:r>
        <w:rPr>
          <w:color w:val="000000"/>
          <w:szCs w:val="22"/>
        </w:rPr>
        <w:t>Сопоставление дополнительных ценовых предложений</w:t>
      </w:r>
      <w:r>
        <w:rPr>
          <w:color w:val="000000"/>
        </w:rPr>
        <w:tab/>
      </w:r>
      <w:r w:rsidR="006F1FD6">
        <w:rPr>
          <w:color w:val="000000"/>
        </w:rPr>
        <w:t>2</w:t>
      </w:r>
      <w:r w:rsidR="00ED0A86">
        <w:rPr>
          <w:color w:val="000000"/>
        </w:rPr>
        <w:t>5</w:t>
      </w:r>
    </w:p>
    <w:p w:rsidR="005A0AAF" w:rsidRDefault="005A0AAF">
      <w:pPr>
        <w:pStyle w:val="26"/>
        <w:tabs>
          <w:tab w:val="right" w:leader="dot" w:pos="11778"/>
        </w:tabs>
        <w:rPr>
          <w:color w:val="000000"/>
        </w:rPr>
      </w:pPr>
      <w:r>
        <w:rPr>
          <w:color w:val="000000"/>
        </w:rPr>
        <w:t xml:space="preserve"> 4.11. Принятие решения о проведении следующих этапов открытого конкурса или определение Победителя</w:t>
      </w:r>
      <w:r>
        <w:rPr>
          <w:color w:val="000000"/>
        </w:rPr>
        <w:tab/>
        <w:t>2</w:t>
      </w:r>
      <w:r w:rsidR="00ED0A86">
        <w:rPr>
          <w:color w:val="000000"/>
        </w:rPr>
        <w:t>5</w:t>
      </w:r>
    </w:p>
    <w:p w:rsidR="005A0AAF" w:rsidRDefault="005A0AAF">
      <w:pPr>
        <w:pStyle w:val="26"/>
        <w:tabs>
          <w:tab w:val="right" w:leader="dot" w:pos="11778"/>
        </w:tabs>
        <w:rPr>
          <w:color w:val="000000"/>
        </w:rPr>
      </w:pPr>
      <w:r>
        <w:rPr>
          <w:color w:val="000000"/>
        </w:rPr>
        <w:t xml:space="preserve"> 4.12. Подписание Договора</w:t>
      </w:r>
      <w:r>
        <w:rPr>
          <w:color w:val="000000"/>
        </w:rPr>
        <w:tab/>
        <w:t>2</w:t>
      </w:r>
      <w:r w:rsidR="00ED0A86">
        <w:rPr>
          <w:color w:val="000000"/>
        </w:rPr>
        <w:t>6</w:t>
      </w:r>
    </w:p>
    <w:p w:rsidR="005A0AAF" w:rsidRDefault="005A0AAF">
      <w:pPr>
        <w:pStyle w:val="26"/>
        <w:tabs>
          <w:tab w:val="right" w:leader="dot" w:pos="11778"/>
        </w:tabs>
        <w:rPr>
          <w:color w:val="000000"/>
        </w:rPr>
      </w:pPr>
      <w:r>
        <w:rPr>
          <w:color w:val="000000"/>
        </w:rPr>
        <w:t xml:space="preserve"> 4.13. Уведомление Участников открытого конкурса о результатах</w:t>
      </w:r>
      <w:r>
        <w:rPr>
          <w:color w:val="000000"/>
        </w:rPr>
        <w:tab/>
        <w:t>2</w:t>
      </w:r>
      <w:r w:rsidR="00ED0A86">
        <w:rPr>
          <w:color w:val="000000"/>
        </w:rPr>
        <w:t>6</w:t>
      </w:r>
    </w:p>
    <w:p w:rsidR="005A0AAF" w:rsidRDefault="005A0AAF">
      <w:pPr>
        <w:pStyle w:val="26"/>
        <w:tabs>
          <w:tab w:val="right" w:leader="dot" w:pos="11778"/>
        </w:tabs>
        <w:rPr>
          <w:color w:val="000000"/>
        </w:rPr>
      </w:pPr>
      <w:r>
        <w:rPr>
          <w:color w:val="000000"/>
        </w:rPr>
        <w:t xml:space="preserve"> 4.14. </w:t>
      </w:r>
      <w:r>
        <w:rPr>
          <w:color w:val="000000"/>
          <w:szCs w:val="22"/>
        </w:rPr>
        <w:t>Подготовка электронной копии заявки на участие в открытом конкурсе</w:t>
      </w:r>
      <w:r>
        <w:rPr>
          <w:color w:val="000000"/>
        </w:rPr>
        <w:tab/>
        <w:t>2</w:t>
      </w:r>
      <w:r w:rsidR="00ED0A86">
        <w:rPr>
          <w:color w:val="000000"/>
        </w:rPr>
        <w:t>6</w:t>
      </w:r>
    </w:p>
    <w:p w:rsidR="005A0AAF" w:rsidRDefault="005A0AAF">
      <w:pPr>
        <w:pStyle w:val="1f0"/>
        <w:tabs>
          <w:tab w:val="right" w:leader="dot" w:pos="11666"/>
        </w:tabs>
        <w:rPr>
          <w:color w:val="000000"/>
        </w:rPr>
      </w:pPr>
      <w:r>
        <w:rPr>
          <w:color w:val="000000"/>
        </w:rPr>
        <w:t>5. Образцы основных форм документов, включаемых в заявку</w:t>
      </w:r>
      <w:r>
        <w:rPr>
          <w:color w:val="000000"/>
        </w:rPr>
        <w:tab/>
      </w:r>
      <w:r w:rsidR="006F1FD6">
        <w:rPr>
          <w:color w:val="000000"/>
        </w:rPr>
        <w:t>2</w:t>
      </w:r>
      <w:r w:rsidR="00ED0A86">
        <w:rPr>
          <w:color w:val="000000"/>
        </w:rPr>
        <w:t>7</w:t>
      </w:r>
    </w:p>
    <w:p w:rsidR="005A0AAF" w:rsidRDefault="005A0AAF">
      <w:pPr>
        <w:pStyle w:val="26"/>
        <w:tabs>
          <w:tab w:val="right" w:leader="dot" w:pos="11778"/>
        </w:tabs>
        <w:rPr>
          <w:color w:val="000000"/>
        </w:rPr>
      </w:pPr>
      <w:r>
        <w:rPr>
          <w:color w:val="000000"/>
        </w:rPr>
        <w:t xml:space="preserve"> 5.1. Письмо о подаче оферты</w:t>
      </w:r>
      <w:r>
        <w:rPr>
          <w:color w:val="000000"/>
        </w:rPr>
        <w:tab/>
      </w:r>
      <w:r w:rsidR="00ED0A86">
        <w:rPr>
          <w:color w:val="000000"/>
        </w:rPr>
        <w:t>27</w:t>
      </w:r>
    </w:p>
    <w:p w:rsidR="005A0AAF" w:rsidRDefault="005A0AAF">
      <w:pPr>
        <w:pStyle w:val="26"/>
        <w:tabs>
          <w:tab w:val="right" w:leader="dot" w:pos="11778"/>
        </w:tabs>
        <w:rPr>
          <w:color w:val="000000"/>
        </w:rPr>
      </w:pPr>
      <w:r>
        <w:rPr>
          <w:color w:val="000000"/>
        </w:rPr>
        <w:t xml:space="preserve"> 5.2. </w:t>
      </w:r>
      <w:r w:rsidR="006F1FD6">
        <w:rPr>
          <w:color w:val="000000"/>
        </w:rPr>
        <w:t>Справка о текущей загруженности Участника</w:t>
      </w:r>
      <w:r>
        <w:rPr>
          <w:color w:val="000000"/>
        </w:rPr>
        <w:tab/>
      </w:r>
      <w:r w:rsidR="00ED0A86">
        <w:rPr>
          <w:color w:val="000000"/>
        </w:rPr>
        <w:t>28</w:t>
      </w:r>
    </w:p>
    <w:p w:rsidR="005A0AAF" w:rsidRDefault="005A0AAF">
      <w:pPr>
        <w:pStyle w:val="26"/>
        <w:tabs>
          <w:tab w:val="right" w:leader="dot" w:pos="11778"/>
        </w:tabs>
        <w:rPr>
          <w:color w:val="000000"/>
        </w:rPr>
      </w:pPr>
      <w:r>
        <w:rPr>
          <w:color w:val="000000"/>
        </w:rPr>
        <w:t xml:space="preserve"> 5.3. </w:t>
      </w:r>
      <w:r w:rsidR="006F1FD6">
        <w:rPr>
          <w:color w:val="000000"/>
        </w:rPr>
        <w:t>Анкета Участника</w:t>
      </w:r>
      <w:r>
        <w:rPr>
          <w:color w:val="000000"/>
        </w:rPr>
        <w:tab/>
      </w:r>
      <w:r w:rsidR="00ED0A86">
        <w:rPr>
          <w:color w:val="000000"/>
        </w:rPr>
        <w:t>29</w:t>
      </w:r>
    </w:p>
    <w:p w:rsidR="005A0AAF" w:rsidRDefault="005A0AAF">
      <w:pPr>
        <w:pStyle w:val="26"/>
        <w:tabs>
          <w:tab w:val="right" w:leader="dot" w:pos="11778"/>
        </w:tabs>
        <w:rPr>
          <w:color w:val="000000"/>
        </w:rPr>
      </w:pPr>
      <w:r>
        <w:rPr>
          <w:color w:val="000000"/>
        </w:rPr>
        <w:t xml:space="preserve"> 5.4. </w:t>
      </w:r>
      <w:r w:rsidR="006F1FD6">
        <w:rPr>
          <w:color w:val="000000"/>
        </w:rPr>
        <w:t>Справка о перечне и годовых объемах выполнения аналогичных договоров</w:t>
      </w:r>
      <w:r>
        <w:rPr>
          <w:color w:val="000000"/>
        </w:rPr>
        <w:tab/>
        <w:t>3</w:t>
      </w:r>
      <w:r w:rsidR="00ED0A86">
        <w:rPr>
          <w:color w:val="000000"/>
        </w:rPr>
        <w:t>0</w:t>
      </w:r>
    </w:p>
    <w:p w:rsidR="005A0AAF" w:rsidRDefault="005A0AAF">
      <w:pPr>
        <w:pStyle w:val="26"/>
        <w:tabs>
          <w:tab w:val="right" w:leader="dot" w:pos="11778"/>
        </w:tabs>
        <w:rPr>
          <w:color w:val="000000"/>
        </w:rPr>
      </w:pPr>
      <w:r>
        <w:rPr>
          <w:color w:val="000000"/>
        </w:rPr>
        <w:t xml:space="preserve"> 5.5. </w:t>
      </w:r>
      <w:r w:rsidR="006F1FD6">
        <w:rPr>
          <w:color w:val="000000"/>
        </w:rPr>
        <w:t>Справка о материально-технических ресурсах</w:t>
      </w:r>
      <w:r>
        <w:rPr>
          <w:color w:val="000000"/>
        </w:rPr>
        <w:tab/>
        <w:t>3</w:t>
      </w:r>
      <w:r w:rsidR="00ED0A86">
        <w:rPr>
          <w:color w:val="000000"/>
        </w:rPr>
        <w:t>1</w:t>
      </w:r>
    </w:p>
    <w:p w:rsidR="005A0AAF" w:rsidRDefault="005A0AAF">
      <w:pPr>
        <w:pStyle w:val="26"/>
        <w:tabs>
          <w:tab w:val="right" w:leader="dot" w:pos="11778"/>
        </w:tabs>
        <w:rPr>
          <w:color w:val="000000"/>
        </w:rPr>
      </w:pPr>
      <w:r>
        <w:rPr>
          <w:color w:val="000000"/>
        </w:rPr>
        <w:t xml:space="preserve"> 5.6. </w:t>
      </w:r>
      <w:r w:rsidR="006F1FD6">
        <w:rPr>
          <w:color w:val="000000"/>
        </w:rPr>
        <w:t>Справка о кадровых ресурсах</w:t>
      </w:r>
      <w:r>
        <w:rPr>
          <w:color w:val="000000"/>
        </w:rPr>
        <w:tab/>
        <w:t>3</w:t>
      </w:r>
      <w:r w:rsidR="00ED0A86">
        <w:rPr>
          <w:color w:val="000000"/>
        </w:rPr>
        <w:t>2</w:t>
      </w:r>
    </w:p>
    <w:p w:rsidR="005A0AAF" w:rsidRDefault="005A0AAF">
      <w:pPr>
        <w:pStyle w:val="26"/>
        <w:tabs>
          <w:tab w:val="right" w:leader="dot" w:pos="11778"/>
        </w:tabs>
        <w:rPr>
          <w:color w:val="000000"/>
        </w:rPr>
      </w:pPr>
      <w:r>
        <w:rPr>
          <w:color w:val="000000"/>
        </w:rPr>
        <w:t xml:space="preserve"> 5.7. </w:t>
      </w:r>
      <w:r w:rsidR="006F1FD6">
        <w:rPr>
          <w:color w:val="000000"/>
        </w:rPr>
        <w:t>Справка об участии в судебных разбирательствах</w:t>
      </w:r>
      <w:r>
        <w:rPr>
          <w:color w:val="000000"/>
        </w:rPr>
        <w:tab/>
        <w:t>3</w:t>
      </w:r>
      <w:r w:rsidR="00ED0A86">
        <w:rPr>
          <w:color w:val="000000"/>
        </w:rPr>
        <w:t>3</w:t>
      </w:r>
    </w:p>
    <w:p w:rsidR="005A0AAF" w:rsidRDefault="005A0AAF">
      <w:pPr>
        <w:pStyle w:val="26"/>
        <w:tabs>
          <w:tab w:val="right" w:leader="dot" w:pos="11778"/>
        </w:tabs>
        <w:rPr>
          <w:color w:val="000000"/>
        </w:rPr>
      </w:pPr>
      <w:r>
        <w:rPr>
          <w:color w:val="000000"/>
        </w:rPr>
        <w:t xml:space="preserve"> 5.8. </w:t>
      </w:r>
      <w:r w:rsidR="006F1FD6">
        <w:rPr>
          <w:color w:val="000000"/>
        </w:rPr>
        <w:t>Согласие на обработку персональных данных</w:t>
      </w:r>
      <w:r>
        <w:rPr>
          <w:color w:val="000000"/>
        </w:rPr>
        <w:tab/>
        <w:t>3</w:t>
      </w:r>
      <w:r w:rsidR="00ED0A86">
        <w:rPr>
          <w:color w:val="000000"/>
        </w:rPr>
        <w:t>4</w:t>
      </w:r>
    </w:p>
    <w:p w:rsidR="005A0AAF" w:rsidRDefault="005A0AAF"/>
    <w:p w:rsidR="005A0AAF" w:rsidRDefault="005A0AAF"/>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pStyle w:val="26"/>
        <w:sectPr w:rsidR="005A0AAF">
          <w:type w:val="continuous"/>
          <w:pgSz w:w="11906" w:h="16838"/>
          <w:pgMar w:top="567" w:right="567" w:bottom="562" w:left="750" w:header="720" w:footer="305" w:gutter="0"/>
          <w:cols w:space="720"/>
          <w:docGrid w:linePitch="600" w:charSpace="24576"/>
        </w:sectPr>
      </w:pPr>
    </w:p>
    <w:p w:rsidR="005A0AAF" w:rsidRDefault="005A0AAF">
      <w:pPr>
        <w:tabs>
          <w:tab w:val="left" w:pos="1134"/>
          <w:tab w:val="right" w:leader="dot" w:pos="10195"/>
          <w:tab w:val="right" w:leader="dot" w:pos="11778"/>
        </w:tabs>
        <w:rPr>
          <w:color w:val="000000"/>
          <w:sz w:val="22"/>
          <w:szCs w:val="22"/>
        </w:rPr>
      </w:pPr>
    </w:p>
    <w:p w:rsidR="005A0AAF" w:rsidRDefault="005A0AAF">
      <w:pPr>
        <w:pStyle w:val="1"/>
        <w:tabs>
          <w:tab w:val="left" w:pos="0"/>
          <w:tab w:val="left" w:pos="1080"/>
        </w:tabs>
        <w:spacing w:before="0" w:after="0"/>
        <w:jc w:val="center"/>
        <w:rPr>
          <w:color w:val="000000"/>
          <w:sz w:val="22"/>
          <w:szCs w:val="22"/>
        </w:rPr>
      </w:pPr>
      <w:bookmarkStart w:id="0" w:name="_Ref57322919"/>
      <w:bookmarkStart w:id="1" w:name="_Ref57322917"/>
      <w:bookmarkStart w:id="2" w:name="_Ref57046967"/>
      <w:bookmarkStart w:id="3" w:name="_Ref56251020"/>
      <w:bookmarkStart w:id="4" w:name="_Ref56251018"/>
      <w:bookmarkStart w:id="5" w:name="_Ref55335495"/>
      <w:r>
        <w:rPr>
          <w:rFonts w:ascii="Times New Roman" w:hAnsi="Times New Roman" w:cs="Times New Roman"/>
          <w:color w:val="000000"/>
          <w:sz w:val="22"/>
          <w:szCs w:val="22"/>
        </w:rPr>
        <w:lastRenderedPageBreak/>
        <w:t>Общие положения</w:t>
      </w:r>
      <w:bookmarkEnd w:id="0"/>
      <w:bookmarkEnd w:id="1"/>
      <w:bookmarkEnd w:id="2"/>
      <w:bookmarkEnd w:id="3"/>
      <w:bookmarkEnd w:id="4"/>
      <w:bookmarkEnd w:id="5"/>
    </w:p>
    <w:p w:rsidR="005A0AAF" w:rsidRDefault="005A0AAF">
      <w:pPr>
        <w:pStyle w:val="2"/>
        <w:keepNext w:val="0"/>
        <w:tabs>
          <w:tab w:val="left" w:pos="0"/>
          <w:tab w:val="left" w:pos="1080"/>
          <w:tab w:val="left" w:pos="1260"/>
        </w:tabs>
        <w:spacing w:before="0" w:after="113"/>
        <w:rPr>
          <w:color w:val="000000"/>
          <w:sz w:val="22"/>
          <w:szCs w:val="22"/>
        </w:rPr>
      </w:pPr>
      <w:bookmarkStart w:id="6" w:name="__RefHeading__133_1859067794"/>
      <w:bookmarkEnd w:id="6"/>
      <w:r>
        <w:rPr>
          <w:color w:val="000000"/>
          <w:sz w:val="22"/>
          <w:szCs w:val="22"/>
        </w:rPr>
        <w:t>Общие сведения о процедуре открытого конкурса</w:t>
      </w:r>
    </w:p>
    <w:p w:rsidR="005A0AAF" w:rsidRDefault="005A0AAF">
      <w:pPr>
        <w:pStyle w:val="10"/>
        <w:numPr>
          <w:ilvl w:val="0"/>
          <w:numId w:val="0"/>
        </w:numPr>
        <w:tabs>
          <w:tab w:val="left" w:pos="1080"/>
        </w:tabs>
        <w:spacing w:before="0" w:line="240" w:lineRule="auto"/>
        <w:rPr>
          <w:color w:val="000000"/>
          <w:sz w:val="22"/>
          <w:szCs w:val="22"/>
        </w:rPr>
      </w:pPr>
      <w:bookmarkStart w:id="7" w:name="_Ref55193512"/>
      <w:bookmarkStart w:id="8" w:name="%252525252525252525252525252525252525252"/>
      <w:r>
        <w:rPr>
          <w:color w:val="000000"/>
          <w:sz w:val="22"/>
          <w:szCs w:val="22"/>
        </w:rPr>
        <w:t>Заказчик, являющийся Организатором открытого конкурса – ООО</w:t>
      </w:r>
      <w:r>
        <w:rPr>
          <w:bCs/>
          <w:color w:val="000000"/>
          <w:sz w:val="22"/>
          <w:szCs w:val="22"/>
        </w:rPr>
        <w:t xml:space="preserve"> «</w:t>
      </w:r>
      <w:r w:rsidR="00CF692D">
        <w:rPr>
          <w:bCs/>
          <w:color w:val="000000"/>
          <w:sz w:val="22"/>
          <w:szCs w:val="22"/>
        </w:rPr>
        <w:t>Независимая сетевая компания</w:t>
      </w:r>
      <w:r>
        <w:rPr>
          <w:bCs/>
          <w:color w:val="000000"/>
          <w:sz w:val="22"/>
          <w:szCs w:val="22"/>
        </w:rPr>
        <w:t xml:space="preserve">» (почтовый адрес: </w:t>
      </w:r>
      <w:r w:rsidR="00407D31" w:rsidRPr="00407D31">
        <w:rPr>
          <w:bCs/>
          <w:color w:val="000000"/>
          <w:sz w:val="22"/>
          <w:szCs w:val="22"/>
        </w:rPr>
        <w:t>1530</w:t>
      </w:r>
      <w:r w:rsidR="00A36E80">
        <w:rPr>
          <w:bCs/>
          <w:color w:val="000000"/>
          <w:sz w:val="22"/>
          <w:szCs w:val="22"/>
        </w:rPr>
        <w:t>40</w:t>
      </w:r>
      <w:r w:rsidR="00407D31" w:rsidRPr="00407D31">
        <w:rPr>
          <w:bCs/>
          <w:color w:val="000000"/>
          <w:sz w:val="22"/>
          <w:szCs w:val="22"/>
        </w:rPr>
        <w:t xml:space="preserve">, г. Иваново, </w:t>
      </w:r>
      <w:r w:rsidR="00A36E80" w:rsidRPr="00A36E80">
        <w:rPr>
          <w:bCs/>
          <w:color w:val="000000"/>
          <w:sz w:val="22"/>
          <w:szCs w:val="22"/>
        </w:rPr>
        <w:t>проспект Строителей, д. 68А, пом.1005</w:t>
      </w:r>
      <w:r>
        <w:rPr>
          <w:bCs/>
          <w:color w:val="000000"/>
          <w:sz w:val="22"/>
          <w:szCs w:val="22"/>
        </w:rPr>
        <w:t>)</w:t>
      </w:r>
      <w:r>
        <w:rPr>
          <w:color w:val="000000"/>
          <w:sz w:val="22"/>
          <w:szCs w:val="22"/>
        </w:rPr>
        <w:t xml:space="preserve"> (далее — Организатор), копиями Извещения и Конкурсной </w:t>
      </w:r>
      <w:r>
        <w:rPr>
          <w:sz w:val="22"/>
          <w:szCs w:val="22"/>
        </w:rPr>
        <w:t xml:space="preserve">документации (далее – Документации) о проведении открытого конкурса, опубликованными на официальном сайте в информационно-телекоммуникационной сети «Интернет» </w:t>
      </w:r>
      <w:r>
        <w:rPr>
          <w:sz w:val="22"/>
          <w:szCs w:val="22"/>
          <w:lang w:val="en-US"/>
        </w:rPr>
        <w:t>www</w:t>
      </w:r>
      <w:r>
        <w:rPr>
          <w:sz w:val="22"/>
          <w:szCs w:val="22"/>
        </w:rPr>
        <w:t>.</w:t>
      </w:r>
      <w:proofErr w:type="spellStart"/>
      <w:r>
        <w:rPr>
          <w:sz w:val="22"/>
          <w:szCs w:val="22"/>
          <w:lang w:val="en-US"/>
        </w:rPr>
        <w:t>zakupki</w:t>
      </w:r>
      <w:proofErr w:type="spellEnd"/>
      <w:r>
        <w:rPr>
          <w:sz w:val="22"/>
          <w:szCs w:val="22"/>
        </w:rPr>
        <w:t>.</w:t>
      </w:r>
      <w:r>
        <w:rPr>
          <w:sz w:val="22"/>
          <w:szCs w:val="22"/>
          <w:lang w:val="en-US"/>
        </w:rPr>
        <w:t>gov</w:t>
      </w:r>
      <w:r>
        <w:rPr>
          <w:sz w:val="22"/>
          <w:szCs w:val="22"/>
        </w:rPr>
        <w:t>.</w:t>
      </w:r>
      <w:proofErr w:type="spellStart"/>
      <w:r>
        <w:rPr>
          <w:sz w:val="22"/>
          <w:szCs w:val="22"/>
        </w:rPr>
        <w:t>ru</w:t>
      </w:r>
      <w:proofErr w:type="spellEnd"/>
      <w:r>
        <w:rPr>
          <w:sz w:val="22"/>
          <w:szCs w:val="22"/>
        </w:rPr>
        <w:t xml:space="preserve"> (далее — официальный сайт) в разделе Закупки от </w:t>
      </w:r>
      <w:r w:rsidR="00313223" w:rsidRPr="007C3B10">
        <w:rPr>
          <w:sz w:val="22"/>
          <w:szCs w:val="22"/>
        </w:rPr>
        <w:t>28</w:t>
      </w:r>
      <w:r w:rsidRPr="007C3B10">
        <w:rPr>
          <w:sz w:val="22"/>
          <w:szCs w:val="22"/>
        </w:rPr>
        <w:t>.0</w:t>
      </w:r>
      <w:r w:rsidR="00313223" w:rsidRPr="007C3B10">
        <w:rPr>
          <w:sz w:val="22"/>
          <w:szCs w:val="22"/>
        </w:rPr>
        <w:t>6</w:t>
      </w:r>
      <w:r w:rsidRPr="007C3B10">
        <w:rPr>
          <w:sz w:val="22"/>
          <w:szCs w:val="22"/>
        </w:rPr>
        <w:t>.20</w:t>
      </w:r>
      <w:r w:rsidR="00A36E80" w:rsidRPr="007C3B10">
        <w:rPr>
          <w:sz w:val="22"/>
          <w:szCs w:val="22"/>
        </w:rPr>
        <w:t>2</w:t>
      </w:r>
      <w:r w:rsidR="00EE1EDF" w:rsidRPr="007C3B10">
        <w:rPr>
          <w:sz w:val="22"/>
          <w:szCs w:val="22"/>
        </w:rPr>
        <w:t>1</w:t>
      </w:r>
      <w:r w:rsidR="0095201C" w:rsidRPr="007C3B10">
        <w:rPr>
          <w:sz w:val="22"/>
          <w:szCs w:val="22"/>
        </w:rPr>
        <w:t xml:space="preserve"> </w:t>
      </w:r>
      <w:r w:rsidRPr="007C3B10">
        <w:rPr>
          <w:sz w:val="22"/>
          <w:szCs w:val="22"/>
        </w:rPr>
        <w:t>г.</w:t>
      </w:r>
      <w:r w:rsidRPr="007C3B10">
        <w:rPr>
          <w:iCs/>
          <w:sz w:val="22"/>
          <w:szCs w:val="22"/>
        </w:rPr>
        <w:t>,</w:t>
      </w:r>
      <w:r>
        <w:rPr>
          <w:sz w:val="22"/>
          <w:szCs w:val="22"/>
        </w:rPr>
        <w:t xml:space="preserve"> пригласило </w:t>
      </w:r>
      <w:r>
        <w:rPr>
          <w:color w:val="000000"/>
          <w:sz w:val="22"/>
          <w:szCs w:val="22"/>
        </w:rPr>
        <w:t xml:space="preserve">юридических лиц и индивидуальных предпринимателей к участию в процедуре открытого конкурса на выполнение </w:t>
      </w:r>
      <w:r w:rsidR="00602619">
        <w:rPr>
          <w:color w:val="000000"/>
          <w:sz w:val="22"/>
          <w:szCs w:val="22"/>
        </w:rPr>
        <w:t>технического обслуживания и текущего</w:t>
      </w:r>
      <w:r>
        <w:rPr>
          <w:color w:val="000000"/>
          <w:sz w:val="22"/>
          <w:szCs w:val="22"/>
        </w:rPr>
        <w:t xml:space="preserve"> ремонта </w:t>
      </w:r>
      <w:r>
        <w:rPr>
          <w:sz w:val="22"/>
          <w:szCs w:val="22"/>
        </w:rPr>
        <w:t xml:space="preserve">объектов электросетевого хозяйства, расположенных на территории Ивановской области </w:t>
      </w:r>
      <w:r>
        <w:rPr>
          <w:rFonts w:eastAsia="Batang"/>
          <w:bCs/>
          <w:sz w:val="22"/>
          <w:szCs w:val="22"/>
        </w:rPr>
        <w:t>для собственных</w:t>
      </w:r>
      <w:r>
        <w:rPr>
          <w:rFonts w:eastAsia="Batang"/>
          <w:bCs/>
          <w:color w:val="000000"/>
          <w:sz w:val="22"/>
          <w:szCs w:val="22"/>
        </w:rPr>
        <w:t xml:space="preserve"> </w:t>
      </w:r>
      <w:r>
        <w:rPr>
          <w:color w:val="000000"/>
          <w:sz w:val="22"/>
          <w:szCs w:val="22"/>
        </w:rPr>
        <w:t>нужд ООО «</w:t>
      </w:r>
      <w:r w:rsidR="00CF692D">
        <w:rPr>
          <w:bCs/>
          <w:color w:val="000000"/>
          <w:sz w:val="22"/>
          <w:szCs w:val="22"/>
        </w:rPr>
        <w:t>Независимая сетевая компания</w:t>
      </w:r>
      <w:r>
        <w:rPr>
          <w:color w:val="000000"/>
          <w:sz w:val="22"/>
          <w:szCs w:val="22"/>
        </w:rPr>
        <w:t xml:space="preserve">», </w:t>
      </w:r>
      <w:r w:rsidRPr="009164F6">
        <w:rPr>
          <w:color w:val="000000"/>
          <w:sz w:val="22"/>
          <w:szCs w:val="22"/>
        </w:rPr>
        <w:t>согласно технического задания на выполнение работ, изложенного в разделе 2 настоящей Документации.</w:t>
      </w:r>
    </w:p>
    <w:p w:rsidR="005A0AAF" w:rsidRDefault="005A0AAF">
      <w:pPr>
        <w:pStyle w:val="10"/>
        <w:keepLines/>
        <w:numPr>
          <w:ilvl w:val="0"/>
          <w:numId w:val="0"/>
        </w:numPr>
        <w:tabs>
          <w:tab w:val="left" w:pos="1080"/>
        </w:tabs>
        <w:spacing w:before="0" w:line="240" w:lineRule="auto"/>
        <w:rPr>
          <w:color w:val="000000"/>
          <w:sz w:val="22"/>
          <w:szCs w:val="22"/>
        </w:rPr>
      </w:pPr>
      <w:r>
        <w:rPr>
          <w:color w:val="000000"/>
          <w:sz w:val="22"/>
          <w:szCs w:val="22"/>
        </w:rPr>
        <w:t xml:space="preserve">1.1.1. </w:t>
      </w:r>
      <w:r>
        <w:rPr>
          <w:b/>
          <w:bCs/>
          <w:color w:val="000000"/>
          <w:sz w:val="22"/>
          <w:szCs w:val="22"/>
        </w:rPr>
        <w:t xml:space="preserve">Способ закупки: </w:t>
      </w:r>
      <w:r>
        <w:rPr>
          <w:bCs/>
          <w:color w:val="000000"/>
          <w:sz w:val="22"/>
          <w:szCs w:val="22"/>
        </w:rPr>
        <w:t>открытый конкурс</w:t>
      </w:r>
      <w:r w:rsidR="00407D31">
        <w:rPr>
          <w:bCs/>
          <w:color w:val="000000"/>
          <w:sz w:val="22"/>
          <w:szCs w:val="22"/>
        </w:rPr>
        <w:t>.</w:t>
      </w:r>
    </w:p>
    <w:p w:rsidR="005A0AAF" w:rsidRPr="009164F6" w:rsidRDefault="005A0AAF">
      <w:pPr>
        <w:pStyle w:val="a0"/>
        <w:keepLines/>
        <w:numPr>
          <w:ilvl w:val="0"/>
          <w:numId w:val="0"/>
        </w:numPr>
        <w:tabs>
          <w:tab w:val="left" w:pos="1080"/>
        </w:tabs>
        <w:spacing w:line="240" w:lineRule="auto"/>
        <w:rPr>
          <w:color w:val="000000"/>
          <w:sz w:val="22"/>
          <w:szCs w:val="22"/>
        </w:rPr>
      </w:pPr>
      <w:r w:rsidRPr="009164F6">
        <w:rPr>
          <w:color w:val="000000"/>
          <w:sz w:val="22"/>
          <w:szCs w:val="22"/>
        </w:rPr>
        <w:t>1.1.2. Для справок по вопросам проведения процедуры закупки обращаться</w:t>
      </w:r>
      <w:bookmarkStart w:id="9" w:name="_Ref93209175"/>
      <w:bookmarkEnd w:id="7"/>
      <w:r w:rsidRPr="009164F6">
        <w:rPr>
          <w:color w:val="000000"/>
          <w:sz w:val="22"/>
          <w:szCs w:val="22"/>
        </w:rPr>
        <w:t xml:space="preserve"> к ответственному сотруднику Организатора – </w:t>
      </w:r>
      <w:proofErr w:type="spellStart"/>
      <w:r w:rsidR="00C51816" w:rsidRPr="009164F6">
        <w:rPr>
          <w:color w:val="000000"/>
          <w:sz w:val="22"/>
          <w:szCs w:val="22"/>
        </w:rPr>
        <w:t>Сахабутдиновой</w:t>
      </w:r>
      <w:proofErr w:type="spellEnd"/>
      <w:r w:rsidR="00C51816" w:rsidRPr="009164F6">
        <w:rPr>
          <w:color w:val="000000"/>
          <w:sz w:val="22"/>
          <w:szCs w:val="22"/>
        </w:rPr>
        <w:t xml:space="preserve"> Марине Андреевне, тел. 8 (4932) 92-32-50.</w:t>
      </w:r>
    </w:p>
    <w:bookmarkEnd w:id="9"/>
    <w:p w:rsidR="005A0AAF" w:rsidRDefault="005A0AAF">
      <w:pPr>
        <w:pStyle w:val="a0"/>
        <w:keepLines/>
        <w:numPr>
          <w:ilvl w:val="0"/>
          <w:numId w:val="0"/>
        </w:numPr>
        <w:tabs>
          <w:tab w:val="left" w:pos="1080"/>
        </w:tabs>
        <w:spacing w:line="240" w:lineRule="auto"/>
        <w:rPr>
          <w:color w:val="000000"/>
          <w:sz w:val="22"/>
          <w:szCs w:val="22"/>
        </w:rPr>
      </w:pPr>
      <w:r w:rsidRPr="009164F6">
        <w:rPr>
          <w:color w:val="000000"/>
          <w:sz w:val="22"/>
          <w:szCs w:val="22"/>
        </w:rPr>
        <w:t xml:space="preserve">1.1.3. Подробные требования к выполняемым работам изложены в разделе </w:t>
      </w:r>
      <w:r w:rsidRPr="009164F6">
        <w:rPr>
          <w:color w:val="000000"/>
          <w:sz w:val="22"/>
          <w:szCs w:val="22"/>
        </w:rPr>
        <w:fldChar w:fldCharType="begin"/>
      </w:r>
      <w:r w:rsidRPr="009164F6">
        <w:rPr>
          <w:color w:val="000000"/>
          <w:sz w:val="22"/>
          <w:szCs w:val="22"/>
        </w:rPr>
        <w:instrText xml:space="preserve"> REF _Ref93217065 \n \h </w:instrText>
      </w:r>
      <w:r w:rsidR="00407D31" w:rsidRPr="009164F6">
        <w:rPr>
          <w:color w:val="000000"/>
          <w:sz w:val="22"/>
          <w:szCs w:val="22"/>
        </w:rPr>
        <w:instrText xml:space="preserve"> \* MERGEFORMAT </w:instrText>
      </w:r>
      <w:r w:rsidRPr="009164F6">
        <w:rPr>
          <w:color w:val="000000"/>
          <w:sz w:val="22"/>
          <w:szCs w:val="22"/>
        </w:rPr>
      </w:r>
      <w:r w:rsidRPr="009164F6">
        <w:rPr>
          <w:color w:val="000000"/>
          <w:sz w:val="22"/>
          <w:szCs w:val="22"/>
        </w:rPr>
        <w:fldChar w:fldCharType="separate"/>
      </w:r>
      <w:r w:rsidR="00A95296">
        <w:rPr>
          <w:color w:val="000000"/>
          <w:sz w:val="22"/>
          <w:szCs w:val="22"/>
        </w:rPr>
        <w:t>2</w:t>
      </w:r>
      <w:r w:rsidRPr="009164F6">
        <w:rPr>
          <w:color w:val="000000"/>
          <w:sz w:val="22"/>
          <w:szCs w:val="22"/>
        </w:rPr>
        <w:fldChar w:fldCharType="end"/>
      </w:r>
      <w:r>
        <w:rPr>
          <w:color w:val="000000"/>
          <w:sz w:val="22"/>
          <w:szCs w:val="22"/>
        </w:rPr>
        <w:t> (здесь и далее ссылки относятся к настоящей Документации по открытому конкурсу). Проект Договора, который будет заключен по результатам данной процедуры открытого конкурса</w:t>
      </w:r>
      <w:r w:rsidRPr="009164F6">
        <w:rPr>
          <w:color w:val="000000"/>
          <w:sz w:val="22"/>
          <w:szCs w:val="22"/>
        </w:rPr>
        <w:t xml:space="preserve">, приведен в разделе </w:t>
      </w:r>
      <w:r w:rsidRPr="009164F6">
        <w:rPr>
          <w:color w:val="000000"/>
          <w:sz w:val="22"/>
          <w:szCs w:val="22"/>
        </w:rPr>
        <w:fldChar w:fldCharType="begin"/>
      </w:r>
      <w:r w:rsidRPr="009164F6">
        <w:rPr>
          <w:color w:val="000000"/>
          <w:sz w:val="22"/>
          <w:szCs w:val="22"/>
        </w:rPr>
        <w:instrText xml:space="preserve"> REF _Ref55280359 \n \h </w:instrText>
      </w:r>
      <w:r w:rsidR="00407D31" w:rsidRPr="009164F6">
        <w:rPr>
          <w:color w:val="000000"/>
          <w:sz w:val="22"/>
          <w:szCs w:val="22"/>
        </w:rPr>
        <w:instrText xml:space="preserve"> \* MERGEFORMAT </w:instrText>
      </w:r>
      <w:r w:rsidRPr="009164F6">
        <w:rPr>
          <w:color w:val="000000"/>
          <w:sz w:val="22"/>
          <w:szCs w:val="22"/>
        </w:rPr>
      </w:r>
      <w:r w:rsidRPr="009164F6">
        <w:rPr>
          <w:color w:val="000000"/>
          <w:sz w:val="22"/>
          <w:szCs w:val="22"/>
        </w:rPr>
        <w:fldChar w:fldCharType="separate"/>
      </w:r>
      <w:r w:rsidR="00A95296">
        <w:rPr>
          <w:color w:val="000000"/>
          <w:sz w:val="22"/>
          <w:szCs w:val="22"/>
        </w:rPr>
        <w:t>3</w:t>
      </w:r>
      <w:r w:rsidRPr="009164F6">
        <w:rPr>
          <w:color w:val="000000"/>
          <w:sz w:val="22"/>
          <w:szCs w:val="22"/>
        </w:rPr>
        <w:fldChar w:fldCharType="end"/>
      </w:r>
      <w:r w:rsidRPr="009164F6">
        <w:rPr>
          <w:color w:val="000000"/>
          <w:sz w:val="22"/>
          <w:szCs w:val="22"/>
        </w:rPr>
        <w:t>. Порядок проведения открытого конкурса и участия в нем, а также инструкции по подготовке заявок, приведены в разделе 4. Формы документов, которые необходимо подготовить и подать в составе заявок, приведены в разделе 5.</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 xml:space="preserve">1.1.4. </w:t>
      </w:r>
      <w:bookmarkStart w:id="10" w:name="_Ref93694278"/>
      <w:r>
        <w:rPr>
          <w:color w:val="000000"/>
          <w:sz w:val="22"/>
          <w:szCs w:val="22"/>
        </w:rPr>
        <w:t xml:space="preserve">Настоящий открытый конкурс может проходить в несколько этапов по решению Заказчика. По результатам каждого из этапов в условия открытого конкурса, прежде всего (но не ограничиваясь), в </w:t>
      </w:r>
      <w:r w:rsidRPr="009164F6">
        <w:rPr>
          <w:color w:val="000000"/>
          <w:sz w:val="22"/>
          <w:szCs w:val="22"/>
        </w:rPr>
        <w:t xml:space="preserve">Техническое задание на выполнение работ (раздел </w:t>
      </w:r>
      <w:r w:rsidRPr="009164F6">
        <w:rPr>
          <w:color w:val="000000"/>
          <w:sz w:val="22"/>
          <w:szCs w:val="22"/>
        </w:rPr>
        <w:fldChar w:fldCharType="begin"/>
      </w:r>
      <w:r w:rsidRPr="009164F6">
        <w:rPr>
          <w:color w:val="000000"/>
          <w:sz w:val="22"/>
          <w:szCs w:val="22"/>
        </w:rPr>
        <w:instrText xml:space="preserve"> REF _Ref93389610 \n \h </w:instrText>
      </w:r>
      <w:r w:rsidR="00CF692D" w:rsidRPr="009164F6">
        <w:rPr>
          <w:color w:val="000000"/>
          <w:sz w:val="22"/>
          <w:szCs w:val="22"/>
        </w:rPr>
        <w:instrText xml:space="preserve"> \* MERGEFORMAT </w:instrText>
      </w:r>
      <w:r w:rsidRPr="009164F6">
        <w:rPr>
          <w:color w:val="000000"/>
          <w:sz w:val="22"/>
          <w:szCs w:val="22"/>
        </w:rPr>
      </w:r>
      <w:r w:rsidRPr="009164F6">
        <w:rPr>
          <w:color w:val="000000"/>
          <w:sz w:val="22"/>
          <w:szCs w:val="22"/>
        </w:rPr>
        <w:fldChar w:fldCharType="separate"/>
      </w:r>
      <w:r w:rsidR="00A95296">
        <w:rPr>
          <w:color w:val="000000"/>
          <w:sz w:val="22"/>
          <w:szCs w:val="22"/>
        </w:rPr>
        <w:t>2</w:t>
      </w:r>
      <w:r w:rsidRPr="009164F6">
        <w:rPr>
          <w:color w:val="000000"/>
          <w:sz w:val="22"/>
          <w:szCs w:val="22"/>
        </w:rPr>
        <w:fldChar w:fldCharType="end"/>
      </w:r>
      <w:r w:rsidRPr="009164F6">
        <w:rPr>
          <w:color w:val="000000"/>
          <w:sz w:val="22"/>
          <w:szCs w:val="22"/>
        </w:rPr>
        <w:t xml:space="preserve">), в проект Договора (раздел </w:t>
      </w:r>
      <w:r w:rsidRPr="009164F6">
        <w:rPr>
          <w:color w:val="000000"/>
          <w:sz w:val="22"/>
          <w:szCs w:val="22"/>
        </w:rPr>
        <w:fldChar w:fldCharType="begin"/>
      </w:r>
      <w:r w:rsidRPr="009164F6">
        <w:rPr>
          <w:color w:val="000000"/>
          <w:sz w:val="22"/>
          <w:szCs w:val="22"/>
        </w:rPr>
        <w:instrText xml:space="preserve"> REF _Ref55280359 \n \h </w:instrText>
      </w:r>
      <w:r w:rsidR="00CF692D" w:rsidRPr="009164F6">
        <w:rPr>
          <w:color w:val="000000"/>
          <w:sz w:val="22"/>
          <w:szCs w:val="22"/>
        </w:rPr>
        <w:instrText xml:space="preserve"> \* MERGEFORMAT </w:instrText>
      </w:r>
      <w:r w:rsidRPr="009164F6">
        <w:rPr>
          <w:color w:val="000000"/>
          <w:sz w:val="22"/>
          <w:szCs w:val="22"/>
        </w:rPr>
      </w:r>
      <w:r w:rsidRPr="009164F6">
        <w:rPr>
          <w:color w:val="000000"/>
          <w:sz w:val="22"/>
          <w:szCs w:val="22"/>
        </w:rPr>
        <w:fldChar w:fldCharType="separate"/>
      </w:r>
      <w:r w:rsidR="00A95296">
        <w:rPr>
          <w:color w:val="000000"/>
          <w:sz w:val="22"/>
          <w:szCs w:val="22"/>
        </w:rPr>
        <w:t>3</w:t>
      </w:r>
      <w:r w:rsidRPr="009164F6">
        <w:rPr>
          <w:color w:val="000000"/>
          <w:sz w:val="22"/>
          <w:szCs w:val="22"/>
        </w:rPr>
        <w:fldChar w:fldCharType="end"/>
      </w:r>
      <w:r w:rsidRPr="009164F6">
        <w:rPr>
          <w:color w:val="000000"/>
          <w:sz w:val="22"/>
          <w:szCs w:val="22"/>
        </w:rPr>
        <w:t>), в требования к Участникам и порядку подтверждения соответствия этим требованиям (подраздел 4.6), могут</w:t>
      </w:r>
      <w:r>
        <w:rPr>
          <w:color w:val="000000"/>
          <w:sz w:val="22"/>
          <w:szCs w:val="22"/>
        </w:rPr>
        <w:t xml:space="preserve"> быть внесены изменения, в том числе существенные; внесенные изменения будут учтены в Документации по открытому конкурсу на соответствующий этап. По результатам каждого из этапов по решению Заказчика также могут быть проведены переговоры с одним или несколькими Участниками. Заказчик также вправе отказать любому из Участников в праве участвовать в последующих этапах данной процедуры открытого конкурса, обосновав основную причину отказа, но не вдаваясь в объяснение всех оснований для принятия такого решения. Заказчик также вправе отказаться от проведения открытого конкурса до наступления даты и времени окончания срока подачи заявки, не неся при этом никакой материальной ответственности перед Участниками.</w:t>
      </w:r>
      <w:bookmarkEnd w:id="10"/>
    </w:p>
    <w:p w:rsidR="00CB0ACC" w:rsidRDefault="00CB0ACC">
      <w:pPr>
        <w:pStyle w:val="a0"/>
        <w:keepLines/>
        <w:numPr>
          <w:ilvl w:val="0"/>
          <w:numId w:val="0"/>
        </w:numPr>
        <w:tabs>
          <w:tab w:val="left" w:pos="1080"/>
        </w:tabs>
        <w:spacing w:line="240" w:lineRule="auto"/>
        <w:rPr>
          <w:color w:val="000000"/>
          <w:sz w:val="22"/>
          <w:szCs w:val="22"/>
        </w:rPr>
      </w:pPr>
      <w:r w:rsidRPr="0095201C">
        <w:rPr>
          <w:color w:val="000000"/>
          <w:sz w:val="22"/>
          <w:szCs w:val="22"/>
        </w:rPr>
        <w:t xml:space="preserve">1.1.5. </w:t>
      </w:r>
      <w:r w:rsidRPr="0095201C">
        <w:rPr>
          <w:sz w:val="22"/>
          <w:szCs w:val="22"/>
        </w:rPr>
        <w:t>В случае проведения открытого конкурса по нескольким лотам Организатором в конкурсную документацию</w:t>
      </w:r>
      <w:r w:rsidRPr="0095201C">
        <w:t xml:space="preserve"> </w:t>
      </w:r>
      <w:r w:rsidRPr="0095201C">
        <w:rPr>
          <w:sz w:val="22"/>
          <w:szCs w:val="22"/>
        </w:rPr>
        <w:t>включается информация в отношении каждого лота.</w:t>
      </w:r>
    </w:p>
    <w:p w:rsidR="005A0AAF" w:rsidRDefault="005A0AAF">
      <w:pPr>
        <w:pStyle w:val="2"/>
        <w:keepNext w:val="0"/>
        <w:keepLines/>
        <w:tabs>
          <w:tab w:val="left" w:pos="0"/>
          <w:tab w:val="left" w:pos="1080"/>
        </w:tabs>
        <w:spacing w:before="57" w:after="57"/>
        <w:rPr>
          <w:color w:val="000000"/>
          <w:sz w:val="22"/>
          <w:szCs w:val="22"/>
        </w:rPr>
      </w:pPr>
      <w:bookmarkStart w:id="11" w:name="_Ref56231144"/>
      <w:bookmarkStart w:id="12" w:name="_Ref56231140"/>
      <w:bookmarkStart w:id="13" w:name="_Ref55313246"/>
      <w:r>
        <w:rPr>
          <w:color w:val="000000"/>
          <w:sz w:val="22"/>
          <w:szCs w:val="22"/>
        </w:rPr>
        <w:t>Правовой статус процедур и документов</w:t>
      </w:r>
      <w:bookmarkEnd w:id="11"/>
      <w:bookmarkEnd w:id="12"/>
      <w:bookmarkEnd w:id="13"/>
    </w:p>
    <w:p w:rsidR="005A0AAF" w:rsidRPr="0095201C" w:rsidRDefault="005A0AAF">
      <w:pPr>
        <w:pStyle w:val="a0"/>
        <w:keepLines/>
        <w:numPr>
          <w:ilvl w:val="0"/>
          <w:numId w:val="0"/>
        </w:numPr>
        <w:tabs>
          <w:tab w:val="left" w:pos="1080"/>
        </w:tabs>
        <w:spacing w:before="60" w:line="240" w:lineRule="auto"/>
        <w:rPr>
          <w:color w:val="000000"/>
          <w:sz w:val="22"/>
          <w:szCs w:val="22"/>
        </w:rPr>
      </w:pPr>
      <w:r>
        <w:rPr>
          <w:color w:val="000000"/>
          <w:sz w:val="22"/>
          <w:szCs w:val="22"/>
        </w:rPr>
        <w:t>1.2.1. Открытый конкурс проводится в соответствии с «</w:t>
      </w:r>
      <w:r>
        <w:rPr>
          <w:iCs/>
          <w:color w:val="000000"/>
          <w:sz w:val="22"/>
          <w:szCs w:val="22"/>
        </w:rPr>
        <w:t>Положением о закупках товаров, работ, услуг для собственных нужд ООО «</w:t>
      </w:r>
      <w:r w:rsidR="00CF692D">
        <w:rPr>
          <w:iCs/>
          <w:color w:val="000000"/>
          <w:sz w:val="22"/>
          <w:szCs w:val="22"/>
        </w:rPr>
        <w:t>Независимая сетевая компания</w:t>
      </w:r>
      <w:r>
        <w:rPr>
          <w:iCs/>
          <w:color w:val="000000"/>
          <w:sz w:val="22"/>
          <w:szCs w:val="22"/>
        </w:rPr>
        <w:t xml:space="preserve">», </w:t>
      </w:r>
      <w:r w:rsidRPr="0095201C">
        <w:rPr>
          <w:iCs/>
          <w:color w:val="000000"/>
          <w:sz w:val="22"/>
          <w:szCs w:val="22"/>
        </w:rPr>
        <w:t xml:space="preserve">утвержденным </w:t>
      </w:r>
      <w:r w:rsidR="0095201C" w:rsidRPr="0095201C">
        <w:rPr>
          <w:iCs/>
          <w:color w:val="000000"/>
          <w:sz w:val="22"/>
          <w:szCs w:val="22"/>
        </w:rPr>
        <w:t>Решением единственного участника</w:t>
      </w:r>
      <w:r w:rsidRPr="0095201C">
        <w:rPr>
          <w:iCs/>
          <w:color w:val="000000"/>
          <w:sz w:val="22"/>
          <w:szCs w:val="22"/>
        </w:rPr>
        <w:t xml:space="preserve"> ООО «</w:t>
      </w:r>
      <w:r w:rsidR="0095201C" w:rsidRPr="0095201C">
        <w:rPr>
          <w:iCs/>
          <w:color w:val="000000"/>
          <w:sz w:val="22"/>
          <w:szCs w:val="22"/>
        </w:rPr>
        <w:t>НСК</w:t>
      </w:r>
      <w:r w:rsidRPr="0095201C">
        <w:rPr>
          <w:iCs/>
          <w:color w:val="000000"/>
          <w:sz w:val="22"/>
          <w:szCs w:val="22"/>
        </w:rPr>
        <w:t xml:space="preserve">» </w:t>
      </w:r>
      <w:r w:rsidR="0095201C" w:rsidRPr="0095201C">
        <w:rPr>
          <w:iCs/>
          <w:color w:val="000000"/>
          <w:sz w:val="22"/>
          <w:szCs w:val="22"/>
        </w:rPr>
        <w:t>от «19</w:t>
      </w:r>
      <w:r w:rsidR="009164F6" w:rsidRPr="0095201C">
        <w:rPr>
          <w:iCs/>
          <w:color w:val="000000"/>
          <w:sz w:val="22"/>
          <w:szCs w:val="22"/>
        </w:rPr>
        <w:t>» августа</w:t>
      </w:r>
      <w:r w:rsidRPr="0095201C">
        <w:rPr>
          <w:iCs/>
          <w:color w:val="000000"/>
          <w:sz w:val="22"/>
          <w:szCs w:val="22"/>
        </w:rPr>
        <w:t xml:space="preserve"> 2019г.</w:t>
      </w:r>
    </w:p>
    <w:p w:rsidR="005A0AAF" w:rsidRDefault="005A0AAF">
      <w:pPr>
        <w:pStyle w:val="a0"/>
        <w:keepLines/>
        <w:numPr>
          <w:ilvl w:val="0"/>
          <w:numId w:val="0"/>
        </w:numPr>
        <w:tabs>
          <w:tab w:val="left" w:pos="1080"/>
        </w:tabs>
        <w:spacing w:line="240" w:lineRule="auto"/>
        <w:rPr>
          <w:color w:val="000000"/>
          <w:sz w:val="22"/>
          <w:szCs w:val="22"/>
        </w:rPr>
      </w:pPr>
      <w:r w:rsidRPr="0095201C">
        <w:rPr>
          <w:color w:val="000000"/>
          <w:sz w:val="22"/>
          <w:szCs w:val="22"/>
        </w:rPr>
        <w:t>1.2.2. Опубликованное в соответствии с пунктом 1 Извещение</w:t>
      </w:r>
      <w:r>
        <w:rPr>
          <w:color w:val="000000"/>
          <w:sz w:val="22"/>
          <w:szCs w:val="22"/>
        </w:rPr>
        <w:t xml:space="preserve"> вместе с настоящей Документацией по открытому конкурсу, являющейся его </w:t>
      </w:r>
      <w:r>
        <w:rPr>
          <w:bCs/>
          <w:color w:val="000000"/>
          <w:sz w:val="22"/>
          <w:szCs w:val="22"/>
        </w:rPr>
        <w:t>неотъемлемой частью</w:t>
      </w:r>
      <w:r>
        <w:rPr>
          <w:color w:val="000000"/>
          <w:sz w:val="22"/>
          <w:szCs w:val="22"/>
        </w:rPr>
        <w:t>, являются приглашением делать оферты и должны рассматриваться Участниками в соответствии с этим.</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1.2.3.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по мере проведения этапов открытого конкурса. Заказчик оставляет за собой право на последнем (финальном) этапе открытого конкурса установить, что заявки Участников, поданные на данный этап, должны носить характер твердой оферты, не подлежащей в дальнейшем изменению.</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1.2.4. Заключенный по результатам открытого конкурса Договор фиксирует все достигнутые сторонами договоренности.</w:t>
      </w:r>
    </w:p>
    <w:p w:rsidR="005A0AAF" w:rsidRDefault="005A0AAF">
      <w:pPr>
        <w:pStyle w:val="a0"/>
        <w:widowControl w:val="0"/>
        <w:numPr>
          <w:ilvl w:val="0"/>
          <w:numId w:val="0"/>
        </w:numPr>
        <w:tabs>
          <w:tab w:val="left" w:pos="1080"/>
        </w:tabs>
        <w:spacing w:line="240" w:lineRule="auto"/>
        <w:rPr>
          <w:color w:val="000000"/>
          <w:sz w:val="22"/>
          <w:szCs w:val="22"/>
        </w:rPr>
      </w:pPr>
      <w:r>
        <w:rPr>
          <w:color w:val="000000"/>
          <w:sz w:val="22"/>
          <w:szCs w:val="22"/>
        </w:rPr>
        <w:t xml:space="preserve">1.2.5. </w:t>
      </w:r>
      <w:bookmarkStart w:id="14" w:name="_Ref86827161"/>
      <w:r>
        <w:rPr>
          <w:color w:val="000000"/>
          <w:sz w:val="22"/>
          <w:szCs w:val="22"/>
        </w:rPr>
        <w:t>При определении условий Договора с Победителем используются следующие документы с</w:t>
      </w:r>
      <w:r>
        <w:rPr>
          <w:color w:val="000000"/>
          <w:sz w:val="22"/>
          <w:szCs w:val="22"/>
          <w:lang w:val="en-US"/>
        </w:rPr>
        <w:t> </w:t>
      </w:r>
      <w:r>
        <w:rPr>
          <w:color w:val="000000"/>
          <w:sz w:val="22"/>
          <w:szCs w:val="22"/>
        </w:rPr>
        <w:t>соблюдением указанной иерархии (в случае их противоречия):</w:t>
      </w:r>
      <w:bookmarkEnd w:id="14"/>
    </w:p>
    <w:p w:rsidR="005A0AAF" w:rsidRDefault="005A0AAF">
      <w:pPr>
        <w:pStyle w:val="aff5"/>
        <w:keepLines/>
        <w:numPr>
          <w:ilvl w:val="4"/>
          <w:numId w:val="11"/>
        </w:numPr>
        <w:tabs>
          <w:tab w:val="left" w:pos="1620"/>
        </w:tabs>
        <w:spacing w:line="240" w:lineRule="auto"/>
        <w:rPr>
          <w:color w:val="000000"/>
          <w:sz w:val="22"/>
          <w:szCs w:val="22"/>
        </w:rPr>
      </w:pPr>
      <w:r>
        <w:rPr>
          <w:color w:val="000000"/>
          <w:sz w:val="22"/>
          <w:szCs w:val="22"/>
        </w:rPr>
        <w:t>Протоколы преддоговорных переговоров между Заказчиком и Победителем (по условиям, не оговоренным ни в настоящей Документации по открытому конкурсу, ни в заявке Победителя);</w:t>
      </w:r>
    </w:p>
    <w:p w:rsidR="005A0AAF" w:rsidRDefault="005A0AAF">
      <w:pPr>
        <w:pStyle w:val="aff5"/>
        <w:keepLines/>
        <w:numPr>
          <w:ilvl w:val="4"/>
          <w:numId w:val="11"/>
        </w:numPr>
        <w:tabs>
          <w:tab w:val="left" w:pos="1620"/>
        </w:tabs>
        <w:spacing w:line="240" w:lineRule="auto"/>
        <w:rPr>
          <w:color w:val="000000"/>
          <w:sz w:val="22"/>
          <w:szCs w:val="22"/>
        </w:rPr>
      </w:pPr>
      <w:r>
        <w:rPr>
          <w:color w:val="000000"/>
          <w:sz w:val="22"/>
          <w:szCs w:val="22"/>
        </w:rPr>
        <w:t>Извещение о проведении открытого конкурса и настоящая Документация по всем проведенным этапам со всеми дополнениями и разъяснениями;</w:t>
      </w:r>
    </w:p>
    <w:p w:rsidR="005A0AAF" w:rsidRDefault="005A0AAF">
      <w:pPr>
        <w:pStyle w:val="aff5"/>
        <w:keepLines/>
        <w:numPr>
          <w:ilvl w:val="4"/>
          <w:numId w:val="11"/>
        </w:numPr>
        <w:tabs>
          <w:tab w:val="left" w:pos="1620"/>
        </w:tabs>
        <w:spacing w:line="240" w:lineRule="auto"/>
        <w:rPr>
          <w:color w:val="000000"/>
          <w:sz w:val="22"/>
          <w:szCs w:val="22"/>
        </w:rPr>
      </w:pPr>
      <w:r>
        <w:rPr>
          <w:color w:val="000000"/>
          <w:sz w:val="22"/>
          <w:szCs w:val="22"/>
        </w:rPr>
        <w:t>Заявка Победителя со всеми дополнениями и разъяснениями.</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1.2.6. Иные документы Заказчика и Участников не определяют права и обязанности сторон в связи с данным открытым конкурсом.</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1.2.7. Во всем, что не урегулировано Извещением о проведении открытого конкурса и настоящей Документацией по открытому конкурсу стороны руководствуются Гражданским кодексом Российской Федерации.</w:t>
      </w:r>
    </w:p>
    <w:p w:rsidR="005A0AAF" w:rsidRDefault="005A0AAF">
      <w:pPr>
        <w:pStyle w:val="a0"/>
        <w:keepLines/>
        <w:numPr>
          <w:ilvl w:val="0"/>
          <w:numId w:val="0"/>
        </w:numPr>
        <w:tabs>
          <w:tab w:val="left" w:pos="1134"/>
        </w:tabs>
        <w:spacing w:line="240" w:lineRule="auto"/>
        <w:rPr>
          <w:b/>
          <w:color w:val="000000"/>
          <w:sz w:val="22"/>
          <w:szCs w:val="22"/>
        </w:rPr>
      </w:pPr>
      <w:r>
        <w:rPr>
          <w:color w:val="000000"/>
          <w:sz w:val="22"/>
          <w:szCs w:val="22"/>
        </w:rPr>
        <w:t>1.2.8. Если в отношении сторон Договора, заключаемого по результатам открытого конкурса, действуют также все иные специальные нормативные правовые акты, изданные и зарегистрированные в установленном порядке, настоящая Документация (и проект Договора как ее часть) и Заявка победителя будут считаться приоритетными по отношению к диспозитивным нормам указанных документов.</w:t>
      </w:r>
    </w:p>
    <w:p w:rsidR="005A0AAF" w:rsidRDefault="005A0AAF">
      <w:pPr>
        <w:pStyle w:val="a0"/>
        <w:keepLines/>
        <w:numPr>
          <w:ilvl w:val="0"/>
          <w:numId w:val="0"/>
        </w:numPr>
        <w:tabs>
          <w:tab w:val="left" w:pos="1134"/>
        </w:tabs>
        <w:spacing w:line="240" w:lineRule="auto"/>
        <w:rPr>
          <w:b/>
          <w:color w:val="000000"/>
          <w:sz w:val="22"/>
          <w:szCs w:val="22"/>
        </w:rPr>
      </w:pPr>
    </w:p>
    <w:p w:rsidR="005A0AAF" w:rsidRDefault="005A0AAF">
      <w:pPr>
        <w:pStyle w:val="2"/>
        <w:keepNext w:val="0"/>
        <w:keepLines/>
        <w:tabs>
          <w:tab w:val="left" w:pos="0"/>
          <w:tab w:val="left" w:pos="1080"/>
        </w:tabs>
        <w:spacing w:before="113" w:after="113"/>
        <w:rPr>
          <w:color w:val="000000"/>
          <w:sz w:val="22"/>
          <w:szCs w:val="22"/>
        </w:rPr>
      </w:pPr>
      <w:bookmarkStart w:id="15" w:name="__RefHeading__137_1859067794"/>
      <w:bookmarkEnd w:id="15"/>
      <w:r>
        <w:rPr>
          <w:color w:val="000000"/>
          <w:sz w:val="22"/>
          <w:szCs w:val="22"/>
        </w:rPr>
        <w:t>Обжалование</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 xml:space="preserve">1.3.1. </w:t>
      </w:r>
      <w:bookmarkStart w:id="16" w:name="_Ref86789831"/>
      <w:r>
        <w:rPr>
          <w:color w:val="000000"/>
          <w:sz w:val="22"/>
          <w:szCs w:val="22"/>
        </w:rPr>
        <w:t>До заключения договора разногласия направляются в комиссию по закупкам. О получении заявления о рассмотрении разногласий ответственный секретарь комиссии по закупкам незамедлительно уведомляет председателя комиссии, проводящего закупку и руководство ООО «</w:t>
      </w:r>
      <w:r w:rsidR="00CF692D" w:rsidRPr="00CF692D">
        <w:rPr>
          <w:color w:val="000000"/>
          <w:sz w:val="22"/>
          <w:szCs w:val="22"/>
        </w:rPr>
        <w:t>Независимая сетевая компания</w:t>
      </w:r>
      <w:r>
        <w:rPr>
          <w:color w:val="000000"/>
          <w:sz w:val="22"/>
          <w:szCs w:val="22"/>
        </w:rPr>
        <w:t>». На время рассмотрения разногласий в комиссии по закупкам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 xml:space="preserve">1.3.2. </w:t>
      </w:r>
      <w:bookmarkStart w:id="17" w:name="_Ref49579912"/>
      <w:r>
        <w:rPr>
          <w:color w:val="000000"/>
          <w:sz w:val="22"/>
          <w:szCs w:val="22"/>
        </w:rPr>
        <w:t>Если разногласия не разрешены по взаимному согласию представившего их участника и лиц, производивших закупку, комиссия по закупкам заказчика в течение 10 дней со дня получения таких разногласий выносит письменное решение, которое должно содержать:</w:t>
      </w:r>
      <w:bookmarkEnd w:id="17"/>
    </w:p>
    <w:p w:rsidR="005A0AAF" w:rsidRDefault="005A0AAF">
      <w:pPr>
        <w:pStyle w:val="aff5"/>
        <w:keepLines/>
        <w:numPr>
          <w:ilvl w:val="4"/>
          <w:numId w:val="17"/>
        </w:numPr>
        <w:tabs>
          <w:tab w:val="left" w:pos="1080"/>
          <w:tab w:val="left" w:pos="1620"/>
        </w:tabs>
        <w:spacing w:line="240" w:lineRule="auto"/>
        <w:rPr>
          <w:color w:val="000000"/>
          <w:sz w:val="22"/>
          <w:szCs w:val="22"/>
        </w:rPr>
      </w:pPr>
      <w:r>
        <w:rPr>
          <w:color w:val="000000"/>
          <w:sz w:val="22"/>
          <w:szCs w:val="22"/>
        </w:rPr>
        <w:t>обоснование мотивов принятия решения;</w:t>
      </w:r>
    </w:p>
    <w:p w:rsidR="005A0AAF" w:rsidRDefault="005A0AAF">
      <w:pPr>
        <w:pStyle w:val="aff5"/>
        <w:keepLines/>
        <w:numPr>
          <w:ilvl w:val="4"/>
          <w:numId w:val="17"/>
        </w:numPr>
        <w:tabs>
          <w:tab w:val="left" w:pos="1080"/>
        </w:tabs>
        <w:spacing w:line="240" w:lineRule="auto"/>
        <w:rPr>
          <w:color w:val="000000"/>
          <w:sz w:val="22"/>
          <w:szCs w:val="22"/>
        </w:rPr>
      </w:pPr>
      <w:r>
        <w:rPr>
          <w:color w:val="000000"/>
          <w:sz w:val="22"/>
          <w:szCs w:val="22"/>
        </w:rPr>
        <w:t>меры, направленные на удовлетворение изложенных требований, в случае полного или частичного разрешения разногласий.</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1.3.3. Комиссия по закупкам вправе принять одно или несколько из следующих решений:</w:t>
      </w:r>
    </w:p>
    <w:p w:rsidR="005A0AAF" w:rsidRDefault="005A0AAF">
      <w:pPr>
        <w:pStyle w:val="aff5"/>
        <w:keepLines/>
        <w:numPr>
          <w:ilvl w:val="4"/>
          <w:numId w:val="16"/>
        </w:numPr>
        <w:tabs>
          <w:tab w:val="left" w:pos="1080"/>
        </w:tabs>
        <w:spacing w:line="240" w:lineRule="auto"/>
        <w:rPr>
          <w:color w:val="000000"/>
          <w:sz w:val="22"/>
          <w:szCs w:val="22"/>
        </w:rPr>
      </w:pPr>
      <w:r>
        <w:rPr>
          <w:color w:val="000000"/>
          <w:sz w:val="22"/>
          <w:szCs w:val="22"/>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комиссия по закупкам вправе предложить руководству принять решение об одностороннем расторжении договора после его заключения;</w:t>
      </w:r>
    </w:p>
    <w:p w:rsidR="005A0AAF" w:rsidRDefault="005A0AAF">
      <w:pPr>
        <w:pStyle w:val="aff5"/>
        <w:keepLines/>
        <w:numPr>
          <w:ilvl w:val="4"/>
          <w:numId w:val="16"/>
        </w:numPr>
        <w:tabs>
          <w:tab w:val="left" w:pos="1620"/>
        </w:tabs>
        <w:spacing w:line="240" w:lineRule="auto"/>
        <w:rPr>
          <w:color w:val="000000"/>
          <w:sz w:val="22"/>
          <w:szCs w:val="22"/>
        </w:rPr>
      </w:pPr>
      <w:r>
        <w:rPr>
          <w:color w:val="000000"/>
          <w:sz w:val="22"/>
          <w:szCs w:val="22"/>
        </w:rPr>
        <w:t>признать заявление участника необоснованным.</w:t>
      </w:r>
    </w:p>
    <w:p w:rsidR="005A0AAF" w:rsidRDefault="005A0AAF">
      <w:pPr>
        <w:pStyle w:val="a0"/>
        <w:keepLines/>
        <w:numPr>
          <w:ilvl w:val="0"/>
          <w:numId w:val="0"/>
        </w:numPr>
        <w:tabs>
          <w:tab w:val="left" w:pos="1134"/>
        </w:tabs>
        <w:spacing w:line="240" w:lineRule="auto"/>
        <w:rPr>
          <w:color w:val="000000"/>
          <w:sz w:val="22"/>
          <w:szCs w:val="22"/>
        </w:rPr>
      </w:pPr>
      <w:r>
        <w:rPr>
          <w:color w:val="000000"/>
          <w:sz w:val="22"/>
          <w:szCs w:val="22"/>
        </w:rPr>
        <w:t>1.3.4. Все споры и разногласия, возникающие в связи с проведением открытого конкурса, в том числе касающиеся исполнения Организатором и Участниками своих обязательств, не урегулированные путем претензионного порядка, обращения в комиссию по закупкам заказчика, разрешаются в Арбитражном суде Ивановской области.</w:t>
      </w:r>
    </w:p>
    <w:p w:rsidR="005A0AAF" w:rsidRDefault="005A0AAF">
      <w:pPr>
        <w:pStyle w:val="2"/>
        <w:keepNext w:val="0"/>
        <w:keepLines/>
        <w:tabs>
          <w:tab w:val="left" w:pos="0"/>
          <w:tab w:val="left" w:pos="1080"/>
        </w:tabs>
        <w:spacing w:before="113" w:after="113"/>
        <w:rPr>
          <w:color w:val="000000"/>
          <w:sz w:val="22"/>
          <w:szCs w:val="22"/>
        </w:rPr>
      </w:pPr>
      <w:bookmarkStart w:id="18" w:name="__RefHeading__141_1859067794"/>
      <w:bookmarkEnd w:id="16"/>
      <w:bookmarkEnd w:id="18"/>
      <w:r>
        <w:rPr>
          <w:color w:val="000000"/>
          <w:sz w:val="22"/>
          <w:szCs w:val="22"/>
        </w:rPr>
        <w:t>Прочие положения</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1.4.1. Подрядчик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данного открытого конкурса.</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1.4.2. 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открытому конкурсу.</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1.4.3. Предполагается, что Участник открытого конкурса изучит все инструкции, формы, условия, технические условия и другую информацию, содержащуюся в Документации. Никакие претензии к Организатору не будут приниматься на том основании, что Участник не понимал какие-либо вопросы. Неполное представление информации, запрашиваемой в Документации, или же подача заявки, не отвечающей требованиям Документации, представляют собой риск для Участника и может привести к отклонению его заявки.</w:t>
      </w:r>
    </w:p>
    <w:p w:rsidR="005A0AAF" w:rsidRDefault="005A0AAF">
      <w:pPr>
        <w:pStyle w:val="a0"/>
        <w:numPr>
          <w:ilvl w:val="0"/>
          <w:numId w:val="0"/>
        </w:numPr>
        <w:tabs>
          <w:tab w:val="left" w:pos="1134"/>
        </w:tabs>
        <w:spacing w:line="240" w:lineRule="auto"/>
        <w:rPr>
          <w:color w:val="000000"/>
          <w:sz w:val="22"/>
          <w:szCs w:val="22"/>
        </w:rPr>
      </w:pPr>
      <w:r>
        <w:rPr>
          <w:color w:val="000000"/>
          <w:sz w:val="22"/>
          <w:szCs w:val="22"/>
        </w:rPr>
        <w:t>1.4.4. Организатор вправе отклонить заявку участника,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комиссией по закупкам решения по определению Победителя.</w:t>
      </w:r>
    </w:p>
    <w:p w:rsidR="005A0AAF" w:rsidRDefault="005A0AAF">
      <w:pPr>
        <w:pStyle w:val="a0"/>
        <w:widowControl w:val="0"/>
        <w:numPr>
          <w:ilvl w:val="0"/>
          <w:numId w:val="0"/>
        </w:numPr>
        <w:tabs>
          <w:tab w:val="left" w:pos="1134"/>
        </w:tabs>
        <w:spacing w:after="280" w:line="240" w:lineRule="auto"/>
        <w:rPr>
          <w:color w:val="000000"/>
          <w:sz w:val="22"/>
          <w:szCs w:val="22"/>
        </w:rPr>
      </w:pPr>
      <w:r>
        <w:rPr>
          <w:color w:val="000000"/>
          <w:sz w:val="22"/>
          <w:szCs w:val="22"/>
        </w:rPr>
        <w:t>1.4.5. Организатор вправе отклонить заявку Участников открытого конкурса, заключивших между собой какое-либо соглашение с целью повлиять на определение Победителя.</w:t>
      </w:r>
    </w:p>
    <w:p w:rsidR="005A0AAF" w:rsidRDefault="005A0AAF">
      <w:pPr>
        <w:pStyle w:val="a0"/>
        <w:widowControl w:val="0"/>
        <w:numPr>
          <w:ilvl w:val="0"/>
          <w:numId w:val="0"/>
        </w:numPr>
        <w:tabs>
          <w:tab w:val="left" w:pos="1134"/>
        </w:tabs>
        <w:spacing w:after="280" w:line="240" w:lineRule="auto"/>
        <w:rPr>
          <w:color w:val="000000"/>
          <w:sz w:val="22"/>
          <w:szCs w:val="22"/>
        </w:rPr>
      </w:pPr>
    </w:p>
    <w:p w:rsidR="005A0AAF" w:rsidRPr="00160B1B" w:rsidRDefault="005A0AAF">
      <w:pPr>
        <w:pStyle w:val="1"/>
        <w:keepNext w:val="0"/>
        <w:tabs>
          <w:tab w:val="left" w:pos="0"/>
          <w:tab w:val="left" w:pos="1080"/>
        </w:tabs>
        <w:spacing w:before="0" w:after="0"/>
        <w:jc w:val="center"/>
        <w:rPr>
          <w:bCs/>
          <w:sz w:val="22"/>
          <w:szCs w:val="22"/>
          <w:u w:val="single"/>
        </w:rPr>
      </w:pPr>
      <w:bookmarkStart w:id="19" w:name="_Ref93389610"/>
      <w:bookmarkStart w:id="20" w:name="_Ref93217065"/>
      <w:r w:rsidRPr="00160B1B">
        <w:rPr>
          <w:rFonts w:ascii="Times New Roman" w:hAnsi="Times New Roman" w:cs="Times New Roman"/>
          <w:color w:val="000000"/>
          <w:sz w:val="22"/>
          <w:szCs w:val="22"/>
        </w:rPr>
        <w:lastRenderedPageBreak/>
        <w:t>Техническое задание</w:t>
      </w:r>
      <w:bookmarkEnd w:id="19"/>
      <w:bookmarkEnd w:id="20"/>
    </w:p>
    <w:p w:rsidR="005A0AAF" w:rsidRPr="00160B1B" w:rsidRDefault="005A0AAF">
      <w:pPr>
        <w:keepLines/>
        <w:spacing w:before="57" w:line="100" w:lineRule="atLeast"/>
        <w:ind w:firstLine="0"/>
        <w:rPr>
          <w:sz w:val="22"/>
          <w:szCs w:val="22"/>
        </w:rPr>
      </w:pPr>
      <w:r w:rsidRPr="00160B1B">
        <w:rPr>
          <w:b/>
          <w:bCs/>
          <w:sz w:val="22"/>
          <w:szCs w:val="22"/>
          <w:u w:val="single"/>
        </w:rPr>
        <w:t xml:space="preserve">Задание на выполнение </w:t>
      </w:r>
      <w:r w:rsidR="00AC4BC9" w:rsidRPr="00160B1B">
        <w:rPr>
          <w:b/>
          <w:bCs/>
          <w:sz w:val="22"/>
          <w:szCs w:val="22"/>
          <w:u w:val="single"/>
        </w:rPr>
        <w:t>технического обслуживания и текущего</w:t>
      </w:r>
      <w:r w:rsidRPr="00160B1B">
        <w:rPr>
          <w:b/>
          <w:bCs/>
          <w:sz w:val="22"/>
          <w:szCs w:val="22"/>
          <w:u w:val="single"/>
        </w:rPr>
        <w:t xml:space="preserve"> ремонта</w:t>
      </w:r>
    </w:p>
    <w:p w:rsidR="005A0AAF" w:rsidRPr="00160B1B" w:rsidRDefault="005A0AAF">
      <w:pPr>
        <w:spacing w:line="100" w:lineRule="atLeast"/>
        <w:ind w:firstLine="0"/>
        <w:rPr>
          <w:sz w:val="22"/>
          <w:szCs w:val="22"/>
        </w:rPr>
      </w:pPr>
      <w:r w:rsidRPr="00160B1B">
        <w:rPr>
          <w:sz w:val="22"/>
          <w:szCs w:val="22"/>
        </w:rPr>
        <w:t xml:space="preserve">1. Объем работ определяется в соответствии </w:t>
      </w:r>
      <w:r w:rsidR="00C51816" w:rsidRPr="00160B1B">
        <w:rPr>
          <w:sz w:val="22"/>
          <w:szCs w:val="22"/>
        </w:rPr>
        <w:t>со сметной документацией</w:t>
      </w:r>
      <w:r w:rsidR="00CB0ACC">
        <w:rPr>
          <w:sz w:val="22"/>
          <w:szCs w:val="22"/>
        </w:rPr>
        <w:t xml:space="preserve"> </w:t>
      </w:r>
      <w:r w:rsidR="00CB0ACC" w:rsidRPr="0095201C">
        <w:rPr>
          <w:sz w:val="22"/>
          <w:szCs w:val="22"/>
        </w:rPr>
        <w:t>(Лот 1)</w:t>
      </w:r>
      <w:r w:rsidRPr="0095201C">
        <w:rPr>
          <w:sz w:val="22"/>
          <w:szCs w:val="22"/>
        </w:rPr>
        <w:t>.</w:t>
      </w:r>
    </w:p>
    <w:p w:rsidR="005A0AAF" w:rsidRPr="00160B1B" w:rsidRDefault="005A0AAF">
      <w:pPr>
        <w:spacing w:line="100" w:lineRule="atLeast"/>
        <w:ind w:firstLine="0"/>
        <w:rPr>
          <w:color w:val="FF0000"/>
          <w:sz w:val="22"/>
          <w:szCs w:val="22"/>
        </w:rPr>
      </w:pPr>
      <w:r w:rsidRPr="00160B1B">
        <w:rPr>
          <w:sz w:val="22"/>
          <w:szCs w:val="22"/>
        </w:rPr>
        <w:t>2. Требования к подрядной организации (указываются требования, перечисленные ниже):</w:t>
      </w:r>
    </w:p>
    <w:p w:rsidR="005A0AAF" w:rsidRPr="009164F6" w:rsidRDefault="005A0AAF">
      <w:pPr>
        <w:spacing w:line="100" w:lineRule="atLeast"/>
        <w:ind w:firstLine="0"/>
        <w:rPr>
          <w:sz w:val="22"/>
          <w:szCs w:val="22"/>
        </w:rPr>
      </w:pPr>
      <w:r w:rsidRPr="009164F6">
        <w:rPr>
          <w:sz w:val="22"/>
          <w:szCs w:val="22"/>
        </w:rPr>
        <w:t xml:space="preserve">2.1. Наличие у подрядной организации выписки из реестра членов саморегулируемой организации </w:t>
      </w:r>
      <w:r w:rsidRPr="009164F6">
        <w:rPr>
          <w:sz w:val="22"/>
          <w:szCs w:val="22"/>
          <w:shd w:val="clear" w:color="auto" w:fill="FFFFFF"/>
        </w:rPr>
        <w:t>в области </w:t>
      </w:r>
      <w:r w:rsidRPr="009164F6">
        <w:rPr>
          <w:bCs/>
          <w:sz w:val="22"/>
          <w:szCs w:val="22"/>
          <w:shd w:val="clear" w:color="auto" w:fill="FFFFFF"/>
        </w:rPr>
        <w:t>строительства</w:t>
      </w:r>
      <w:r w:rsidRPr="009164F6">
        <w:rPr>
          <w:sz w:val="22"/>
          <w:szCs w:val="22"/>
          <w:shd w:val="clear" w:color="auto" w:fill="FFFFFF"/>
        </w:rPr>
        <w:t xml:space="preserve">, реконструкции, капитального ремонта объектов капитального </w:t>
      </w:r>
      <w:r w:rsidRPr="009164F6">
        <w:rPr>
          <w:bCs/>
          <w:sz w:val="22"/>
          <w:szCs w:val="22"/>
          <w:shd w:val="clear" w:color="auto" w:fill="FFFFFF"/>
        </w:rPr>
        <w:t>строительства</w:t>
      </w:r>
      <w:r w:rsidRPr="009164F6">
        <w:rPr>
          <w:sz w:val="22"/>
          <w:szCs w:val="22"/>
        </w:rPr>
        <w:t xml:space="preserve"> по форме, которая утверждена Приказом Ростехнадзора от 16.02.2017 №58 «Об утверждении формы выписки из реестра членов саморегулируемой организации». Эта выписка должна быть выдана не ранее чем за один месяц до даты окончания срока подачи заявок, который указан в извещении о проведении открытого конкурса.</w:t>
      </w:r>
    </w:p>
    <w:p w:rsidR="005A0AAF" w:rsidRPr="00160B1B" w:rsidRDefault="005A0AAF">
      <w:pPr>
        <w:spacing w:line="100" w:lineRule="atLeast"/>
        <w:ind w:firstLine="0"/>
        <w:rPr>
          <w:sz w:val="22"/>
          <w:szCs w:val="22"/>
        </w:rPr>
      </w:pPr>
      <w:r w:rsidRPr="00160B1B">
        <w:rPr>
          <w:sz w:val="22"/>
          <w:szCs w:val="22"/>
        </w:rPr>
        <w:t>2.2. Наличие квалифицированного персонала для выполнения работ.</w:t>
      </w:r>
    </w:p>
    <w:p w:rsidR="005A0AAF" w:rsidRPr="00160B1B" w:rsidRDefault="005A0AAF">
      <w:pPr>
        <w:tabs>
          <w:tab w:val="left" w:pos="408"/>
        </w:tabs>
        <w:spacing w:line="100" w:lineRule="atLeast"/>
        <w:ind w:firstLine="0"/>
        <w:rPr>
          <w:sz w:val="20"/>
        </w:rPr>
      </w:pPr>
      <w:r w:rsidRPr="00160B1B">
        <w:rPr>
          <w:sz w:val="22"/>
          <w:szCs w:val="22"/>
        </w:rPr>
        <w:t>2.3. Требования по наличию специальных знаний и групп по электробезопасности (при работах в действующих электроустановках), требования по работам в качестве персонала СМО и т.д.</w:t>
      </w:r>
    </w:p>
    <w:tbl>
      <w:tblPr>
        <w:tblW w:w="8897" w:type="dxa"/>
        <w:tblInd w:w="5" w:type="dxa"/>
        <w:tblLayout w:type="fixed"/>
        <w:tblCellMar>
          <w:left w:w="0" w:type="dxa"/>
          <w:right w:w="0" w:type="dxa"/>
        </w:tblCellMar>
        <w:tblLook w:val="0000" w:firstRow="0" w:lastRow="0" w:firstColumn="0" w:lastColumn="0" w:noHBand="0" w:noVBand="0"/>
      </w:tblPr>
      <w:tblGrid>
        <w:gridCol w:w="3219"/>
        <w:gridCol w:w="2026"/>
        <w:gridCol w:w="3652"/>
      </w:tblGrid>
      <w:tr w:rsidR="00317C4E" w:rsidRPr="00160B1B" w:rsidTr="00317C4E">
        <w:trPr>
          <w:tblHeader/>
        </w:trPr>
        <w:tc>
          <w:tcPr>
            <w:tcW w:w="3219" w:type="dxa"/>
            <w:tcBorders>
              <w:top w:val="single" w:sz="4" w:space="0" w:color="000000"/>
              <w:left w:val="single" w:sz="4" w:space="0" w:color="000000"/>
              <w:bottom w:val="single" w:sz="4" w:space="0" w:color="000000"/>
            </w:tcBorders>
            <w:shd w:val="clear" w:color="auto" w:fill="auto"/>
            <w:vAlign w:val="center"/>
          </w:tcPr>
          <w:p w:rsidR="00317C4E" w:rsidRPr="00160B1B" w:rsidRDefault="00317C4E">
            <w:pPr>
              <w:pStyle w:val="afff6"/>
              <w:snapToGrid w:val="0"/>
              <w:spacing w:line="100" w:lineRule="atLeast"/>
              <w:ind w:firstLine="0"/>
              <w:jc w:val="center"/>
              <w:rPr>
                <w:sz w:val="20"/>
              </w:rPr>
            </w:pPr>
            <w:r w:rsidRPr="00160B1B">
              <w:rPr>
                <w:sz w:val="20"/>
              </w:rPr>
              <w:t>Минимальный состав линейной бригады</w:t>
            </w:r>
          </w:p>
        </w:tc>
        <w:tc>
          <w:tcPr>
            <w:tcW w:w="2026" w:type="dxa"/>
            <w:tcBorders>
              <w:top w:val="single" w:sz="4" w:space="0" w:color="000000"/>
              <w:left w:val="single" w:sz="4" w:space="0" w:color="000000"/>
              <w:bottom w:val="single" w:sz="4" w:space="0" w:color="000000"/>
            </w:tcBorders>
            <w:shd w:val="clear" w:color="auto" w:fill="auto"/>
            <w:vAlign w:val="center"/>
          </w:tcPr>
          <w:p w:rsidR="00317C4E" w:rsidRPr="00160B1B" w:rsidRDefault="00317C4E">
            <w:pPr>
              <w:pStyle w:val="afff6"/>
              <w:snapToGrid w:val="0"/>
              <w:spacing w:line="100" w:lineRule="atLeast"/>
              <w:ind w:firstLine="0"/>
              <w:jc w:val="center"/>
              <w:rPr>
                <w:sz w:val="20"/>
              </w:rPr>
            </w:pPr>
            <w:r w:rsidRPr="00160B1B">
              <w:rPr>
                <w:sz w:val="20"/>
              </w:rPr>
              <w:t>Группа по электробезопасности, не ниже</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C4E" w:rsidRPr="00160B1B" w:rsidRDefault="00317C4E">
            <w:pPr>
              <w:pStyle w:val="afff6"/>
              <w:snapToGrid w:val="0"/>
              <w:spacing w:line="100" w:lineRule="atLeast"/>
              <w:ind w:firstLine="0"/>
              <w:jc w:val="center"/>
            </w:pPr>
            <w:r w:rsidRPr="00160B1B">
              <w:rPr>
                <w:sz w:val="20"/>
              </w:rPr>
              <w:t>Количество человек</w:t>
            </w:r>
          </w:p>
        </w:tc>
      </w:tr>
      <w:tr w:rsidR="00317C4E" w:rsidRPr="00160B1B" w:rsidTr="00317C4E">
        <w:tc>
          <w:tcPr>
            <w:tcW w:w="3219" w:type="dxa"/>
            <w:tcBorders>
              <w:left w:val="single" w:sz="4" w:space="0" w:color="000000"/>
              <w:bottom w:val="single" w:sz="4" w:space="0" w:color="000000"/>
            </w:tcBorders>
            <w:shd w:val="clear" w:color="auto" w:fill="auto"/>
            <w:vAlign w:val="center"/>
          </w:tcPr>
          <w:p w:rsidR="00317C4E" w:rsidRPr="00160B1B" w:rsidRDefault="00317C4E">
            <w:pPr>
              <w:pStyle w:val="afff6"/>
              <w:snapToGrid w:val="0"/>
              <w:spacing w:line="100" w:lineRule="atLeast"/>
              <w:ind w:firstLine="0"/>
              <w:jc w:val="center"/>
              <w:rPr>
                <w:sz w:val="20"/>
                <w:lang w:val="en-US"/>
              </w:rPr>
            </w:pPr>
            <w:r w:rsidRPr="00160B1B">
              <w:rPr>
                <w:sz w:val="20"/>
              </w:rPr>
              <w:t>Ответственный руководитель работ</w:t>
            </w:r>
          </w:p>
        </w:tc>
        <w:tc>
          <w:tcPr>
            <w:tcW w:w="2026" w:type="dxa"/>
            <w:tcBorders>
              <w:left w:val="single" w:sz="4" w:space="0" w:color="000000"/>
              <w:bottom w:val="single" w:sz="4" w:space="0" w:color="000000"/>
            </w:tcBorders>
            <w:shd w:val="clear" w:color="auto" w:fill="auto"/>
            <w:vAlign w:val="center"/>
          </w:tcPr>
          <w:p w:rsidR="00317C4E" w:rsidRPr="00160B1B" w:rsidRDefault="00317C4E">
            <w:pPr>
              <w:pStyle w:val="afff6"/>
              <w:snapToGrid w:val="0"/>
              <w:spacing w:line="100" w:lineRule="atLeast"/>
              <w:ind w:firstLine="0"/>
              <w:jc w:val="center"/>
              <w:rPr>
                <w:sz w:val="20"/>
                <w:lang w:val="en-US"/>
              </w:rPr>
            </w:pPr>
            <w:r w:rsidRPr="00160B1B">
              <w:rPr>
                <w:sz w:val="20"/>
                <w:lang w:val="en-US"/>
              </w:rPr>
              <w:t>V</w:t>
            </w:r>
          </w:p>
        </w:tc>
        <w:tc>
          <w:tcPr>
            <w:tcW w:w="3652" w:type="dxa"/>
            <w:tcBorders>
              <w:left w:val="single" w:sz="4" w:space="0" w:color="000000"/>
              <w:bottom w:val="single" w:sz="4" w:space="0" w:color="000000"/>
              <w:right w:val="single" w:sz="4" w:space="0" w:color="000000"/>
            </w:tcBorders>
            <w:shd w:val="clear" w:color="auto" w:fill="auto"/>
            <w:vAlign w:val="center"/>
          </w:tcPr>
          <w:p w:rsidR="00317C4E" w:rsidRPr="00160B1B" w:rsidRDefault="00317C4E">
            <w:pPr>
              <w:pStyle w:val="afff6"/>
              <w:snapToGrid w:val="0"/>
              <w:spacing w:line="100" w:lineRule="atLeast"/>
              <w:ind w:firstLine="0"/>
              <w:jc w:val="center"/>
            </w:pPr>
            <w:r w:rsidRPr="00160B1B">
              <w:rPr>
                <w:sz w:val="20"/>
                <w:lang w:val="en-US"/>
              </w:rPr>
              <w:t>1</w:t>
            </w:r>
          </w:p>
        </w:tc>
      </w:tr>
      <w:tr w:rsidR="00317C4E" w:rsidRPr="00160B1B" w:rsidTr="00317C4E">
        <w:tc>
          <w:tcPr>
            <w:tcW w:w="3219" w:type="dxa"/>
            <w:tcBorders>
              <w:left w:val="single" w:sz="4" w:space="0" w:color="000000"/>
              <w:bottom w:val="single" w:sz="4" w:space="0" w:color="000000"/>
            </w:tcBorders>
            <w:shd w:val="clear" w:color="auto" w:fill="auto"/>
            <w:vAlign w:val="center"/>
          </w:tcPr>
          <w:p w:rsidR="00317C4E" w:rsidRPr="00160B1B" w:rsidRDefault="00317C4E">
            <w:pPr>
              <w:pStyle w:val="afff6"/>
              <w:snapToGrid w:val="0"/>
              <w:spacing w:line="100" w:lineRule="atLeast"/>
              <w:ind w:firstLine="0"/>
              <w:jc w:val="center"/>
              <w:rPr>
                <w:sz w:val="20"/>
                <w:lang w:val="en-US"/>
              </w:rPr>
            </w:pPr>
            <w:r w:rsidRPr="00160B1B">
              <w:rPr>
                <w:sz w:val="20"/>
              </w:rPr>
              <w:t>Электромонтажник-производитель работ</w:t>
            </w:r>
          </w:p>
        </w:tc>
        <w:tc>
          <w:tcPr>
            <w:tcW w:w="2026" w:type="dxa"/>
            <w:tcBorders>
              <w:left w:val="single" w:sz="4" w:space="0" w:color="000000"/>
              <w:bottom w:val="single" w:sz="4" w:space="0" w:color="000000"/>
            </w:tcBorders>
            <w:shd w:val="clear" w:color="auto" w:fill="auto"/>
            <w:vAlign w:val="center"/>
          </w:tcPr>
          <w:p w:rsidR="00317C4E" w:rsidRPr="00160B1B" w:rsidRDefault="00317C4E">
            <w:pPr>
              <w:pStyle w:val="afff6"/>
              <w:snapToGrid w:val="0"/>
              <w:spacing w:line="100" w:lineRule="atLeast"/>
              <w:ind w:firstLine="0"/>
              <w:jc w:val="center"/>
              <w:rPr>
                <w:sz w:val="20"/>
                <w:lang w:val="en-US"/>
              </w:rPr>
            </w:pPr>
            <w:r w:rsidRPr="00160B1B">
              <w:rPr>
                <w:sz w:val="20"/>
                <w:lang w:val="en-US"/>
              </w:rPr>
              <w:t>IV</w:t>
            </w:r>
          </w:p>
        </w:tc>
        <w:tc>
          <w:tcPr>
            <w:tcW w:w="3652" w:type="dxa"/>
            <w:tcBorders>
              <w:left w:val="single" w:sz="4" w:space="0" w:color="000000"/>
              <w:bottom w:val="single" w:sz="4" w:space="0" w:color="000000"/>
              <w:right w:val="single" w:sz="4" w:space="0" w:color="000000"/>
            </w:tcBorders>
            <w:shd w:val="clear" w:color="auto" w:fill="auto"/>
            <w:vAlign w:val="center"/>
          </w:tcPr>
          <w:p w:rsidR="00317C4E" w:rsidRPr="00160B1B" w:rsidRDefault="00317C4E">
            <w:pPr>
              <w:pStyle w:val="afff6"/>
              <w:snapToGrid w:val="0"/>
              <w:spacing w:line="100" w:lineRule="atLeast"/>
              <w:ind w:firstLine="0"/>
              <w:jc w:val="center"/>
            </w:pPr>
            <w:r w:rsidRPr="00160B1B">
              <w:rPr>
                <w:sz w:val="20"/>
                <w:lang w:val="en-US"/>
              </w:rPr>
              <w:t>1</w:t>
            </w:r>
          </w:p>
        </w:tc>
      </w:tr>
      <w:tr w:rsidR="00317C4E" w:rsidRPr="00160B1B" w:rsidTr="00317C4E">
        <w:trPr>
          <w:cantSplit/>
          <w:trHeight w:hRule="exact" w:val="353"/>
        </w:trPr>
        <w:tc>
          <w:tcPr>
            <w:tcW w:w="3219" w:type="dxa"/>
            <w:tcBorders>
              <w:left w:val="single" w:sz="4" w:space="0" w:color="000000"/>
              <w:bottom w:val="single" w:sz="4" w:space="0" w:color="000000"/>
            </w:tcBorders>
            <w:shd w:val="clear" w:color="auto" w:fill="auto"/>
            <w:vAlign w:val="center"/>
          </w:tcPr>
          <w:p w:rsidR="00317C4E" w:rsidRPr="00160B1B" w:rsidRDefault="00317C4E" w:rsidP="00317C4E">
            <w:pPr>
              <w:pStyle w:val="afff6"/>
              <w:snapToGrid w:val="0"/>
              <w:spacing w:line="0" w:lineRule="atLeast"/>
              <w:ind w:firstLine="0"/>
              <w:jc w:val="center"/>
              <w:rPr>
                <w:sz w:val="20"/>
                <w:lang w:val="en-US"/>
              </w:rPr>
            </w:pPr>
            <w:r w:rsidRPr="00160B1B">
              <w:rPr>
                <w:sz w:val="20"/>
              </w:rPr>
              <w:t xml:space="preserve">Электромонтажник </w:t>
            </w:r>
          </w:p>
        </w:tc>
        <w:tc>
          <w:tcPr>
            <w:tcW w:w="2026" w:type="dxa"/>
            <w:tcBorders>
              <w:left w:val="single" w:sz="4" w:space="0" w:color="000000"/>
              <w:bottom w:val="single" w:sz="4" w:space="0" w:color="000000"/>
            </w:tcBorders>
            <w:shd w:val="clear" w:color="auto" w:fill="auto"/>
            <w:vAlign w:val="center"/>
          </w:tcPr>
          <w:p w:rsidR="00317C4E" w:rsidRPr="00160B1B" w:rsidRDefault="00317C4E">
            <w:pPr>
              <w:pStyle w:val="afff6"/>
              <w:snapToGrid w:val="0"/>
              <w:spacing w:line="0" w:lineRule="atLeast"/>
              <w:ind w:firstLine="0"/>
              <w:jc w:val="center"/>
              <w:rPr>
                <w:sz w:val="20"/>
                <w:lang w:val="en-US"/>
              </w:rPr>
            </w:pPr>
            <w:r w:rsidRPr="00160B1B">
              <w:rPr>
                <w:sz w:val="20"/>
                <w:lang w:val="en-US"/>
              </w:rPr>
              <w:t>III</w:t>
            </w:r>
          </w:p>
        </w:tc>
        <w:tc>
          <w:tcPr>
            <w:tcW w:w="3652" w:type="dxa"/>
            <w:vMerge w:val="restart"/>
            <w:tcBorders>
              <w:left w:val="single" w:sz="4" w:space="0" w:color="000000"/>
              <w:bottom w:val="single" w:sz="4" w:space="0" w:color="000000"/>
              <w:right w:val="single" w:sz="4" w:space="0" w:color="000000"/>
            </w:tcBorders>
            <w:shd w:val="clear" w:color="auto" w:fill="auto"/>
            <w:vAlign w:val="center"/>
          </w:tcPr>
          <w:p w:rsidR="00317C4E" w:rsidRPr="00160B1B" w:rsidRDefault="00317C4E">
            <w:pPr>
              <w:pStyle w:val="afff6"/>
              <w:snapToGrid w:val="0"/>
              <w:spacing w:line="0" w:lineRule="atLeast"/>
              <w:ind w:firstLine="0"/>
              <w:jc w:val="center"/>
            </w:pPr>
            <w:r w:rsidRPr="00160B1B">
              <w:rPr>
                <w:sz w:val="20"/>
              </w:rPr>
              <w:t>Не менее 2-х человек в соответствии с требованиями МПОТ</w:t>
            </w:r>
          </w:p>
        </w:tc>
      </w:tr>
      <w:tr w:rsidR="00317C4E" w:rsidRPr="00160B1B" w:rsidTr="00317C4E">
        <w:trPr>
          <w:cantSplit/>
          <w:trHeight w:hRule="exact" w:val="342"/>
        </w:trPr>
        <w:tc>
          <w:tcPr>
            <w:tcW w:w="3219" w:type="dxa"/>
            <w:tcBorders>
              <w:left w:val="single" w:sz="4" w:space="0" w:color="000000"/>
              <w:bottom w:val="single" w:sz="4" w:space="0" w:color="000000"/>
            </w:tcBorders>
            <w:shd w:val="clear" w:color="auto" w:fill="auto"/>
            <w:vAlign w:val="center"/>
          </w:tcPr>
          <w:p w:rsidR="00317C4E" w:rsidRPr="00160B1B" w:rsidRDefault="00317C4E" w:rsidP="00317C4E">
            <w:pPr>
              <w:pStyle w:val="afff6"/>
              <w:snapToGrid w:val="0"/>
              <w:spacing w:line="0" w:lineRule="atLeast"/>
              <w:ind w:firstLine="0"/>
              <w:jc w:val="center"/>
              <w:rPr>
                <w:sz w:val="20"/>
                <w:lang w:val="en-US"/>
              </w:rPr>
            </w:pPr>
            <w:r w:rsidRPr="00160B1B">
              <w:rPr>
                <w:sz w:val="20"/>
              </w:rPr>
              <w:t>Электромонтажник</w:t>
            </w:r>
          </w:p>
        </w:tc>
        <w:tc>
          <w:tcPr>
            <w:tcW w:w="2026" w:type="dxa"/>
            <w:tcBorders>
              <w:left w:val="single" w:sz="4" w:space="0" w:color="000000"/>
              <w:bottom w:val="single" w:sz="4" w:space="0" w:color="000000"/>
            </w:tcBorders>
            <w:shd w:val="clear" w:color="auto" w:fill="auto"/>
            <w:vAlign w:val="center"/>
          </w:tcPr>
          <w:p w:rsidR="00317C4E" w:rsidRPr="00160B1B" w:rsidRDefault="00317C4E">
            <w:pPr>
              <w:pStyle w:val="afff6"/>
              <w:snapToGrid w:val="0"/>
              <w:spacing w:line="0" w:lineRule="atLeast"/>
              <w:ind w:firstLine="0"/>
              <w:jc w:val="center"/>
              <w:rPr>
                <w:sz w:val="20"/>
                <w:lang w:val="en-US"/>
              </w:rPr>
            </w:pPr>
            <w:r w:rsidRPr="00160B1B">
              <w:rPr>
                <w:sz w:val="20"/>
                <w:lang w:val="en-US"/>
              </w:rPr>
              <w:t>III</w:t>
            </w:r>
          </w:p>
        </w:tc>
        <w:tc>
          <w:tcPr>
            <w:tcW w:w="3652" w:type="dxa"/>
            <w:vMerge/>
            <w:tcBorders>
              <w:left w:val="single" w:sz="4" w:space="0" w:color="000000"/>
              <w:bottom w:val="single" w:sz="4" w:space="0" w:color="000000"/>
              <w:right w:val="single" w:sz="4" w:space="0" w:color="000000"/>
            </w:tcBorders>
            <w:shd w:val="clear" w:color="auto" w:fill="auto"/>
            <w:vAlign w:val="center"/>
          </w:tcPr>
          <w:p w:rsidR="00317C4E" w:rsidRPr="00160B1B" w:rsidRDefault="00317C4E">
            <w:pPr>
              <w:snapToGrid w:val="0"/>
            </w:pPr>
          </w:p>
        </w:tc>
      </w:tr>
    </w:tbl>
    <w:p w:rsidR="005A0AAF" w:rsidRPr="00160B1B" w:rsidRDefault="005A0AAF">
      <w:pPr>
        <w:spacing w:line="100" w:lineRule="atLeast"/>
        <w:ind w:firstLine="0"/>
        <w:rPr>
          <w:color w:val="000000"/>
          <w:sz w:val="22"/>
          <w:szCs w:val="22"/>
        </w:rPr>
      </w:pPr>
      <w:r w:rsidRPr="00160B1B">
        <w:rPr>
          <w:color w:val="000000"/>
          <w:sz w:val="22"/>
          <w:szCs w:val="22"/>
        </w:rPr>
        <w:t xml:space="preserve">3. Основание для </w:t>
      </w:r>
      <w:r w:rsidR="00AC4BC9" w:rsidRPr="00160B1B">
        <w:rPr>
          <w:color w:val="000000"/>
          <w:sz w:val="22"/>
          <w:szCs w:val="22"/>
        </w:rPr>
        <w:t>технического обслуживания и текущего ремонта</w:t>
      </w:r>
      <w:r w:rsidRPr="00160B1B">
        <w:rPr>
          <w:color w:val="000000"/>
          <w:sz w:val="22"/>
          <w:szCs w:val="22"/>
        </w:rPr>
        <w:t>:</w:t>
      </w:r>
    </w:p>
    <w:p w:rsidR="00317C4E" w:rsidRPr="00160B1B" w:rsidRDefault="005A0AAF" w:rsidP="00317C4E">
      <w:pPr>
        <w:tabs>
          <w:tab w:val="left" w:pos="452"/>
        </w:tabs>
        <w:spacing w:line="100" w:lineRule="atLeast"/>
        <w:ind w:firstLine="0"/>
        <w:rPr>
          <w:color w:val="000000"/>
          <w:sz w:val="22"/>
          <w:szCs w:val="22"/>
        </w:rPr>
      </w:pPr>
      <w:r w:rsidRPr="00160B1B">
        <w:rPr>
          <w:color w:val="000000"/>
          <w:sz w:val="22"/>
          <w:szCs w:val="22"/>
        </w:rPr>
        <w:t xml:space="preserve">3.1. </w:t>
      </w:r>
      <w:r w:rsidR="00317C4E" w:rsidRPr="00160B1B">
        <w:rPr>
          <w:color w:val="000000"/>
          <w:sz w:val="22"/>
          <w:szCs w:val="22"/>
        </w:rPr>
        <w:t xml:space="preserve">Требования СНиП, «Правила технической эксплуатации электроустановок потребителей» </w:t>
      </w:r>
    </w:p>
    <w:p w:rsidR="005A0AAF" w:rsidRPr="00160B1B" w:rsidRDefault="005A0AAF" w:rsidP="00317C4E">
      <w:pPr>
        <w:tabs>
          <w:tab w:val="left" w:pos="452"/>
        </w:tabs>
        <w:spacing w:line="100" w:lineRule="atLeast"/>
        <w:ind w:firstLine="0"/>
        <w:rPr>
          <w:sz w:val="22"/>
          <w:szCs w:val="22"/>
        </w:rPr>
      </w:pPr>
      <w:r w:rsidRPr="00160B1B">
        <w:rPr>
          <w:color w:val="000000"/>
          <w:sz w:val="22"/>
          <w:szCs w:val="22"/>
        </w:rPr>
        <w:t xml:space="preserve">4. Место расположения объектов: </w:t>
      </w:r>
      <w:r w:rsidR="005030D7">
        <w:rPr>
          <w:rStyle w:val="a6"/>
          <w:color w:val="auto"/>
          <w:kern w:val="1"/>
          <w:sz w:val="22"/>
          <w:szCs w:val="22"/>
          <w:u w:val="none"/>
          <w:shd w:val="clear" w:color="auto" w:fill="FFFFFF"/>
        </w:rPr>
        <w:t>Ивановская область.</w:t>
      </w:r>
    </w:p>
    <w:p w:rsidR="005A0AAF" w:rsidRPr="00160B1B" w:rsidRDefault="005A0AAF">
      <w:pPr>
        <w:spacing w:line="100" w:lineRule="atLeast"/>
        <w:ind w:firstLine="0"/>
        <w:rPr>
          <w:sz w:val="22"/>
          <w:szCs w:val="22"/>
        </w:rPr>
      </w:pPr>
      <w:r w:rsidRPr="00160B1B">
        <w:rPr>
          <w:sz w:val="22"/>
          <w:szCs w:val="22"/>
        </w:rPr>
        <w:t>5. Основные требования к выполнению работ:</w:t>
      </w:r>
    </w:p>
    <w:p w:rsidR="005A0AAF" w:rsidRPr="00160B1B" w:rsidRDefault="005A0AAF">
      <w:pPr>
        <w:spacing w:line="100" w:lineRule="atLeast"/>
        <w:ind w:firstLine="0"/>
        <w:rPr>
          <w:sz w:val="22"/>
          <w:szCs w:val="22"/>
        </w:rPr>
      </w:pPr>
      <w:r w:rsidRPr="00160B1B">
        <w:rPr>
          <w:sz w:val="22"/>
          <w:szCs w:val="22"/>
        </w:rPr>
        <w:t>5.1. Работы должны быть выполнены в соответствии с (указываются основания, перечисленные ниже, относящиеся к характеру работ на объекте):</w:t>
      </w:r>
    </w:p>
    <w:p w:rsidR="005A0AAF" w:rsidRPr="00160B1B" w:rsidRDefault="005A0AAF">
      <w:pPr>
        <w:spacing w:line="100" w:lineRule="atLeast"/>
        <w:ind w:firstLine="0"/>
        <w:rPr>
          <w:sz w:val="22"/>
          <w:szCs w:val="22"/>
        </w:rPr>
      </w:pPr>
      <w:r w:rsidRPr="00160B1B">
        <w:rPr>
          <w:sz w:val="22"/>
          <w:szCs w:val="22"/>
        </w:rPr>
        <w:t>- техническими заданиями;</w:t>
      </w:r>
    </w:p>
    <w:p w:rsidR="005A0AAF" w:rsidRPr="00160B1B" w:rsidRDefault="005A0AAF">
      <w:pPr>
        <w:spacing w:line="100" w:lineRule="atLeast"/>
        <w:ind w:firstLine="0"/>
        <w:rPr>
          <w:sz w:val="22"/>
          <w:szCs w:val="22"/>
        </w:rPr>
      </w:pPr>
      <w:r w:rsidRPr="00160B1B">
        <w:rPr>
          <w:sz w:val="22"/>
          <w:szCs w:val="22"/>
        </w:rPr>
        <w:t>- системой нормативных документов в строительстве, техническими регламентами;</w:t>
      </w:r>
    </w:p>
    <w:p w:rsidR="005A0AAF" w:rsidRPr="00160B1B" w:rsidRDefault="005A0AAF">
      <w:pPr>
        <w:spacing w:line="100" w:lineRule="atLeast"/>
        <w:ind w:firstLine="0"/>
        <w:rPr>
          <w:sz w:val="22"/>
          <w:szCs w:val="22"/>
        </w:rPr>
      </w:pPr>
      <w:r w:rsidRPr="00160B1B">
        <w:rPr>
          <w:sz w:val="22"/>
          <w:szCs w:val="22"/>
        </w:rPr>
        <w:t>- государственными и отраслевыми стандартами;</w:t>
      </w:r>
    </w:p>
    <w:p w:rsidR="005A0AAF" w:rsidRPr="009164F6" w:rsidRDefault="005A0AAF">
      <w:pPr>
        <w:spacing w:line="100" w:lineRule="atLeast"/>
        <w:ind w:firstLine="0"/>
        <w:rPr>
          <w:sz w:val="22"/>
          <w:szCs w:val="22"/>
        </w:rPr>
      </w:pPr>
      <w:r w:rsidRPr="009164F6">
        <w:rPr>
          <w:sz w:val="22"/>
          <w:szCs w:val="22"/>
        </w:rPr>
        <w:t>- правилами устройства электроустановок (изд. 6 и 7);</w:t>
      </w:r>
    </w:p>
    <w:p w:rsidR="005A0AAF" w:rsidRPr="009164F6" w:rsidRDefault="005A0AAF">
      <w:pPr>
        <w:spacing w:line="100" w:lineRule="atLeast"/>
        <w:ind w:firstLine="0"/>
        <w:rPr>
          <w:sz w:val="22"/>
          <w:szCs w:val="22"/>
        </w:rPr>
      </w:pPr>
      <w:r w:rsidRPr="009164F6">
        <w:rPr>
          <w:sz w:val="22"/>
          <w:szCs w:val="22"/>
        </w:rPr>
        <w:t>- правилами технической эксплуатации станций и сетей Российской Федерации 2003г.;</w:t>
      </w:r>
    </w:p>
    <w:p w:rsidR="005A0AAF" w:rsidRPr="009164F6" w:rsidRDefault="005A0AAF">
      <w:pPr>
        <w:spacing w:line="100" w:lineRule="atLeast"/>
        <w:ind w:firstLine="0"/>
        <w:rPr>
          <w:sz w:val="22"/>
          <w:szCs w:val="22"/>
        </w:rPr>
      </w:pPr>
      <w:r w:rsidRPr="009164F6">
        <w:rPr>
          <w:sz w:val="22"/>
          <w:szCs w:val="22"/>
        </w:rPr>
        <w:t>- СНиП 12-03-2001 «Безопасность труда в строительстве»;</w:t>
      </w:r>
    </w:p>
    <w:p w:rsidR="005A0AAF" w:rsidRPr="00160B1B" w:rsidRDefault="005A0AAF">
      <w:pPr>
        <w:spacing w:line="100" w:lineRule="atLeast"/>
        <w:ind w:firstLine="0"/>
        <w:rPr>
          <w:sz w:val="22"/>
          <w:szCs w:val="22"/>
        </w:rPr>
      </w:pPr>
      <w:r w:rsidRPr="00160B1B">
        <w:rPr>
          <w:sz w:val="22"/>
          <w:szCs w:val="22"/>
        </w:rPr>
        <w:t>- требованиями «</w:t>
      </w:r>
      <w:r w:rsidR="007C3B10" w:rsidRPr="007C3B10">
        <w:rPr>
          <w:sz w:val="22"/>
          <w:szCs w:val="22"/>
        </w:rPr>
        <w:t>Правил по охране труда при строительстве, реконструкции и ремонте</w:t>
      </w:r>
      <w:r w:rsidRPr="00160B1B">
        <w:rPr>
          <w:sz w:val="22"/>
          <w:szCs w:val="22"/>
        </w:rPr>
        <w:t xml:space="preserve">», утв. Приказом Минтруда России от </w:t>
      </w:r>
      <w:r w:rsidR="007C3B10" w:rsidRPr="007C3B10">
        <w:rPr>
          <w:sz w:val="22"/>
          <w:szCs w:val="22"/>
        </w:rPr>
        <w:t>11.12.2020 N 883н</w:t>
      </w:r>
      <w:r w:rsidRPr="00160B1B">
        <w:rPr>
          <w:sz w:val="22"/>
          <w:szCs w:val="22"/>
        </w:rPr>
        <w:t>;</w:t>
      </w:r>
    </w:p>
    <w:p w:rsidR="005A0AAF" w:rsidRPr="00160B1B" w:rsidRDefault="005A0AAF">
      <w:pPr>
        <w:spacing w:line="100" w:lineRule="atLeast"/>
        <w:ind w:firstLine="0"/>
        <w:rPr>
          <w:sz w:val="22"/>
          <w:szCs w:val="22"/>
        </w:rPr>
      </w:pPr>
      <w:r w:rsidRPr="00160B1B">
        <w:rPr>
          <w:sz w:val="22"/>
          <w:szCs w:val="22"/>
        </w:rPr>
        <w:t xml:space="preserve">- требованиями «Правил по охране труда при работе на высоте», утв. Приказом Минтруда России </w:t>
      </w:r>
      <w:r w:rsidR="004514D8" w:rsidRPr="004514D8">
        <w:rPr>
          <w:sz w:val="22"/>
          <w:szCs w:val="22"/>
        </w:rPr>
        <w:t>№ 782н от 16.11.2020</w:t>
      </w:r>
      <w:r w:rsidRPr="00160B1B">
        <w:rPr>
          <w:sz w:val="22"/>
          <w:szCs w:val="22"/>
        </w:rPr>
        <w:t>;</w:t>
      </w:r>
    </w:p>
    <w:p w:rsidR="005A0AAF" w:rsidRPr="00160B1B" w:rsidRDefault="005A0AAF">
      <w:pPr>
        <w:spacing w:line="100" w:lineRule="atLeast"/>
        <w:ind w:firstLine="0"/>
        <w:rPr>
          <w:sz w:val="22"/>
          <w:szCs w:val="22"/>
        </w:rPr>
      </w:pPr>
      <w:r w:rsidRPr="00160B1B">
        <w:rPr>
          <w:sz w:val="22"/>
          <w:szCs w:val="22"/>
        </w:rPr>
        <w:t xml:space="preserve">- требованиями «Правил по охране труда при эксплуатации электроустановок», утв. Приказом Минтруда РФ от </w:t>
      </w:r>
      <w:proofErr w:type="spellStart"/>
      <w:r w:rsidR="004514D8" w:rsidRPr="004514D8">
        <w:rPr>
          <w:sz w:val="22"/>
          <w:szCs w:val="22"/>
        </w:rPr>
        <w:t>от</w:t>
      </w:r>
      <w:proofErr w:type="spellEnd"/>
      <w:r w:rsidR="004514D8" w:rsidRPr="004514D8">
        <w:rPr>
          <w:sz w:val="22"/>
          <w:szCs w:val="22"/>
        </w:rPr>
        <w:t xml:space="preserve"> 15.12.2020</w:t>
      </w:r>
      <w:r w:rsidR="004514D8">
        <w:rPr>
          <w:sz w:val="22"/>
          <w:szCs w:val="22"/>
        </w:rPr>
        <w:t xml:space="preserve"> </w:t>
      </w:r>
      <w:r w:rsidR="004514D8" w:rsidRPr="004514D8">
        <w:rPr>
          <w:sz w:val="22"/>
          <w:szCs w:val="22"/>
        </w:rPr>
        <w:t>№ 903н</w:t>
      </w:r>
      <w:r w:rsidRPr="00160B1B">
        <w:rPr>
          <w:sz w:val="22"/>
          <w:szCs w:val="22"/>
        </w:rPr>
        <w:t>;</w:t>
      </w:r>
    </w:p>
    <w:p w:rsidR="005A0AAF" w:rsidRPr="00160B1B" w:rsidRDefault="005A0AAF">
      <w:pPr>
        <w:spacing w:line="100" w:lineRule="atLeast"/>
        <w:ind w:firstLine="0"/>
        <w:rPr>
          <w:sz w:val="22"/>
          <w:szCs w:val="22"/>
        </w:rPr>
      </w:pPr>
      <w:r w:rsidRPr="00160B1B">
        <w:rPr>
          <w:sz w:val="22"/>
          <w:szCs w:val="22"/>
        </w:rPr>
        <w:t>- требованиями «Правил безопасности при строительстве линий электропередачи и производстве электромонтажных работ РД 153-34.3-03.285-2002», утв. РАО «ЕЭС России от 16.08.2002г.</w:t>
      </w:r>
    </w:p>
    <w:p w:rsidR="005A0AAF" w:rsidRPr="00160B1B" w:rsidRDefault="005A0AAF">
      <w:pPr>
        <w:spacing w:line="100" w:lineRule="atLeast"/>
        <w:ind w:firstLine="0"/>
        <w:rPr>
          <w:sz w:val="22"/>
          <w:szCs w:val="22"/>
        </w:rPr>
      </w:pPr>
      <w:r w:rsidRPr="00160B1B">
        <w:rPr>
          <w:sz w:val="22"/>
          <w:szCs w:val="22"/>
        </w:rPr>
        <w:t>5.2. Объемы и состав работ:</w:t>
      </w:r>
    </w:p>
    <w:p w:rsidR="005A0AAF" w:rsidRPr="00160B1B" w:rsidRDefault="005A0AAF">
      <w:pPr>
        <w:spacing w:line="100" w:lineRule="atLeast"/>
        <w:ind w:firstLine="0"/>
        <w:rPr>
          <w:sz w:val="22"/>
          <w:szCs w:val="22"/>
        </w:rPr>
      </w:pPr>
      <w:r w:rsidRPr="00160B1B">
        <w:rPr>
          <w:sz w:val="22"/>
          <w:szCs w:val="22"/>
        </w:rPr>
        <w:t xml:space="preserve">- </w:t>
      </w:r>
      <w:r w:rsidR="00317C4E" w:rsidRPr="00160B1B">
        <w:rPr>
          <w:sz w:val="22"/>
          <w:szCs w:val="22"/>
        </w:rPr>
        <w:t>текущий ремонт электрооборудования</w:t>
      </w:r>
      <w:r w:rsidRPr="00160B1B">
        <w:rPr>
          <w:sz w:val="22"/>
          <w:szCs w:val="22"/>
        </w:rPr>
        <w:t>;</w:t>
      </w:r>
    </w:p>
    <w:p w:rsidR="005A0AAF" w:rsidRPr="00160B1B" w:rsidRDefault="005A0AAF">
      <w:pPr>
        <w:spacing w:line="100" w:lineRule="atLeast"/>
        <w:ind w:firstLine="0"/>
        <w:rPr>
          <w:sz w:val="22"/>
          <w:szCs w:val="22"/>
        </w:rPr>
      </w:pPr>
      <w:r w:rsidRPr="00160B1B">
        <w:rPr>
          <w:sz w:val="22"/>
          <w:szCs w:val="22"/>
        </w:rPr>
        <w:t xml:space="preserve">- </w:t>
      </w:r>
      <w:r w:rsidR="00317C4E" w:rsidRPr="00160B1B">
        <w:rPr>
          <w:sz w:val="22"/>
          <w:szCs w:val="22"/>
        </w:rPr>
        <w:t>испытания трансформаторного масла</w:t>
      </w:r>
      <w:r w:rsidRPr="00160B1B">
        <w:rPr>
          <w:sz w:val="22"/>
          <w:szCs w:val="22"/>
        </w:rPr>
        <w:t>;</w:t>
      </w:r>
    </w:p>
    <w:p w:rsidR="005A0AAF" w:rsidRPr="00160B1B" w:rsidRDefault="005A0AAF">
      <w:pPr>
        <w:spacing w:line="100" w:lineRule="atLeast"/>
        <w:ind w:firstLine="0"/>
        <w:rPr>
          <w:sz w:val="22"/>
          <w:szCs w:val="22"/>
        </w:rPr>
      </w:pPr>
      <w:r w:rsidRPr="00160B1B">
        <w:rPr>
          <w:sz w:val="22"/>
          <w:szCs w:val="22"/>
        </w:rPr>
        <w:t xml:space="preserve">- </w:t>
      </w:r>
      <w:r w:rsidR="00317C4E" w:rsidRPr="00160B1B">
        <w:rPr>
          <w:sz w:val="22"/>
          <w:szCs w:val="22"/>
        </w:rPr>
        <w:t>очистка поверхности оборудования, обеспыливание, обезжиривание</w:t>
      </w:r>
      <w:r w:rsidRPr="00160B1B">
        <w:rPr>
          <w:sz w:val="22"/>
          <w:szCs w:val="22"/>
        </w:rPr>
        <w:t>;</w:t>
      </w:r>
    </w:p>
    <w:p w:rsidR="00317C4E" w:rsidRPr="00160B1B" w:rsidRDefault="00317C4E">
      <w:pPr>
        <w:spacing w:line="100" w:lineRule="atLeast"/>
        <w:ind w:firstLine="0"/>
        <w:rPr>
          <w:sz w:val="22"/>
          <w:szCs w:val="22"/>
        </w:rPr>
      </w:pPr>
      <w:r w:rsidRPr="00160B1B">
        <w:rPr>
          <w:sz w:val="22"/>
          <w:szCs w:val="22"/>
        </w:rPr>
        <w:t>- очистка снега;</w:t>
      </w:r>
    </w:p>
    <w:p w:rsidR="00317C4E" w:rsidRPr="00160B1B" w:rsidRDefault="00317C4E">
      <w:pPr>
        <w:spacing w:line="100" w:lineRule="atLeast"/>
        <w:ind w:firstLine="0"/>
        <w:rPr>
          <w:sz w:val="22"/>
          <w:szCs w:val="22"/>
        </w:rPr>
      </w:pPr>
      <w:r w:rsidRPr="00160B1B">
        <w:rPr>
          <w:sz w:val="22"/>
          <w:szCs w:val="22"/>
        </w:rPr>
        <w:t>- пусконаладочные испытания электрооборудования</w:t>
      </w:r>
    </w:p>
    <w:p w:rsidR="005A0AAF" w:rsidRPr="00160B1B" w:rsidRDefault="00317C4E">
      <w:pPr>
        <w:spacing w:line="100" w:lineRule="atLeast"/>
        <w:ind w:firstLine="0"/>
        <w:rPr>
          <w:sz w:val="22"/>
          <w:szCs w:val="22"/>
        </w:rPr>
      </w:pPr>
      <w:r w:rsidRPr="00160B1B">
        <w:rPr>
          <w:sz w:val="22"/>
          <w:szCs w:val="22"/>
        </w:rPr>
        <w:t>- прочее.</w:t>
      </w:r>
    </w:p>
    <w:p w:rsidR="005A0AAF" w:rsidRPr="00160B1B" w:rsidRDefault="005A0AAF">
      <w:pPr>
        <w:spacing w:line="100" w:lineRule="atLeast"/>
        <w:ind w:firstLine="0"/>
        <w:rPr>
          <w:sz w:val="22"/>
          <w:szCs w:val="22"/>
        </w:rPr>
      </w:pPr>
      <w:r w:rsidRPr="00160B1B">
        <w:rPr>
          <w:sz w:val="22"/>
          <w:szCs w:val="22"/>
        </w:rPr>
        <w:t>5.3. Объемы работ определяются:</w:t>
      </w:r>
    </w:p>
    <w:p w:rsidR="005A0AAF" w:rsidRPr="00160B1B" w:rsidRDefault="005A0AAF">
      <w:pPr>
        <w:spacing w:line="100" w:lineRule="atLeast"/>
        <w:ind w:firstLine="0"/>
        <w:rPr>
          <w:sz w:val="22"/>
          <w:szCs w:val="22"/>
        </w:rPr>
      </w:pPr>
      <w:r w:rsidRPr="00160B1B">
        <w:rPr>
          <w:sz w:val="22"/>
          <w:szCs w:val="22"/>
        </w:rPr>
        <w:t>- решением Заказчика</w:t>
      </w:r>
      <w:r w:rsidR="00262845" w:rsidRPr="00160B1B">
        <w:rPr>
          <w:sz w:val="22"/>
          <w:szCs w:val="22"/>
        </w:rPr>
        <w:t xml:space="preserve"> (в соответствии с локальн</w:t>
      </w:r>
      <w:r w:rsidR="00A21B91">
        <w:rPr>
          <w:sz w:val="22"/>
          <w:szCs w:val="22"/>
        </w:rPr>
        <w:t>ой</w:t>
      </w:r>
      <w:r w:rsidR="00262845" w:rsidRPr="00160B1B">
        <w:rPr>
          <w:sz w:val="22"/>
          <w:szCs w:val="22"/>
        </w:rPr>
        <w:t xml:space="preserve"> смет</w:t>
      </w:r>
      <w:r w:rsidR="00A21B91">
        <w:rPr>
          <w:sz w:val="22"/>
          <w:szCs w:val="22"/>
        </w:rPr>
        <w:t>ой</w:t>
      </w:r>
      <w:r w:rsidR="00CB0ACC">
        <w:rPr>
          <w:sz w:val="22"/>
          <w:szCs w:val="22"/>
        </w:rPr>
        <w:t xml:space="preserve"> по лоту №1</w:t>
      </w:r>
      <w:r w:rsidR="00262845" w:rsidRPr="00160B1B">
        <w:rPr>
          <w:sz w:val="22"/>
          <w:szCs w:val="22"/>
        </w:rPr>
        <w:t>)</w:t>
      </w:r>
      <w:r w:rsidRPr="00160B1B">
        <w:rPr>
          <w:sz w:val="22"/>
          <w:szCs w:val="22"/>
        </w:rPr>
        <w:t>;</w:t>
      </w:r>
    </w:p>
    <w:p w:rsidR="005A0AAF" w:rsidRPr="00160B1B" w:rsidRDefault="005A0AAF">
      <w:pPr>
        <w:spacing w:line="100" w:lineRule="atLeast"/>
        <w:ind w:firstLine="0"/>
        <w:rPr>
          <w:color w:val="000000"/>
          <w:sz w:val="22"/>
          <w:szCs w:val="22"/>
        </w:rPr>
      </w:pPr>
      <w:r w:rsidRPr="00160B1B">
        <w:rPr>
          <w:sz w:val="22"/>
          <w:szCs w:val="22"/>
        </w:rPr>
        <w:t xml:space="preserve">5.4. Объемы работ приводятся в </w:t>
      </w:r>
      <w:r w:rsidR="00262845" w:rsidRPr="00160B1B">
        <w:rPr>
          <w:sz w:val="22"/>
          <w:szCs w:val="22"/>
        </w:rPr>
        <w:t>сметной документации</w:t>
      </w:r>
      <w:r w:rsidRPr="00160B1B">
        <w:rPr>
          <w:sz w:val="22"/>
          <w:szCs w:val="22"/>
        </w:rPr>
        <w:t>.</w:t>
      </w:r>
    </w:p>
    <w:p w:rsidR="005A0AAF" w:rsidRPr="00160B1B" w:rsidRDefault="00262845">
      <w:pPr>
        <w:spacing w:line="100" w:lineRule="atLeast"/>
        <w:ind w:firstLine="0"/>
        <w:rPr>
          <w:color w:val="000000"/>
          <w:sz w:val="22"/>
          <w:szCs w:val="22"/>
        </w:rPr>
      </w:pPr>
      <w:r w:rsidRPr="00160B1B">
        <w:rPr>
          <w:color w:val="000000"/>
          <w:sz w:val="22"/>
          <w:szCs w:val="22"/>
        </w:rPr>
        <w:t>5.5.  Необходимые м</w:t>
      </w:r>
      <w:r w:rsidR="005A0AAF" w:rsidRPr="00160B1B">
        <w:rPr>
          <w:color w:val="000000"/>
          <w:sz w:val="22"/>
          <w:szCs w:val="22"/>
        </w:rPr>
        <w:t>атериально-технические рес</w:t>
      </w:r>
      <w:r w:rsidRPr="00160B1B">
        <w:rPr>
          <w:color w:val="000000"/>
          <w:sz w:val="22"/>
          <w:szCs w:val="22"/>
        </w:rPr>
        <w:t>урсы приобретаются Подрядчиком.</w:t>
      </w:r>
    </w:p>
    <w:p w:rsidR="005A0AAF" w:rsidRPr="00160B1B" w:rsidRDefault="005A0AAF">
      <w:pPr>
        <w:tabs>
          <w:tab w:val="left" w:pos="632"/>
        </w:tabs>
        <w:spacing w:line="100" w:lineRule="atLeast"/>
        <w:ind w:firstLine="0"/>
        <w:rPr>
          <w:color w:val="000000"/>
          <w:sz w:val="22"/>
          <w:szCs w:val="22"/>
        </w:rPr>
      </w:pPr>
      <w:r w:rsidRPr="00160B1B">
        <w:rPr>
          <w:color w:val="000000"/>
          <w:sz w:val="22"/>
          <w:szCs w:val="22"/>
        </w:rPr>
        <w:t>5.5.2 Поставка материально-технических ресурсов на объект осуществляется Подрядчиком.</w:t>
      </w:r>
    </w:p>
    <w:p w:rsidR="005A0AAF" w:rsidRPr="00160B1B" w:rsidRDefault="005A0AAF">
      <w:pPr>
        <w:tabs>
          <w:tab w:val="left" w:pos="632"/>
        </w:tabs>
        <w:spacing w:line="100" w:lineRule="atLeast"/>
        <w:ind w:firstLine="0"/>
        <w:rPr>
          <w:color w:val="000000"/>
          <w:sz w:val="22"/>
          <w:szCs w:val="22"/>
        </w:rPr>
      </w:pPr>
      <w:r w:rsidRPr="00160B1B">
        <w:rPr>
          <w:color w:val="000000"/>
          <w:sz w:val="22"/>
          <w:szCs w:val="22"/>
        </w:rPr>
        <w:t>5.6. Требования к качеству поставляемых материально-технических ресурсов</w:t>
      </w:r>
    </w:p>
    <w:p w:rsidR="005A0AAF" w:rsidRPr="00160B1B" w:rsidRDefault="005A0AAF">
      <w:pPr>
        <w:tabs>
          <w:tab w:val="left" w:pos="632"/>
        </w:tabs>
        <w:spacing w:line="100" w:lineRule="atLeast"/>
        <w:ind w:firstLine="0"/>
        <w:rPr>
          <w:color w:val="000000"/>
          <w:sz w:val="22"/>
          <w:szCs w:val="22"/>
        </w:rPr>
      </w:pPr>
      <w:r w:rsidRPr="00160B1B">
        <w:rPr>
          <w:color w:val="000000"/>
          <w:sz w:val="22"/>
          <w:szCs w:val="22"/>
        </w:rPr>
        <w:t>5.6.1. Поставляемое оборудование, материалы должны быть:</w:t>
      </w:r>
    </w:p>
    <w:p w:rsidR="005A0AAF" w:rsidRPr="00160B1B" w:rsidRDefault="005A0AAF">
      <w:pPr>
        <w:tabs>
          <w:tab w:val="left" w:pos="632"/>
        </w:tabs>
        <w:spacing w:line="100" w:lineRule="atLeast"/>
        <w:ind w:firstLine="0"/>
        <w:rPr>
          <w:color w:val="000000"/>
          <w:sz w:val="22"/>
          <w:szCs w:val="22"/>
        </w:rPr>
      </w:pPr>
      <w:r w:rsidRPr="00160B1B">
        <w:rPr>
          <w:color w:val="000000"/>
          <w:sz w:val="22"/>
          <w:szCs w:val="22"/>
        </w:rPr>
        <w:t>5.6.1.1. н</w:t>
      </w:r>
      <w:r w:rsidR="00262845" w:rsidRPr="00160B1B">
        <w:rPr>
          <w:color w:val="000000"/>
          <w:sz w:val="22"/>
          <w:szCs w:val="22"/>
        </w:rPr>
        <w:t>овыми, выпущенными не ранее 20</w:t>
      </w:r>
      <w:r w:rsidR="005030D7">
        <w:rPr>
          <w:color w:val="000000"/>
          <w:sz w:val="22"/>
          <w:szCs w:val="22"/>
        </w:rPr>
        <w:t>20</w:t>
      </w:r>
      <w:r w:rsidRPr="00160B1B">
        <w:rPr>
          <w:color w:val="000000"/>
          <w:sz w:val="22"/>
          <w:szCs w:val="22"/>
        </w:rPr>
        <w:t xml:space="preserve"> г.;</w:t>
      </w:r>
    </w:p>
    <w:p w:rsidR="005A0AAF" w:rsidRPr="00160B1B" w:rsidRDefault="005A0AAF">
      <w:pPr>
        <w:tabs>
          <w:tab w:val="left" w:pos="632"/>
        </w:tabs>
        <w:spacing w:line="100" w:lineRule="atLeast"/>
        <w:ind w:firstLine="0"/>
        <w:rPr>
          <w:color w:val="000000"/>
          <w:sz w:val="22"/>
          <w:szCs w:val="22"/>
        </w:rPr>
      </w:pPr>
      <w:r w:rsidRPr="00160B1B">
        <w:rPr>
          <w:color w:val="000000"/>
          <w:sz w:val="22"/>
          <w:szCs w:val="22"/>
        </w:rPr>
        <w:t>5.6.1.2. иметь сертификаты, паспорта и другую документацию, подтверждающую их качество.</w:t>
      </w:r>
    </w:p>
    <w:p w:rsidR="005A0AAF" w:rsidRPr="00160B1B" w:rsidRDefault="005A0AAF">
      <w:pPr>
        <w:tabs>
          <w:tab w:val="left" w:pos="632"/>
        </w:tabs>
        <w:spacing w:line="100" w:lineRule="atLeast"/>
        <w:ind w:firstLine="0"/>
        <w:rPr>
          <w:color w:val="000000"/>
          <w:sz w:val="22"/>
          <w:szCs w:val="22"/>
        </w:rPr>
      </w:pPr>
      <w:r w:rsidRPr="00160B1B">
        <w:rPr>
          <w:color w:val="000000"/>
          <w:sz w:val="22"/>
          <w:szCs w:val="22"/>
        </w:rPr>
        <w:t>5.6.2. Руководители работ совместно с представителями Заказчика должны осуществлять входной контроль качества применяемых материалов, изделий, оборудования и наличия необходимых сертификатов и технических паспортов, удостоверяющих их качество.</w:t>
      </w:r>
    </w:p>
    <w:p w:rsidR="005A0AAF" w:rsidRPr="00160B1B" w:rsidRDefault="005A0AAF">
      <w:pPr>
        <w:tabs>
          <w:tab w:val="left" w:pos="632"/>
        </w:tabs>
        <w:spacing w:line="100" w:lineRule="atLeast"/>
        <w:ind w:firstLine="0"/>
        <w:rPr>
          <w:color w:val="000000"/>
          <w:sz w:val="22"/>
          <w:szCs w:val="22"/>
        </w:rPr>
      </w:pPr>
      <w:r w:rsidRPr="00160B1B">
        <w:rPr>
          <w:color w:val="000000"/>
          <w:sz w:val="22"/>
          <w:szCs w:val="22"/>
        </w:rPr>
        <w:t>5.7. Особые условия</w:t>
      </w:r>
    </w:p>
    <w:p w:rsidR="005A0AAF" w:rsidRPr="00160B1B" w:rsidRDefault="005A0AAF">
      <w:pPr>
        <w:spacing w:line="100" w:lineRule="atLeast"/>
        <w:ind w:firstLine="0"/>
        <w:rPr>
          <w:color w:val="000000"/>
          <w:sz w:val="22"/>
          <w:szCs w:val="22"/>
        </w:rPr>
      </w:pPr>
      <w:r w:rsidRPr="00160B1B">
        <w:rPr>
          <w:color w:val="000000"/>
          <w:sz w:val="22"/>
          <w:szCs w:val="22"/>
        </w:rPr>
        <w:lastRenderedPageBreak/>
        <w:t>5.7.1. Все согласования, разрешения, необходимые для производства работ получает Подрядчик в установленном порядке.</w:t>
      </w:r>
    </w:p>
    <w:p w:rsidR="00262845" w:rsidRPr="00160B1B" w:rsidRDefault="005A0AAF" w:rsidP="00262845">
      <w:pPr>
        <w:spacing w:line="100" w:lineRule="atLeast"/>
        <w:ind w:firstLine="0"/>
        <w:rPr>
          <w:color w:val="000000"/>
          <w:sz w:val="22"/>
          <w:szCs w:val="22"/>
        </w:rPr>
      </w:pPr>
      <w:r w:rsidRPr="00160B1B">
        <w:rPr>
          <w:color w:val="000000"/>
          <w:sz w:val="22"/>
          <w:szCs w:val="22"/>
        </w:rPr>
        <w:t>5.7.2. Привлечение автотранспортной техники</w:t>
      </w:r>
      <w:r w:rsidR="0094202C">
        <w:rPr>
          <w:color w:val="000000"/>
          <w:sz w:val="22"/>
          <w:szCs w:val="22"/>
        </w:rPr>
        <w:t>, электролаборатории</w:t>
      </w:r>
      <w:r w:rsidRPr="00160B1B">
        <w:rPr>
          <w:color w:val="000000"/>
          <w:sz w:val="22"/>
          <w:szCs w:val="22"/>
        </w:rPr>
        <w:t>, необходимой для выполнения работ производит Подрядчик, который должен иметь возможность привлечения специально</w:t>
      </w:r>
      <w:r w:rsidR="00262845" w:rsidRPr="00160B1B">
        <w:rPr>
          <w:color w:val="000000"/>
          <w:sz w:val="22"/>
          <w:szCs w:val="22"/>
        </w:rPr>
        <w:t>й техники для выполнения работ.</w:t>
      </w:r>
    </w:p>
    <w:p w:rsidR="005A0AAF" w:rsidRPr="00160B1B" w:rsidRDefault="00262845">
      <w:pPr>
        <w:spacing w:line="100" w:lineRule="atLeast"/>
        <w:ind w:firstLine="0"/>
        <w:rPr>
          <w:color w:val="000000"/>
          <w:sz w:val="22"/>
          <w:szCs w:val="22"/>
        </w:rPr>
      </w:pPr>
      <w:r w:rsidRPr="00160B1B">
        <w:rPr>
          <w:color w:val="000000"/>
          <w:sz w:val="22"/>
          <w:szCs w:val="22"/>
        </w:rPr>
        <w:t>5.7.3</w:t>
      </w:r>
      <w:r w:rsidR="003B1977" w:rsidRPr="00160B1B">
        <w:rPr>
          <w:color w:val="000000"/>
          <w:sz w:val="22"/>
          <w:szCs w:val="22"/>
        </w:rPr>
        <w:t>.1</w:t>
      </w:r>
      <w:r w:rsidR="005A0AAF" w:rsidRPr="00160B1B">
        <w:rPr>
          <w:color w:val="000000"/>
          <w:sz w:val="22"/>
          <w:szCs w:val="22"/>
        </w:rPr>
        <w:t>. Акты освидетельствования скрытых работ;</w:t>
      </w:r>
    </w:p>
    <w:p w:rsidR="005A0AAF" w:rsidRPr="00160B1B" w:rsidRDefault="00262845">
      <w:pPr>
        <w:spacing w:line="100" w:lineRule="atLeast"/>
        <w:ind w:firstLine="0"/>
        <w:rPr>
          <w:color w:val="000000"/>
          <w:sz w:val="22"/>
          <w:szCs w:val="22"/>
        </w:rPr>
      </w:pPr>
      <w:r w:rsidRPr="00160B1B">
        <w:rPr>
          <w:color w:val="000000"/>
          <w:sz w:val="22"/>
          <w:szCs w:val="22"/>
        </w:rPr>
        <w:t>5.7.3</w:t>
      </w:r>
      <w:r w:rsidR="003B1977" w:rsidRPr="00160B1B">
        <w:rPr>
          <w:color w:val="000000"/>
          <w:sz w:val="22"/>
          <w:szCs w:val="22"/>
        </w:rPr>
        <w:t>.2</w:t>
      </w:r>
      <w:r w:rsidR="00190519">
        <w:rPr>
          <w:color w:val="000000"/>
          <w:sz w:val="22"/>
          <w:szCs w:val="22"/>
        </w:rPr>
        <w:t>. п</w:t>
      </w:r>
      <w:r w:rsidR="005A0AAF" w:rsidRPr="00160B1B">
        <w:rPr>
          <w:color w:val="000000"/>
          <w:sz w:val="22"/>
          <w:szCs w:val="22"/>
        </w:rPr>
        <w:t>ротоколы испытаний и измерений;</w:t>
      </w:r>
    </w:p>
    <w:p w:rsidR="005A0AAF" w:rsidRPr="00160B1B" w:rsidRDefault="00262845">
      <w:pPr>
        <w:spacing w:line="100" w:lineRule="atLeast"/>
        <w:ind w:firstLine="0"/>
        <w:rPr>
          <w:color w:val="000000"/>
          <w:sz w:val="22"/>
          <w:szCs w:val="22"/>
        </w:rPr>
      </w:pPr>
      <w:r w:rsidRPr="00160B1B">
        <w:rPr>
          <w:color w:val="000000"/>
          <w:sz w:val="22"/>
          <w:szCs w:val="22"/>
        </w:rPr>
        <w:t>5.7.3</w:t>
      </w:r>
      <w:r w:rsidR="003B1977" w:rsidRPr="00160B1B">
        <w:rPr>
          <w:color w:val="000000"/>
          <w:sz w:val="22"/>
          <w:szCs w:val="22"/>
        </w:rPr>
        <w:t>.3</w:t>
      </w:r>
      <w:r w:rsidR="005A0AAF" w:rsidRPr="00160B1B">
        <w:rPr>
          <w:color w:val="000000"/>
          <w:sz w:val="22"/>
          <w:szCs w:val="22"/>
        </w:rPr>
        <w:t xml:space="preserve">. другие не перечисленные выше документы в соответствии с требованиями ПТЭ, ПУЭ, </w:t>
      </w:r>
      <w:proofErr w:type="spellStart"/>
      <w:r w:rsidR="005A0AAF" w:rsidRPr="00160B1B">
        <w:rPr>
          <w:color w:val="000000"/>
          <w:sz w:val="22"/>
          <w:szCs w:val="22"/>
        </w:rPr>
        <w:t>СниП</w:t>
      </w:r>
      <w:proofErr w:type="spellEnd"/>
      <w:r w:rsidR="005A0AAF" w:rsidRPr="00160B1B">
        <w:rPr>
          <w:color w:val="000000"/>
          <w:sz w:val="22"/>
          <w:szCs w:val="22"/>
        </w:rPr>
        <w:t>, Ростехнадзора и др. НТД.</w:t>
      </w:r>
    </w:p>
    <w:p w:rsidR="005A0AAF" w:rsidRPr="00160B1B" w:rsidRDefault="00262845">
      <w:pPr>
        <w:spacing w:line="100" w:lineRule="atLeast"/>
        <w:ind w:firstLine="0"/>
        <w:rPr>
          <w:sz w:val="22"/>
          <w:szCs w:val="22"/>
        </w:rPr>
      </w:pPr>
      <w:r w:rsidRPr="00160B1B">
        <w:rPr>
          <w:color w:val="000000"/>
          <w:sz w:val="22"/>
          <w:szCs w:val="22"/>
        </w:rPr>
        <w:t>5.7.3</w:t>
      </w:r>
      <w:r w:rsidR="003B1977" w:rsidRPr="00160B1B">
        <w:rPr>
          <w:color w:val="000000"/>
          <w:sz w:val="22"/>
          <w:szCs w:val="22"/>
        </w:rPr>
        <w:t>.4</w:t>
      </w:r>
      <w:r w:rsidR="005A0AAF" w:rsidRPr="00160B1B">
        <w:rPr>
          <w:color w:val="000000"/>
          <w:sz w:val="22"/>
          <w:szCs w:val="22"/>
        </w:rPr>
        <w:t>. Гарантии исполнителя работ:</w:t>
      </w:r>
    </w:p>
    <w:p w:rsidR="005A0AAF" w:rsidRPr="00160B1B" w:rsidRDefault="00262845">
      <w:pPr>
        <w:spacing w:line="100" w:lineRule="atLeast"/>
        <w:ind w:firstLine="0"/>
        <w:rPr>
          <w:sz w:val="22"/>
          <w:szCs w:val="22"/>
        </w:rPr>
      </w:pPr>
      <w:r w:rsidRPr="00160B1B">
        <w:rPr>
          <w:sz w:val="22"/>
          <w:szCs w:val="22"/>
        </w:rPr>
        <w:t>5.7.3</w:t>
      </w:r>
      <w:r w:rsidR="003B1977" w:rsidRPr="00160B1B">
        <w:rPr>
          <w:sz w:val="22"/>
          <w:szCs w:val="22"/>
        </w:rPr>
        <w:t>.4</w:t>
      </w:r>
      <w:r w:rsidR="005A0AAF" w:rsidRPr="00160B1B">
        <w:rPr>
          <w:sz w:val="22"/>
          <w:szCs w:val="22"/>
        </w:rPr>
        <w:t>.1 требуемый гарантийный срок на</w:t>
      </w:r>
      <w:r w:rsidR="003B1977" w:rsidRPr="00160B1B">
        <w:rPr>
          <w:sz w:val="22"/>
          <w:szCs w:val="22"/>
        </w:rPr>
        <w:t xml:space="preserve"> выполненные работы — </w:t>
      </w:r>
      <w:r w:rsidR="003B1977" w:rsidRPr="00CB0ACC">
        <w:rPr>
          <w:sz w:val="22"/>
          <w:szCs w:val="22"/>
        </w:rPr>
        <w:t>не менее 6</w:t>
      </w:r>
      <w:r w:rsidR="005A0AAF" w:rsidRPr="00CB0ACC">
        <w:rPr>
          <w:sz w:val="22"/>
          <w:szCs w:val="22"/>
        </w:rPr>
        <w:t xml:space="preserve"> (</w:t>
      </w:r>
      <w:r w:rsidR="003B1977" w:rsidRPr="00CB0ACC">
        <w:rPr>
          <w:sz w:val="22"/>
          <w:szCs w:val="22"/>
        </w:rPr>
        <w:t>шести) месяцев</w:t>
      </w:r>
      <w:r w:rsidR="005A0AAF" w:rsidRPr="00CB0ACC">
        <w:rPr>
          <w:sz w:val="22"/>
          <w:szCs w:val="22"/>
        </w:rPr>
        <w:t xml:space="preserve"> </w:t>
      </w:r>
      <w:r w:rsidR="005A0AAF" w:rsidRPr="00CB0ACC">
        <w:rPr>
          <w:iCs/>
          <w:kern w:val="1"/>
          <w:sz w:val="22"/>
          <w:szCs w:val="22"/>
        </w:rPr>
        <w:t>с даты</w:t>
      </w:r>
      <w:r w:rsidR="005A0AAF" w:rsidRPr="00160B1B">
        <w:rPr>
          <w:iCs/>
          <w:kern w:val="1"/>
          <w:sz w:val="22"/>
          <w:szCs w:val="22"/>
        </w:rPr>
        <w:t xml:space="preserve"> подписания сторонами актов сдачи-приемки выполненных работ;</w:t>
      </w:r>
    </w:p>
    <w:p w:rsidR="005A0AAF" w:rsidRPr="00160B1B" w:rsidRDefault="00262845">
      <w:pPr>
        <w:spacing w:line="100" w:lineRule="atLeast"/>
        <w:ind w:firstLine="0"/>
        <w:rPr>
          <w:color w:val="000000"/>
          <w:sz w:val="22"/>
          <w:szCs w:val="22"/>
        </w:rPr>
      </w:pPr>
      <w:r w:rsidRPr="00160B1B">
        <w:rPr>
          <w:sz w:val="22"/>
          <w:szCs w:val="22"/>
        </w:rPr>
        <w:t>5.7.3</w:t>
      </w:r>
      <w:r w:rsidR="003B1977" w:rsidRPr="00160B1B">
        <w:rPr>
          <w:sz w:val="22"/>
          <w:szCs w:val="22"/>
        </w:rPr>
        <w:t>.5</w:t>
      </w:r>
      <w:r w:rsidR="005A0AAF" w:rsidRPr="00160B1B">
        <w:rPr>
          <w:sz w:val="22"/>
          <w:szCs w:val="22"/>
        </w:rPr>
        <w:t>.2. исполнитель должен обеспечить:</w:t>
      </w:r>
    </w:p>
    <w:p w:rsidR="005A0AAF" w:rsidRPr="00160B1B" w:rsidRDefault="00262845">
      <w:pPr>
        <w:tabs>
          <w:tab w:val="left" w:pos="809"/>
        </w:tabs>
        <w:spacing w:line="100" w:lineRule="atLeast"/>
        <w:ind w:firstLine="0"/>
        <w:rPr>
          <w:color w:val="000000"/>
          <w:sz w:val="22"/>
          <w:szCs w:val="22"/>
        </w:rPr>
      </w:pPr>
      <w:r w:rsidRPr="00160B1B">
        <w:rPr>
          <w:color w:val="000000"/>
          <w:sz w:val="22"/>
          <w:szCs w:val="22"/>
        </w:rPr>
        <w:t>5.7.3</w:t>
      </w:r>
      <w:r w:rsidR="003B1977" w:rsidRPr="00160B1B">
        <w:rPr>
          <w:color w:val="000000"/>
          <w:sz w:val="22"/>
          <w:szCs w:val="22"/>
        </w:rPr>
        <w:t>.5</w:t>
      </w:r>
      <w:r w:rsidR="005A0AAF" w:rsidRPr="00160B1B">
        <w:rPr>
          <w:color w:val="000000"/>
          <w:sz w:val="22"/>
          <w:szCs w:val="22"/>
        </w:rPr>
        <w:t>.2.1. соответствие выполненных работ техническому заданию, требованиям НТД, технологических карт;</w:t>
      </w:r>
    </w:p>
    <w:p w:rsidR="005A0AAF" w:rsidRPr="00160B1B" w:rsidRDefault="00262845">
      <w:pPr>
        <w:spacing w:line="100" w:lineRule="atLeast"/>
        <w:ind w:firstLine="0"/>
        <w:rPr>
          <w:color w:val="000000"/>
          <w:sz w:val="22"/>
          <w:szCs w:val="22"/>
        </w:rPr>
      </w:pPr>
      <w:r w:rsidRPr="00160B1B">
        <w:rPr>
          <w:color w:val="000000"/>
          <w:sz w:val="22"/>
          <w:szCs w:val="22"/>
        </w:rPr>
        <w:t>5.7.3</w:t>
      </w:r>
      <w:r w:rsidR="003B1977" w:rsidRPr="00160B1B">
        <w:rPr>
          <w:color w:val="000000"/>
          <w:sz w:val="22"/>
          <w:szCs w:val="22"/>
        </w:rPr>
        <w:t>.5</w:t>
      </w:r>
      <w:r w:rsidR="005A0AAF" w:rsidRPr="00160B1B">
        <w:rPr>
          <w:color w:val="000000"/>
          <w:sz w:val="22"/>
          <w:szCs w:val="22"/>
        </w:rPr>
        <w:t xml:space="preserve">.2.2. соблюдение сроков сдачи Заказчику законченных </w:t>
      </w:r>
      <w:r w:rsidR="003B1977" w:rsidRPr="00160B1B">
        <w:rPr>
          <w:color w:val="000000"/>
          <w:sz w:val="22"/>
          <w:szCs w:val="22"/>
        </w:rPr>
        <w:t>этапов и работ</w:t>
      </w:r>
      <w:r w:rsidR="005A0AAF" w:rsidRPr="00160B1B">
        <w:rPr>
          <w:color w:val="000000"/>
          <w:sz w:val="22"/>
          <w:szCs w:val="22"/>
        </w:rPr>
        <w:t xml:space="preserve"> в целом;</w:t>
      </w:r>
    </w:p>
    <w:p w:rsidR="005A0AAF" w:rsidRPr="00160B1B" w:rsidRDefault="00262845">
      <w:pPr>
        <w:spacing w:line="100" w:lineRule="atLeast"/>
        <w:ind w:firstLine="0"/>
        <w:rPr>
          <w:color w:val="000000"/>
          <w:sz w:val="22"/>
          <w:szCs w:val="22"/>
        </w:rPr>
      </w:pPr>
      <w:r w:rsidRPr="00160B1B">
        <w:rPr>
          <w:color w:val="000000"/>
          <w:sz w:val="22"/>
          <w:szCs w:val="22"/>
        </w:rPr>
        <w:t>5.7.3</w:t>
      </w:r>
      <w:r w:rsidR="003B1977" w:rsidRPr="00160B1B">
        <w:rPr>
          <w:color w:val="000000"/>
          <w:sz w:val="22"/>
          <w:szCs w:val="22"/>
        </w:rPr>
        <w:t>.5</w:t>
      </w:r>
      <w:r w:rsidR="005A0AAF" w:rsidRPr="00160B1B">
        <w:rPr>
          <w:color w:val="000000"/>
          <w:sz w:val="22"/>
          <w:szCs w:val="22"/>
        </w:rPr>
        <w:t>.2.3. устранение за свой счет дефектов по вине Подрядчика, выявленных в процессе эксплуатации в течении гарантийного срока.</w:t>
      </w:r>
    </w:p>
    <w:p w:rsidR="005A0AAF" w:rsidRPr="00160B1B" w:rsidRDefault="005A0AAF">
      <w:pPr>
        <w:spacing w:line="100" w:lineRule="atLeast"/>
        <w:ind w:firstLine="0"/>
        <w:rPr>
          <w:color w:val="000000"/>
          <w:sz w:val="22"/>
          <w:szCs w:val="22"/>
        </w:rPr>
      </w:pPr>
    </w:p>
    <w:p w:rsidR="005A0AAF" w:rsidRPr="00160B1B" w:rsidRDefault="005A0AAF">
      <w:pPr>
        <w:spacing w:line="100" w:lineRule="atLeast"/>
        <w:ind w:firstLine="0"/>
        <w:rPr>
          <w:sz w:val="20"/>
          <w:szCs w:val="22"/>
        </w:rPr>
      </w:pPr>
      <w:r w:rsidRPr="00160B1B">
        <w:rPr>
          <w:color w:val="000000"/>
          <w:sz w:val="22"/>
          <w:szCs w:val="22"/>
        </w:rPr>
        <w:t xml:space="preserve">5.8. Сроки </w:t>
      </w:r>
      <w:r w:rsidRPr="009164F6">
        <w:rPr>
          <w:color w:val="000000"/>
          <w:sz w:val="22"/>
          <w:szCs w:val="22"/>
        </w:rPr>
        <w:t>выполнения работ:</w:t>
      </w:r>
      <w:r w:rsidR="003B1977" w:rsidRPr="009164F6">
        <w:rPr>
          <w:color w:val="000000"/>
          <w:sz w:val="22"/>
          <w:szCs w:val="22"/>
        </w:rPr>
        <w:t xml:space="preserve"> </w:t>
      </w:r>
      <w:r w:rsidR="005030D7">
        <w:rPr>
          <w:b/>
          <w:color w:val="000000"/>
          <w:sz w:val="22"/>
          <w:szCs w:val="22"/>
        </w:rPr>
        <w:t>25</w:t>
      </w:r>
      <w:r w:rsidR="003B1977" w:rsidRPr="0094202C">
        <w:rPr>
          <w:b/>
          <w:color w:val="000000"/>
          <w:sz w:val="22"/>
          <w:szCs w:val="22"/>
        </w:rPr>
        <w:t xml:space="preserve"> декабря 202</w:t>
      </w:r>
      <w:r w:rsidR="0030087D" w:rsidRPr="0094202C">
        <w:rPr>
          <w:b/>
          <w:color w:val="000000"/>
          <w:sz w:val="22"/>
          <w:szCs w:val="22"/>
        </w:rPr>
        <w:t>1</w:t>
      </w:r>
      <w:r w:rsidR="003B1977" w:rsidRPr="0094202C">
        <w:rPr>
          <w:b/>
          <w:color w:val="000000"/>
          <w:sz w:val="22"/>
          <w:szCs w:val="22"/>
        </w:rPr>
        <w:t xml:space="preserve"> года.</w:t>
      </w:r>
    </w:p>
    <w:p w:rsidR="005A0AAF" w:rsidRPr="00160B1B" w:rsidRDefault="00DB2D06">
      <w:pPr>
        <w:spacing w:line="100" w:lineRule="atLeast"/>
        <w:ind w:firstLine="0"/>
        <w:rPr>
          <w:sz w:val="22"/>
          <w:szCs w:val="22"/>
        </w:rPr>
      </w:pPr>
      <w:r w:rsidRPr="00160B1B">
        <w:rPr>
          <w:color w:val="000000"/>
          <w:sz w:val="22"/>
          <w:szCs w:val="22"/>
        </w:rPr>
        <w:t>5.8.1</w:t>
      </w:r>
      <w:r w:rsidR="005A0AAF" w:rsidRPr="00160B1B">
        <w:rPr>
          <w:color w:val="000000"/>
          <w:sz w:val="22"/>
          <w:szCs w:val="22"/>
        </w:rPr>
        <w:t xml:space="preserve">. </w:t>
      </w:r>
      <w:r w:rsidR="005A0AAF" w:rsidRPr="00160B1B">
        <w:rPr>
          <w:sz w:val="22"/>
          <w:szCs w:val="22"/>
          <w:shd w:val="clear" w:color="auto" w:fill="FFFFFF"/>
        </w:rPr>
        <w:t>Сроки начала и окончания работ связаны с отключением ЛЭП. Допустимое время разовых отключений не должно превышать 8 часов, а суммарная продолжительность отключений - 50 часов. Это связано с допустимым перерывом в электроснабжении потребителей, а также созданием условий по охра</w:t>
      </w:r>
      <w:r w:rsidR="005A0AAF" w:rsidRPr="00160B1B">
        <w:rPr>
          <w:sz w:val="22"/>
          <w:szCs w:val="22"/>
        </w:rPr>
        <w:t>не труда при эксплуатации электрических установок, а именно работа в охранных зонах. Перед отключением ЛЭП письменно уведомлять потребителей не менее чем за 10 дней до производства работ.</w:t>
      </w:r>
    </w:p>
    <w:p w:rsidR="005A0AAF" w:rsidRDefault="005A0AAF">
      <w:pPr>
        <w:spacing w:line="100" w:lineRule="atLeast"/>
        <w:ind w:firstLine="0"/>
        <w:rPr>
          <w:color w:val="000000"/>
          <w:sz w:val="22"/>
          <w:szCs w:val="22"/>
        </w:rPr>
      </w:pPr>
      <w:r w:rsidRPr="00160B1B">
        <w:rPr>
          <w:sz w:val="22"/>
          <w:szCs w:val="22"/>
        </w:rPr>
        <w:t xml:space="preserve">5.8.4. </w:t>
      </w:r>
      <w:r w:rsidRPr="00160B1B">
        <w:rPr>
          <w:color w:val="000000"/>
          <w:sz w:val="22"/>
          <w:szCs w:val="22"/>
        </w:rPr>
        <w:t>Предоставить всю приемо-сдаточную документацию в установленные п. 5.8. сроки.</w:t>
      </w:r>
    </w:p>
    <w:p w:rsidR="00AC4BC9" w:rsidRDefault="00AC4BC9">
      <w:pPr>
        <w:spacing w:line="100" w:lineRule="atLeast"/>
        <w:ind w:firstLine="0"/>
        <w:rPr>
          <w:color w:val="000000"/>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DB2D06" w:rsidRDefault="00DB2D06" w:rsidP="00AC4BC9">
      <w:pPr>
        <w:spacing w:line="100" w:lineRule="atLeast"/>
        <w:ind w:firstLine="0"/>
        <w:jc w:val="right"/>
        <w:rPr>
          <w:sz w:val="22"/>
          <w:szCs w:val="22"/>
        </w:rPr>
      </w:pPr>
    </w:p>
    <w:p w:rsidR="00AC4BC9" w:rsidRPr="00AC4BC9" w:rsidRDefault="00AC4BC9" w:rsidP="00AC4BC9">
      <w:pPr>
        <w:spacing w:line="100" w:lineRule="atLeast"/>
        <w:ind w:firstLine="0"/>
        <w:jc w:val="right"/>
        <w:rPr>
          <w:sz w:val="22"/>
          <w:szCs w:val="22"/>
        </w:rPr>
      </w:pPr>
      <w:r w:rsidRPr="00AC4BC9">
        <w:rPr>
          <w:sz w:val="22"/>
          <w:szCs w:val="22"/>
        </w:rPr>
        <w:lastRenderedPageBreak/>
        <w:t xml:space="preserve">Приложение №1 </w:t>
      </w:r>
    </w:p>
    <w:p w:rsidR="00AC4BC9" w:rsidRPr="00AC4BC9" w:rsidRDefault="00AC4BC9" w:rsidP="00AC4BC9">
      <w:pPr>
        <w:spacing w:line="100" w:lineRule="atLeast"/>
        <w:ind w:firstLine="0"/>
        <w:jc w:val="right"/>
        <w:rPr>
          <w:sz w:val="22"/>
          <w:szCs w:val="22"/>
        </w:rPr>
      </w:pPr>
      <w:r w:rsidRPr="00AC4BC9">
        <w:rPr>
          <w:sz w:val="22"/>
          <w:szCs w:val="22"/>
        </w:rPr>
        <w:t xml:space="preserve">к </w:t>
      </w:r>
      <w:r>
        <w:rPr>
          <w:sz w:val="22"/>
          <w:szCs w:val="22"/>
        </w:rPr>
        <w:t>техническому заданию</w:t>
      </w:r>
      <w:r w:rsidRPr="00AC4BC9">
        <w:rPr>
          <w:sz w:val="22"/>
          <w:szCs w:val="22"/>
        </w:rPr>
        <w:t xml:space="preserve"> </w:t>
      </w:r>
    </w:p>
    <w:p w:rsidR="00AC4BC9" w:rsidRPr="00AC4BC9" w:rsidRDefault="00AC4BC9" w:rsidP="00AC4BC9">
      <w:pPr>
        <w:spacing w:line="100" w:lineRule="atLeast"/>
        <w:ind w:firstLine="0"/>
        <w:rPr>
          <w:sz w:val="22"/>
          <w:szCs w:val="22"/>
        </w:rPr>
      </w:pPr>
    </w:p>
    <w:p w:rsidR="00AC4BC9" w:rsidRPr="00AC4BC9" w:rsidRDefault="00AC4BC9" w:rsidP="00AC4BC9">
      <w:pPr>
        <w:spacing w:line="100" w:lineRule="atLeast"/>
        <w:ind w:firstLine="0"/>
        <w:rPr>
          <w:sz w:val="22"/>
          <w:szCs w:val="22"/>
        </w:rPr>
      </w:pPr>
    </w:p>
    <w:p w:rsidR="00AC4BC9" w:rsidRPr="00AC4BC9" w:rsidRDefault="00AC4BC9" w:rsidP="00AC4BC9">
      <w:pPr>
        <w:spacing w:line="100" w:lineRule="atLeast"/>
        <w:ind w:firstLine="0"/>
        <w:jc w:val="center"/>
        <w:rPr>
          <w:sz w:val="22"/>
          <w:szCs w:val="22"/>
        </w:rPr>
      </w:pPr>
      <w:r w:rsidRPr="00AC4BC9">
        <w:rPr>
          <w:sz w:val="22"/>
          <w:szCs w:val="22"/>
        </w:rPr>
        <w:t>Локальная смета *</w:t>
      </w:r>
    </w:p>
    <w:p w:rsidR="00AC4BC9" w:rsidRPr="00AC4BC9" w:rsidRDefault="00AC4BC9" w:rsidP="00AC4BC9">
      <w:pPr>
        <w:spacing w:line="100" w:lineRule="atLeast"/>
        <w:ind w:firstLine="0"/>
        <w:rPr>
          <w:sz w:val="22"/>
          <w:szCs w:val="22"/>
        </w:rPr>
      </w:pPr>
    </w:p>
    <w:p w:rsidR="00AC4BC9" w:rsidRPr="00AC4BC9" w:rsidRDefault="00AC4BC9" w:rsidP="00AC4BC9">
      <w:pPr>
        <w:spacing w:line="100" w:lineRule="atLeast"/>
        <w:ind w:firstLine="0"/>
        <w:rPr>
          <w:sz w:val="22"/>
          <w:szCs w:val="22"/>
        </w:rPr>
      </w:pPr>
      <w:r w:rsidRPr="00AC4BC9">
        <w:rPr>
          <w:sz w:val="22"/>
          <w:szCs w:val="22"/>
        </w:rPr>
        <w:t xml:space="preserve">* - Локальная смета размещена отдельным файлом в единой информационной системы в сфере закупок. </w:t>
      </w:r>
    </w:p>
    <w:p w:rsidR="00AC4BC9" w:rsidRPr="00AC4BC9" w:rsidRDefault="00AC4BC9" w:rsidP="00AC4BC9">
      <w:pPr>
        <w:spacing w:line="100" w:lineRule="atLeast"/>
        <w:ind w:firstLine="0"/>
        <w:rPr>
          <w:sz w:val="22"/>
          <w:szCs w:val="22"/>
        </w:rPr>
      </w:pPr>
    </w:p>
    <w:p w:rsidR="00AC4BC9" w:rsidRPr="00AC4BC9" w:rsidRDefault="00AC4BC9" w:rsidP="00AC4BC9">
      <w:pPr>
        <w:spacing w:line="100" w:lineRule="atLeast"/>
        <w:ind w:firstLine="0"/>
        <w:rPr>
          <w:sz w:val="22"/>
          <w:szCs w:val="22"/>
        </w:rPr>
      </w:pPr>
    </w:p>
    <w:tbl>
      <w:tblPr>
        <w:tblW w:w="0" w:type="auto"/>
        <w:tblLook w:val="04A0" w:firstRow="1" w:lastRow="0" w:firstColumn="1" w:lastColumn="0" w:noHBand="0" w:noVBand="1"/>
      </w:tblPr>
      <w:tblGrid>
        <w:gridCol w:w="5267"/>
        <w:gridCol w:w="5322"/>
      </w:tblGrid>
      <w:tr w:rsidR="00DB2D06" w:rsidRPr="003C1476" w:rsidTr="003C1476">
        <w:tc>
          <w:tcPr>
            <w:tcW w:w="5402" w:type="dxa"/>
            <w:shd w:val="clear" w:color="auto" w:fill="auto"/>
          </w:tcPr>
          <w:p w:rsidR="00160B1B" w:rsidRPr="003C1476" w:rsidRDefault="00160B1B" w:rsidP="003C1476">
            <w:pPr>
              <w:spacing w:line="100" w:lineRule="atLeast"/>
              <w:ind w:firstLine="0"/>
              <w:rPr>
                <w:sz w:val="22"/>
                <w:szCs w:val="22"/>
              </w:rPr>
            </w:pPr>
            <w:r w:rsidRPr="003C1476">
              <w:rPr>
                <w:sz w:val="22"/>
                <w:szCs w:val="22"/>
              </w:rPr>
              <w:t xml:space="preserve">ЗАКАЗЧИК </w:t>
            </w:r>
          </w:p>
          <w:p w:rsidR="00DB2D06" w:rsidRPr="003C1476" w:rsidRDefault="00160B1B" w:rsidP="003C1476">
            <w:pPr>
              <w:spacing w:line="100" w:lineRule="atLeast"/>
              <w:ind w:firstLine="0"/>
              <w:rPr>
                <w:sz w:val="22"/>
                <w:szCs w:val="22"/>
              </w:rPr>
            </w:pPr>
            <w:r w:rsidRPr="003C1476">
              <w:rPr>
                <w:sz w:val="22"/>
                <w:szCs w:val="22"/>
              </w:rPr>
              <w:t>ООО «НСК</w:t>
            </w:r>
            <w:r w:rsidR="00DB2D06" w:rsidRPr="003C1476">
              <w:rPr>
                <w:sz w:val="22"/>
                <w:szCs w:val="22"/>
              </w:rPr>
              <w:t xml:space="preserve">» </w:t>
            </w:r>
          </w:p>
          <w:p w:rsidR="00DB2D06" w:rsidRPr="003C1476" w:rsidRDefault="00160B1B" w:rsidP="003C1476">
            <w:pPr>
              <w:spacing w:line="100" w:lineRule="atLeast"/>
              <w:ind w:firstLine="0"/>
              <w:rPr>
                <w:sz w:val="22"/>
                <w:szCs w:val="22"/>
              </w:rPr>
            </w:pPr>
            <w:r w:rsidRPr="003C1476">
              <w:rPr>
                <w:sz w:val="22"/>
                <w:szCs w:val="22"/>
              </w:rPr>
              <w:t>Д</w:t>
            </w:r>
            <w:r w:rsidR="00DB2D06" w:rsidRPr="003C1476">
              <w:rPr>
                <w:sz w:val="22"/>
                <w:szCs w:val="22"/>
              </w:rPr>
              <w:t xml:space="preserve">иректор                                                                     </w:t>
            </w:r>
          </w:p>
          <w:p w:rsidR="00DB2D06" w:rsidRPr="003C1476" w:rsidRDefault="00DB2D06" w:rsidP="003C1476">
            <w:pPr>
              <w:spacing w:line="100" w:lineRule="atLeast"/>
              <w:ind w:firstLine="0"/>
              <w:rPr>
                <w:sz w:val="22"/>
                <w:szCs w:val="22"/>
              </w:rPr>
            </w:pPr>
            <w:r w:rsidRPr="003C1476">
              <w:rPr>
                <w:sz w:val="22"/>
                <w:szCs w:val="22"/>
              </w:rPr>
              <w:t xml:space="preserve">____________ </w:t>
            </w:r>
            <w:r w:rsidR="00160B1B" w:rsidRPr="003C1476">
              <w:rPr>
                <w:sz w:val="22"/>
                <w:szCs w:val="22"/>
              </w:rPr>
              <w:t>М.А. Реброва</w:t>
            </w:r>
          </w:p>
          <w:p w:rsidR="00DB2D06" w:rsidRPr="003C1476" w:rsidRDefault="00DB2D06" w:rsidP="003C1476">
            <w:pPr>
              <w:spacing w:line="100" w:lineRule="atLeast"/>
              <w:ind w:firstLine="0"/>
              <w:rPr>
                <w:sz w:val="22"/>
                <w:szCs w:val="22"/>
              </w:rPr>
            </w:pPr>
            <w:r w:rsidRPr="003C1476">
              <w:rPr>
                <w:sz w:val="22"/>
                <w:szCs w:val="22"/>
              </w:rPr>
              <w:t xml:space="preserve">М.П. </w:t>
            </w:r>
            <w:r w:rsidRPr="003C1476">
              <w:rPr>
                <w:sz w:val="22"/>
                <w:szCs w:val="22"/>
              </w:rPr>
              <w:tab/>
            </w:r>
          </w:p>
          <w:p w:rsidR="00DB2D06" w:rsidRPr="003C1476" w:rsidRDefault="00DB2D06" w:rsidP="003C1476">
            <w:pPr>
              <w:spacing w:line="100" w:lineRule="atLeast"/>
              <w:ind w:firstLine="0"/>
              <w:rPr>
                <w:sz w:val="22"/>
                <w:szCs w:val="22"/>
              </w:rPr>
            </w:pPr>
          </w:p>
        </w:tc>
        <w:tc>
          <w:tcPr>
            <w:tcW w:w="5403" w:type="dxa"/>
            <w:shd w:val="clear" w:color="auto" w:fill="auto"/>
          </w:tcPr>
          <w:p w:rsidR="00DB2D06" w:rsidRPr="003C1476" w:rsidRDefault="00DB2D06" w:rsidP="003C1476">
            <w:pPr>
              <w:spacing w:line="100" w:lineRule="atLeast"/>
              <w:ind w:firstLine="0"/>
              <w:rPr>
                <w:sz w:val="22"/>
                <w:szCs w:val="22"/>
              </w:rPr>
            </w:pPr>
            <w:r w:rsidRPr="003C1476">
              <w:rPr>
                <w:sz w:val="22"/>
                <w:szCs w:val="22"/>
              </w:rPr>
              <w:t>ПОДРЯДЧИК</w:t>
            </w:r>
          </w:p>
          <w:p w:rsidR="00DB2D06" w:rsidRPr="003C1476" w:rsidRDefault="00DB2D06" w:rsidP="003C1476">
            <w:pPr>
              <w:spacing w:line="100" w:lineRule="atLeast"/>
              <w:ind w:firstLine="0"/>
              <w:rPr>
                <w:sz w:val="22"/>
                <w:szCs w:val="22"/>
              </w:rPr>
            </w:pPr>
            <w:r w:rsidRPr="003C1476">
              <w:rPr>
                <w:sz w:val="22"/>
                <w:szCs w:val="22"/>
              </w:rPr>
              <w:t>__________________________</w:t>
            </w:r>
          </w:p>
          <w:p w:rsidR="00DB2D06" w:rsidRPr="003C1476" w:rsidRDefault="00DB2D06" w:rsidP="003C1476">
            <w:pPr>
              <w:spacing w:line="100" w:lineRule="atLeast"/>
              <w:ind w:firstLine="0"/>
              <w:rPr>
                <w:sz w:val="22"/>
                <w:szCs w:val="22"/>
              </w:rPr>
            </w:pPr>
          </w:p>
          <w:p w:rsidR="00DB2D06" w:rsidRPr="003C1476" w:rsidRDefault="00DB2D06" w:rsidP="003C1476">
            <w:pPr>
              <w:spacing w:line="100" w:lineRule="atLeast"/>
              <w:ind w:firstLine="0"/>
              <w:rPr>
                <w:sz w:val="22"/>
                <w:szCs w:val="22"/>
              </w:rPr>
            </w:pPr>
            <w:r w:rsidRPr="003C1476">
              <w:rPr>
                <w:sz w:val="22"/>
                <w:szCs w:val="22"/>
              </w:rPr>
              <w:t>___________ /  ____________  /</w:t>
            </w:r>
          </w:p>
          <w:p w:rsidR="00DB2D06" w:rsidRPr="003C1476" w:rsidRDefault="00DB2D06" w:rsidP="003C1476">
            <w:pPr>
              <w:spacing w:line="100" w:lineRule="atLeast"/>
              <w:ind w:firstLine="0"/>
              <w:rPr>
                <w:sz w:val="22"/>
                <w:szCs w:val="22"/>
              </w:rPr>
            </w:pPr>
            <w:r w:rsidRPr="003C1476">
              <w:rPr>
                <w:sz w:val="22"/>
                <w:szCs w:val="22"/>
              </w:rPr>
              <w:t>М.П.</w:t>
            </w:r>
          </w:p>
          <w:p w:rsidR="00DB2D06" w:rsidRPr="003C1476" w:rsidRDefault="00DB2D06" w:rsidP="003C1476">
            <w:pPr>
              <w:spacing w:line="100" w:lineRule="atLeast"/>
              <w:ind w:firstLine="0"/>
              <w:rPr>
                <w:sz w:val="22"/>
                <w:szCs w:val="22"/>
              </w:rPr>
            </w:pPr>
          </w:p>
        </w:tc>
      </w:tr>
    </w:tbl>
    <w:p w:rsidR="00AC4BC9" w:rsidRPr="00AC4BC9" w:rsidRDefault="00AC4BC9" w:rsidP="00AC4BC9">
      <w:pPr>
        <w:spacing w:line="100" w:lineRule="atLeast"/>
        <w:ind w:firstLine="0"/>
        <w:rPr>
          <w:sz w:val="22"/>
          <w:szCs w:val="22"/>
        </w:rPr>
      </w:pPr>
    </w:p>
    <w:p w:rsidR="00AC4BC9" w:rsidRDefault="00AC4BC9" w:rsidP="00AC4BC9">
      <w:pPr>
        <w:spacing w:line="100" w:lineRule="atLeast"/>
        <w:ind w:firstLine="0"/>
        <w:rPr>
          <w:sz w:val="22"/>
          <w:szCs w:val="22"/>
        </w:rPr>
      </w:pPr>
    </w:p>
    <w:p w:rsidR="00AC4BC9" w:rsidRDefault="00AC4BC9" w:rsidP="00AC4BC9">
      <w:pPr>
        <w:spacing w:line="100" w:lineRule="atLeast"/>
        <w:ind w:firstLine="0"/>
        <w:rPr>
          <w:sz w:val="22"/>
          <w:szCs w:val="22"/>
        </w:rPr>
      </w:pPr>
    </w:p>
    <w:p w:rsidR="005A0AAF" w:rsidRDefault="005A0AAF">
      <w:pPr>
        <w:tabs>
          <w:tab w:val="left" w:pos="408"/>
        </w:tabs>
        <w:spacing w:line="100" w:lineRule="atLeast"/>
        <w:ind w:firstLine="0"/>
        <w:rPr>
          <w:sz w:val="22"/>
          <w:szCs w:val="22"/>
        </w:rPr>
      </w:pPr>
    </w:p>
    <w:p w:rsidR="005A0AAF" w:rsidRDefault="005A0AAF">
      <w:pPr>
        <w:tabs>
          <w:tab w:val="left" w:pos="408"/>
        </w:tabs>
        <w:spacing w:line="100" w:lineRule="atLeast"/>
        <w:ind w:firstLine="0"/>
        <w:rPr>
          <w:sz w:val="22"/>
          <w:szCs w:val="22"/>
        </w:rPr>
      </w:pPr>
    </w:p>
    <w:p w:rsidR="005A0AAF" w:rsidRPr="00160B1B" w:rsidRDefault="005A0AAF">
      <w:pPr>
        <w:pStyle w:val="1"/>
        <w:tabs>
          <w:tab w:val="left" w:pos="0"/>
          <w:tab w:val="left" w:pos="1080"/>
        </w:tabs>
        <w:spacing w:before="0" w:after="113"/>
        <w:jc w:val="center"/>
        <w:rPr>
          <w:bCs/>
          <w:color w:val="000000"/>
          <w:sz w:val="22"/>
          <w:szCs w:val="22"/>
        </w:rPr>
      </w:pPr>
      <w:bookmarkStart w:id="21" w:name="_Ref55280359"/>
      <w:r w:rsidRPr="00160B1B">
        <w:rPr>
          <w:rFonts w:ascii="Times New Roman" w:hAnsi="Times New Roman" w:cs="Times New Roman"/>
          <w:color w:val="000000"/>
          <w:sz w:val="22"/>
          <w:szCs w:val="22"/>
        </w:rPr>
        <w:lastRenderedPageBreak/>
        <w:t>Проект Договора</w:t>
      </w:r>
      <w:bookmarkEnd w:id="21"/>
    </w:p>
    <w:p w:rsidR="005A0AAF" w:rsidRPr="00160B1B" w:rsidRDefault="005A0AAF">
      <w:pPr>
        <w:spacing w:line="100" w:lineRule="atLeast"/>
        <w:ind w:firstLine="0"/>
        <w:jc w:val="center"/>
        <w:rPr>
          <w:b/>
          <w:bCs/>
          <w:color w:val="000000"/>
          <w:sz w:val="22"/>
          <w:szCs w:val="22"/>
        </w:rPr>
      </w:pPr>
      <w:r w:rsidRPr="00160B1B">
        <w:rPr>
          <w:b/>
          <w:bCs/>
          <w:color w:val="000000"/>
          <w:sz w:val="22"/>
          <w:szCs w:val="22"/>
        </w:rPr>
        <w:t>ДОГОВОР № ____</w:t>
      </w:r>
    </w:p>
    <w:p w:rsidR="005A0AAF" w:rsidRPr="00160B1B" w:rsidRDefault="005A0AAF">
      <w:pPr>
        <w:spacing w:after="113" w:line="100" w:lineRule="atLeast"/>
        <w:jc w:val="center"/>
        <w:rPr>
          <w:rFonts w:eastAsia="Arial"/>
          <w:color w:val="000000"/>
          <w:sz w:val="22"/>
          <w:szCs w:val="22"/>
        </w:rPr>
      </w:pPr>
      <w:r w:rsidRPr="00160B1B">
        <w:rPr>
          <w:b/>
          <w:bCs/>
          <w:color w:val="000000"/>
          <w:sz w:val="22"/>
          <w:szCs w:val="22"/>
        </w:rPr>
        <w:t xml:space="preserve">на выполнение </w:t>
      </w:r>
      <w:r w:rsidR="00602619">
        <w:rPr>
          <w:b/>
          <w:bCs/>
          <w:color w:val="000000"/>
          <w:sz w:val="22"/>
          <w:szCs w:val="22"/>
        </w:rPr>
        <w:t>технического обслуживания и текущего</w:t>
      </w:r>
      <w:r w:rsidRPr="00160B1B">
        <w:rPr>
          <w:b/>
          <w:bCs/>
          <w:color w:val="000000"/>
          <w:sz w:val="22"/>
          <w:szCs w:val="22"/>
        </w:rPr>
        <w:t xml:space="preserve"> ремонта</w:t>
      </w:r>
    </w:p>
    <w:tbl>
      <w:tblPr>
        <w:tblW w:w="0" w:type="auto"/>
        <w:tblLayout w:type="fixed"/>
        <w:tblCellMar>
          <w:left w:w="0" w:type="dxa"/>
          <w:right w:w="0" w:type="dxa"/>
        </w:tblCellMar>
        <w:tblLook w:val="0000" w:firstRow="0" w:lastRow="0" w:firstColumn="0" w:lastColumn="0" w:noHBand="0" w:noVBand="0"/>
      </w:tblPr>
      <w:tblGrid>
        <w:gridCol w:w="5244"/>
        <w:gridCol w:w="5245"/>
      </w:tblGrid>
      <w:tr w:rsidR="005A0AAF" w:rsidRPr="00160B1B">
        <w:tc>
          <w:tcPr>
            <w:tcW w:w="5244" w:type="dxa"/>
            <w:shd w:val="clear" w:color="auto" w:fill="auto"/>
          </w:tcPr>
          <w:p w:rsidR="005A0AAF" w:rsidRPr="00160B1B" w:rsidRDefault="005A0AAF">
            <w:pPr>
              <w:pStyle w:val="afff6"/>
              <w:snapToGrid w:val="0"/>
              <w:ind w:firstLine="0"/>
              <w:rPr>
                <w:rFonts w:eastAsia="Arial"/>
                <w:color w:val="000000"/>
                <w:sz w:val="22"/>
                <w:szCs w:val="22"/>
              </w:rPr>
            </w:pPr>
            <w:r w:rsidRPr="00160B1B">
              <w:rPr>
                <w:rFonts w:eastAsia="Arial"/>
                <w:color w:val="000000"/>
                <w:sz w:val="22"/>
                <w:szCs w:val="22"/>
              </w:rPr>
              <w:t>г. Иваново</w:t>
            </w:r>
          </w:p>
        </w:tc>
        <w:tc>
          <w:tcPr>
            <w:tcW w:w="5245" w:type="dxa"/>
            <w:shd w:val="clear" w:color="auto" w:fill="auto"/>
          </w:tcPr>
          <w:p w:rsidR="005A0AAF" w:rsidRPr="00160B1B" w:rsidRDefault="005A0AAF" w:rsidP="005030D7">
            <w:pPr>
              <w:pStyle w:val="afff6"/>
              <w:snapToGrid w:val="0"/>
              <w:jc w:val="right"/>
            </w:pPr>
            <w:r w:rsidRPr="00160B1B">
              <w:rPr>
                <w:rFonts w:eastAsia="Arial"/>
                <w:color w:val="000000"/>
                <w:sz w:val="22"/>
                <w:szCs w:val="22"/>
              </w:rPr>
              <w:t>«__</w:t>
            </w:r>
            <w:proofErr w:type="gramStart"/>
            <w:r w:rsidRPr="00160B1B">
              <w:rPr>
                <w:rFonts w:eastAsia="Arial"/>
                <w:color w:val="000000"/>
                <w:sz w:val="22"/>
                <w:szCs w:val="22"/>
              </w:rPr>
              <w:t>_»_</w:t>
            </w:r>
            <w:proofErr w:type="gramEnd"/>
            <w:r w:rsidRPr="00160B1B">
              <w:rPr>
                <w:rFonts w:eastAsia="Arial"/>
                <w:color w:val="000000"/>
                <w:sz w:val="22"/>
                <w:szCs w:val="22"/>
              </w:rPr>
              <w:t>____________ 20</w:t>
            </w:r>
            <w:r w:rsidR="005030D7">
              <w:rPr>
                <w:rFonts w:eastAsia="Arial"/>
                <w:color w:val="000000"/>
                <w:sz w:val="22"/>
                <w:szCs w:val="22"/>
              </w:rPr>
              <w:t>21</w:t>
            </w:r>
            <w:r w:rsidRPr="00160B1B">
              <w:rPr>
                <w:rFonts w:eastAsia="Arial"/>
                <w:color w:val="000000"/>
                <w:sz w:val="22"/>
                <w:szCs w:val="22"/>
              </w:rPr>
              <w:t xml:space="preserve"> г.</w:t>
            </w:r>
          </w:p>
        </w:tc>
      </w:tr>
    </w:tbl>
    <w:p w:rsidR="005A0AAF" w:rsidRPr="00160B1B" w:rsidRDefault="005A0AAF">
      <w:pPr>
        <w:keepLines/>
        <w:shd w:val="clear" w:color="auto" w:fill="FFFFFF"/>
        <w:spacing w:before="113" w:line="100" w:lineRule="atLeast"/>
        <w:ind w:firstLine="720"/>
        <w:rPr>
          <w:color w:val="000000"/>
          <w:sz w:val="22"/>
          <w:szCs w:val="22"/>
        </w:rPr>
      </w:pPr>
      <w:r w:rsidRPr="00160B1B">
        <w:rPr>
          <w:color w:val="000000"/>
          <w:sz w:val="22"/>
          <w:szCs w:val="22"/>
        </w:rPr>
        <w:t>ООО «</w:t>
      </w:r>
      <w:r w:rsidR="00CF692D" w:rsidRPr="00160B1B">
        <w:rPr>
          <w:color w:val="000000"/>
          <w:sz w:val="22"/>
          <w:szCs w:val="22"/>
        </w:rPr>
        <w:t>Независимая сетевая компания</w:t>
      </w:r>
      <w:r w:rsidRPr="00160B1B">
        <w:rPr>
          <w:color w:val="000000"/>
          <w:sz w:val="22"/>
          <w:szCs w:val="22"/>
        </w:rPr>
        <w:t xml:space="preserve">», именуемое в дальнейшем «Заказчик», в лице </w:t>
      </w:r>
      <w:r w:rsidR="00F9237E" w:rsidRPr="00160B1B">
        <w:rPr>
          <w:color w:val="000000"/>
          <w:sz w:val="22"/>
          <w:szCs w:val="22"/>
        </w:rPr>
        <w:t>директора Ребровой М.А.</w:t>
      </w:r>
      <w:r w:rsidRPr="00160B1B">
        <w:rPr>
          <w:color w:val="000000"/>
          <w:sz w:val="22"/>
          <w:szCs w:val="22"/>
        </w:rPr>
        <w:t xml:space="preserve">, действующего на основании </w:t>
      </w:r>
      <w:r w:rsidR="00F9237E" w:rsidRPr="00160B1B">
        <w:rPr>
          <w:color w:val="000000"/>
          <w:sz w:val="22"/>
          <w:szCs w:val="22"/>
        </w:rPr>
        <w:t>устава</w:t>
      </w:r>
      <w:r w:rsidRPr="00160B1B">
        <w:rPr>
          <w:color w:val="000000"/>
          <w:sz w:val="22"/>
          <w:szCs w:val="22"/>
        </w:rPr>
        <w:t>, с одной стороны, и ____, именуемое в дальнейшем «Подрядчик», в лице _____, действующего на основании ____, с другой стороны, именуемые далее Сторонами,</w:t>
      </w:r>
    </w:p>
    <w:p w:rsidR="005A0AAF" w:rsidRPr="00160B1B" w:rsidRDefault="005A0AAF">
      <w:pPr>
        <w:keepLines/>
        <w:shd w:val="clear" w:color="auto" w:fill="FFFFFF"/>
        <w:spacing w:line="100" w:lineRule="atLeast"/>
        <w:ind w:firstLine="0"/>
        <w:rPr>
          <w:b/>
          <w:bCs/>
          <w:color w:val="000000"/>
          <w:sz w:val="22"/>
          <w:szCs w:val="22"/>
        </w:rPr>
      </w:pPr>
      <w:r w:rsidRPr="00160B1B">
        <w:rPr>
          <w:color w:val="000000"/>
          <w:sz w:val="22"/>
          <w:szCs w:val="22"/>
        </w:rPr>
        <w:t>заключили настоящий договор (далее - Договор) о нижеследующем:</w:t>
      </w:r>
    </w:p>
    <w:p w:rsidR="005A0AAF" w:rsidRPr="00160B1B" w:rsidRDefault="005A0AAF">
      <w:pPr>
        <w:spacing w:before="57" w:after="57" w:line="100" w:lineRule="atLeast"/>
        <w:jc w:val="center"/>
        <w:rPr>
          <w:color w:val="000000"/>
          <w:sz w:val="22"/>
          <w:szCs w:val="22"/>
        </w:rPr>
      </w:pPr>
      <w:r w:rsidRPr="00160B1B">
        <w:rPr>
          <w:b/>
          <w:bCs/>
          <w:color w:val="000000"/>
          <w:sz w:val="22"/>
          <w:szCs w:val="22"/>
        </w:rPr>
        <w:t>1. Основные понятия и определения</w:t>
      </w:r>
    </w:p>
    <w:p w:rsidR="005A0AAF" w:rsidRPr="00160B1B" w:rsidRDefault="005A0AAF">
      <w:pPr>
        <w:tabs>
          <w:tab w:val="left" w:pos="405"/>
          <w:tab w:val="left" w:pos="420"/>
        </w:tabs>
        <w:spacing w:line="100" w:lineRule="atLeast"/>
        <w:ind w:firstLine="580"/>
        <w:rPr>
          <w:bCs/>
          <w:color w:val="000000"/>
          <w:kern w:val="1"/>
          <w:sz w:val="22"/>
          <w:szCs w:val="22"/>
        </w:rPr>
      </w:pPr>
      <w:r w:rsidRPr="00160B1B">
        <w:rPr>
          <w:color w:val="000000"/>
          <w:sz w:val="22"/>
          <w:szCs w:val="22"/>
        </w:rPr>
        <w:t>1.1 Во избежание неоднозначного толкования положений настоящего Договора Заказчиком и Подрядчиком были согласованы следующие понятия и определения:</w:t>
      </w:r>
    </w:p>
    <w:p w:rsidR="005A0AAF" w:rsidRPr="00160B1B" w:rsidRDefault="005A0AAF">
      <w:pPr>
        <w:tabs>
          <w:tab w:val="left" w:pos="405"/>
          <w:tab w:val="left" w:pos="420"/>
        </w:tabs>
        <w:spacing w:line="100" w:lineRule="atLeast"/>
        <w:rPr>
          <w:color w:val="000000"/>
          <w:sz w:val="22"/>
          <w:szCs w:val="22"/>
        </w:rPr>
      </w:pPr>
      <w:r w:rsidRPr="00160B1B">
        <w:rPr>
          <w:bCs/>
          <w:color w:val="000000"/>
          <w:kern w:val="1"/>
          <w:sz w:val="22"/>
          <w:szCs w:val="22"/>
        </w:rPr>
        <w:t xml:space="preserve">акт сдачи-приемки работ - </w:t>
      </w:r>
      <w:r w:rsidRPr="00160B1B">
        <w:rPr>
          <w:color w:val="000000"/>
          <w:kern w:val="1"/>
          <w:sz w:val="22"/>
          <w:szCs w:val="22"/>
        </w:rPr>
        <w:t>документ о выполнении строительных, монтажных (формы № КС-2, № КС-3), оформленный в установленном порядке;</w:t>
      </w:r>
    </w:p>
    <w:p w:rsidR="005A0AAF" w:rsidRPr="00160B1B" w:rsidRDefault="005A0AAF">
      <w:pPr>
        <w:tabs>
          <w:tab w:val="left" w:pos="405"/>
          <w:tab w:val="left" w:pos="420"/>
        </w:tabs>
        <w:spacing w:line="100" w:lineRule="atLeast"/>
        <w:rPr>
          <w:bCs/>
          <w:color w:val="000000"/>
          <w:kern w:val="1"/>
          <w:sz w:val="22"/>
          <w:szCs w:val="22"/>
        </w:rPr>
      </w:pPr>
      <w:r w:rsidRPr="00160B1B">
        <w:rPr>
          <w:color w:val="000000"/>
          <w:sz w:val="22"/>
          <w:szCs w:val="22"/>
        </w:rPr>
        <w:t>документация - проектная и рабочая документация; исполнительная документация; техническая документация; документация, получаемая от заводов-изготовителей; другая документация, организационно-технологическая и приемо-сдаточная документация, необходимая для выполнения работ;</w:t>
      </w:r>
    </w:p>
    <w:p w:rsidR="005A0AAF" w:rsidRPr="00160B1B" w:rsidRDefault="005A0AAF">
      <w:pPr>
        <w:tabs>
          <w:tab w:val="left" w:pos="405"/>
          <w:tab w:val="left" w:pos="420"/>
        </w:tabs>
        <w:spacing w:line="100" w:lineRule="atLeast"/>
        <w:rPr>
          <w:color w:val="000000"/>
          <w:sz w:val="22"/>
          <w:szCs w:val="22"/>
        </w:rPr>
      </w:pPr>
      <w:r w:rsidRPr="00160B1B">
        <w:rPr>
          <w:bCs/>
          <w:color w:val="000000"/>
          <w:kern w:val="1"/>
          <w:sz w:val="22"/>
          <w:szCs w:val="22"/>
        </w:rPr>
        <w:t xml:space="preserve">исполнительная документация - </w:t>
      </w:r>
      <w:r w:rsidRPr="00160B1B">
        <w:rPr>
          <w:color w:val="000000"/>
          <w:kern w:val="1"/>
          <w:sz w:val="22"/>
          <w:szCs w:val="22"/>
        </w:rPr>
        <w:t>комплект рабочей документации на проведение работ, предусмотренных настоящим Договором, с надписями о соответствии выполненных работ этой документации или внесенными в них изменениями, сделанными лицами, ответственными за производство работ; технические условия, инструкции,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w:t>
      </w:r>
      <w:r w:rsidRPr="00160B1B">
        <w:rPr>
          <w:color w:val="000000"/>
          <w:kern w:val="1"/>
          <w:sz w:val="22"/>
          <w:szCs w:val="22"/>
          <w:shd w:val="clear" w:color="auto" w:fill="FFFFFF"/>
        </w:rPr>
        <w:t>;</w:t>
      </w:r>
      <w:r w:rsidRPr="00160B1B">
        <w:rPr>
          <w:color w:val="000000"/>
          <w:kern w:val="1"/>
          <w:sz w:val="22"/>
          <w:szCs w:val="22"/>
        </w:rPr>
        <w:t xml:space="preserve"> другая документация, предусмотренная строительными нормами и правилами;</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 xml:space="preserve">материалы и оборудование - </w:t>
      </w:r>
      <w:r w:rsidRPr="00160B1B">
        <w:rPr>
          <w:color w:val="000000"/>
          <w:kern w:val="1"/>
          <w:sz w:val="22"/>
          <w:szCs w:val="22"/>
        </w:rPr>
        <w:t>необходимые для выполнения работ по настоящему Договору</w:t>
      </w:r>
      <w:r w:rsidRPr="00160B1B">
        <w:rPr>
          <w:bCs/>
          <w:color w:val="000000"/>
          <w:kern w:val="1"/>
          <w:sz w:val="22"/>
          <w:szCs w:val="22"/>
        </w:rPr>
        <w:t xml:space="preserve"> </w:t>
      </w:r>
      <w:r w:rsidRPr="00160B1B">
        <w:rPr>
          <w:color w:val="000000"/>
          <w:kern w:val="1"/>
          <w:sz w:val="22"/>
          <w:szCs w:val="22"/>
        </w:rPr>
        <w:t xml:space="preserve">материалы, оборудование, изделия, конструкции, комплектующие изделия, строительная техника; </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объект</w:t>
      </w:r>
      <w:r w:rsidRPr="00160B1B">
        <w:rPr>
          <w:iCs/>
          <w:color w:val="000000"/>
          <w:kern w:val="1"/>
          <w:sz w:val="22"/>
          <w:szCs w:val="22"/>
        </w:rPr>
        <w:t xml:space="preserve"> - наименование и место нахождения объекта;</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 xml:space="preserve">обязательные требования безопасности - </w:t>
      </w:r>
      <w:r w:rsidRPr="00160B1B">
        <w:rPr>
          <w:color w:val="000000"/>
          <w:kern w:val="1"/>
          <w:sz w:val="22"/>
          <w:szCs w:val="22"/>
        </w:rPr>
        <w:t xml:space="preserve">требования, установленные в технических регламентах и иных обязательных нормативных технических документах Российской Федерации, а также в национальных стандартах и применимых стандартах; </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 xml:space="preserve">работы - </w:t>
      </w:r>
      <w:r w:rsidRPr="00160B1B">
        <w:rPr>
          <w:color w:val="000000"/>
          <w:kern w:val="1"/>
          <w:sz w:val="22"/>
          <w:szCs w:val="22"/>
        </w:rPr>
        <w:t>общестроительные, монтажные и иные работы, подлежащие выполнению Подрядчиком в соответствии с условиями настоящего Договора, а также гарантийное обслуживание объекта и устранение дефектов;</w:t>
      </w:r>
    </w:p>
    <w:p w:rsidR="005A0AAF" w:rsidRPr="00160B1B" w:rsidRDefault="005A0AAF">
      <w:pPr>
        <w:tabs>
          <w:tab w:val="left" w:pos="405"/>
          <w:tab w:val="left" w:pos="420"/>
        </w:tabs>
        <w:spacing w:line="100" w:lineRule="atLeast"/>
        <w:rPr>
          <w:bCs/>
          <w:color w:val="000000"/>
          <w:kern w:val="1"/>
          <w:sz w:val="22"/>
          <w:szCs w:val="22"/>
        </w:rPr>
      </w:pPr>
      <w:r w:rsidRPr="00160B1B">
        <w:rPr>
          <w:bCs/>
          <w:color w:val="000000"/>
          <w:kern w:val="1"/>
          <w:sz w:val="22"/>
          <w:szCs w:val="22"/>
        </w:rPr>
        <w:t xml:space="preserve">техническая документация - </w:t>
      </w:r>
      <w:r w:rsidRPr="00160B1B">
        <w:rPr>
          <w:color w:val="000000"/>
          <w:kern w:val="1"/>
          <w:sz w:val="22"/>
          <w:szCs w:val="22"/>
        </w:rPr>
        <w:t>комплект документов (технических требований), включающий систему графических, расчетных и текстовых материалов, необходимых для</w:t>
      </w:r>
      <w:r w:rsidRPr="00160B1B">
        <w:rPr>
          <w:i/>
          <w:iCs/>
          <w:color w:val="000000"/>
          <w:kern w:val="1"/>
          <w:sz w:val="22"/>
          <w:szCs w:val="22"/>
        </w:rPr>
        <w:t xml:space="preserve"> </w:t>
      </w:r>
      <w:r w:rsidRPr="00160B1B">
        <w:rPr>
          <w:iCs/>
          <w:color w:val="000000"/>
          <w:kern w:val="1"/>
          <w:sz w:val="22"/>
          <w:szCs w:val="22"/>
        </w:rPr>
        <w:t>строительства</w:t>
      </w:r>
      <w:r w:rsidRPr="00160B1B">
        <w:rPr>
          <w:color w:val="000000"/>
          <w:kern w:val="1"/>
          <w:sz w:val="22"/>
          <w:szCs w:val="22"/>
        </w:rPr>
        <w:t>;</w:t>
      </w:r>
    </w:p>
    <w:p w:rsidR="005A0AAF" w:rsidRPr="00160B1B" w:rsidRDefault="005A0AAF">
      <w:pPr>
        <w:tabs>
          <w:tab w:val="left" w:pos="405"/>
          <w:tab w:val="left" w:pos="420"/>
        </w:tabs>
        <w:spacing w:line="100" w:lineRule="atLeast"/>
        <w:rPr>
          <w:bCs/>
          <w:color w:val="000000"/>
          <w:spacing w:val="-4"/>
          <w:kern w:val="1"/>
          <w:sz w:val="22"/>
          <w:szCs w:val="22"/>
        </w:rPr>
      </w:pPr>
      <w:r w:rsidRPr="00160B1B">
        <w:rPr>
          <w:bCs/>
          <w:color w:val="000000"/>
          <w:kern w:val="1"/>
          <w:sz w:val="22"/>
          <w:szCs w:val="22"/>
        </w:rPr>
        <w:t xml:space="preserve">техническое задание - </w:t>
      </w:r>
      <w:r w:rsidRPr="00160B1B">
        <w:rPr>
          <w:color w:val="000000"/>
          <w:kern w:val="1"/>
          <w:sz w:val="22"/>
          <w:szCs w:val="22"/>
        </w:rPr>
        <w:t>документ, содержащий требования к выполнению работ в соответствии с договором (приложение №1 к Договору);</w:t>
      </w:r>
    </w:p>
    <w:p w:rsidR="005A0AAF" w:rsidRPr="00160B1B" w:rsidRDefault="005A0AAF">
      <w:pPr>
        <w:tabs>
          <w:tab w:val="left" w:pos="405"/>
          <w:tab w:val="left" w:pos="420"/>
        </w:tabs>
        <w:spacing w:line="100" w:lineRule="atLeast"/>
        <w:rPr>
          <w:b/>
          <w:bCs/>
          <w:color w:val="000000"/>
          <w:sz w:val="22"/>
          <w:szCs w:val="22"/>
        </w:rPr>
      </w:pPr>
      <w:r w:rsidRPr="00160B1B">
        <w:rPr>
          <w:bCs/>
          <w:color w:val="000000"/>
          <w:spacing w:val="-4"/>
          <w:kern w:val="1"/>
          <w:sz w:val="22"/>
          <w:szCs w:val="22"/>
        </w:rPr>
        <w:t>цена Договора</w:t>
      </w:r>
      <w:r w:rsidRPr="00160B1B">
        <w:rPr>
          <w:b/>
          <w:bCs/>
          <w:color w:val="000000"/>
          <w:spacing w:val="-4"/>
          <w:kern w:val="1"/>
          <w:sz w:val="22"/>
          <w:szCs w:val="22"/>
        </w:rPr>
        <w:t xml:space="preserve"> - </w:t>
      </w:r>
      <w:r w:rsidRPr="00160B1B">
        <w:rPr>
          <w:color w:val="000000"/>
          <w:spacing w:val="-4"/>
          <w:kern w:val="1"/>
          <w:sz w:val="22"/>
          <w:szCs w:val="22"/>
        </w:rPr>
        <w:t>сумма, которая должна быть выплачена Подрядчику в рамках Договора за полное и надлежащее выполнение своих обязательств по Договору</w:t>
      </w:r>
      <w:r w:rsidRPr="00160B1B">
        <w:rPr>
          <w:color w:val="000000"/>
          <w:spacing w:val="-4"/>
          <w:sz w:val="22"/>
          <w:szCs w:val="22"/>
        </w:rPr>
        <w:t>.</w:t>
      </w:r>
    </w:p>
    <w:p w:rsidR="005A0AAF" w:rsidRPr="00160B1B" w:rsidRDefault="005A0AAF">
      <w:pPr>
        <w:spacing w:before="57" w:after="57" w:line="100" w:lineRule="atLeast"/>
        <w:jc w:val="center"/>
        <w:rPr>
          <w:color w:val="000000"/>
          <w:sz w:val="22"/>
          <w:szCs w:val="22"/>
        </w:rPr>
      </w:pPr>
      <w:r w:rsidRPr="00160B1B">
        <w:rPr>
          <w:b/>
          <w:bCs/>
          <w:color w:val="000000"/>
          <w:sz w:val="22"/>
          <w:szCs w:val="22"/>
        </w:rPr>
        <w:t>2. Предмет и объем Договора</w:t>
      </w:r>
    </w:p>
    <w:p w:rsidR="005A0AAF" w:rsidRPr="00160B1B" w:rsidRDefault="005A0AAF" w:rsidP="00F9237E">
      <w:pPr>
        <w:tabs>
          <w:tab w:val="left" w:pos="405"/>
          <w:tab w:val="left" w:pos="420"/>
        </w:tabs>
        <w:spacing w:line="200" w:lineRule="atLeast"/>
        <w:ind w:firstLine="610"/>
        <w:rPr>
          <w:color w:val="000000"/>
          <w:spacing w:val="-4"/>
          <w:kern w:val="1"/>
          <w:sz w:val="22"/>
          <w:szCs w:val="22"/>
        </w:rPr>
      </w:pPr>
      <w:r w:rsidRPr="00160B1B">
        <w:rPr>
          <w:color w:val="000000"/>
          <w:sz w:val="22"/>
          <w:szCs w:val="22"/>
        </w:rPr>
        <w:t xml:space="preserve">2.1. По настоящему Договору Подрядчик обязуется по заданию Заказчика (Приложение №1) </w:t>
      </w:r>
      <w:r w:rsidR="005030D7" w:rsidRPr="00160B1B">
        <w:rPr>
          <w:color w:val="000000"/>
          <w:sz w:val="22"/>
          <w:szCs w:val="22"/>
        </w:rPr>
        <w:t>выполнить техническое</w:t>
      </w:r>
      <w:r w:rsidR="00F9237E" w:rsidRPr="00160B1B">
        <w:rPr>
          <w:color w:val="000000"/>
          <w:sz w:val="22"/>
          <w:szCs w:val="22"/>
        </w:rPr>
        <w:t xml:space="preserve"> обслуживание и текущий ремонт</w:t>
      </w:r>
      <w:r w:rsidRPr="00160B1B">
        <w:rPr>
          <w:color w:val="000000"/>
          <w:sz w:val="22"/>
          <w:szCs w:val="22"/>
        </w:rPr>
        <w:t xml:space="preserve"> объектов электросетевого хозяйства, расположенных на территории Ивановской области, </w:t>
      </w:r>
      <w:r w:rsidRPr="00160B1B">
        <w:rPr>
          <w:color w:val="000000"/>
          <w:spacing w:val="-4"/>
          <w:kern w:val="1"/>
          <w:sz w:val="22"/>
          <w:szCs w:val="22"/>
        </w:rPr>
        <w:t>и сдать результат Заказчику, а Заказчик обязуется принять результат работ и оплатить его в порядке, предусмотренном Договором.</w:t>
      </w:r>
    </w:p>
    <w:p w:rsidR="005A0AAF" w:rsidRPr="00160B1B" w:rsidRDefault="005A0AAF">
      <w:pPr>
        <w:tabs>
          <w:tab w:val="left" w:pos="405"/>
          <w:tab w:val="left" w:pos="420"/>
        </w:tabs>
        <w:spacing w:line="100" w:lineRule="atLeast"/>
        <w:rPr>
          <w:color w:val="000000"/>
          <w:spacing w:val="-4"/>
          <w:kern w:val="1"/>
          <w:sz w:val="22"/>
          <w:szCs w:val="22"/>
        </w:rPr>
      </w:pPr>
      <w:r w:rsidRPr="00160B1B">
        <w:rPr>
          <w:color w:val="000000"/>
          <w:spacing w:val="-4"/>
          <w:kern w:val="1"/>
          <w:sz w:val="22"/>
          <w:szCs w:val="22"/>
        </w:rPr>
        <w:t>2.2. Содержание и объем работ, технические, экономические и иные требования к работам по настоящему Договору определены в техническом задании (приложение №1 к Договору).</w:t>
      </w:r>
    </w:p>
    <w:p w:rsidR="005A0AAF" w:rsidRPr="00160B1B" w:rsidRDefault="00F9237E">
      <w:pPr>
        <w:tabs>
          <w:tab w:val="left" w:pos="405"/>
          <w:tab w:val="left" w:pos="420"/>
        </w:tabs>
        <w:spacing w:line="100" w:lineRule="atLeast"/>
        <w:rPr>
          <w:b/>
          <w:bCs/>
          <w:color w:val="000000"/>
          <w:sz w:val="22"/>
          <w:szCs w:val="22"/>
        </w:rPr>
      </w:pPr>
      <w:r w:rsidRPr="00160B1B">
        <w:rPr>
          <w:color w:val="000000"/>
          <w:spacing w:val="-4"/>
          <w:kern w:val="1"/>
          <w:sz w:val="22"/>
          <w:szCs w:val="22"/>
        </w:rPr>
        <w:t>2.3</w:t>
      </w:r>
      <w:r w:rsidR="005A0AAF" w:rsidRPr="00160B1B">
        <w:rPr>
          <w:color w:val="000000"/>
          <w:spacing w:val="-4"/>
          <w:kern w:val="1"/>
          <w:sz w:val="22"/>
          <w:szCs w:val="22"/>
        </w:rPr>
        <w:t>. Результат работ должен соответствовать требованиям законодательства в области энергоснабжения и строительства,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технической документации и смете, утвержденной Заказчиком, требованиям Заказчика, изложенным в настоящем Договоре, требованиям органов государственной власти и управле</w:t>
      </w:r>
      <w:r w:rsidR="005A0AAF" w:rsidRPr="00160B1B">
        <w:rPr>
          <w:color w:val="000000"/>
          <w:spacing w:val="-4"/>
          <w:kern w:val="1"/>
          <w:sz w:val="22"/>
          <w:szCs w:val="22"/>
          <w:shd w:val="clear" w:color="auto" w:fill="FFFFFF"/>
        </w:rPr>
        <w:t xml:space="preserve">ния. </w:t>
      </w:r>
    </w:p>
    <w:p w:rsidR="005A0AAF" w:rsidRPr="00160B1B" w:rsidRDefault="005A0AAF">
      <w:pPr>
        <w:spacing w:before="57" w:after="57" w:line="100" w:lineRule="atLeast"/>
        <w:jc w:val="center"/>
        <w:rPr>
          <w:color w:val="000000"/>
          <w:sz w:val="22"/>
          <w:szCs w:val="22"/>
        </w:rPr>
      </w:pPr>
      <w:r w:rsidRPr="00160B1B">
        <w:rPr>
          <w:b/>
          <w:bCs/>
          <w:color w:val="000000"/>
          <w:sz w:val="22"/>
          <w:szCs w:val="22"/>
        </w:rPr>
        <w:t>3. Сроки выполнения работ</w:t>
      </w:r>
    </w:p>
    <w:p w:rsidR="005A0AAF" w:rsidRPr="00160B1B" w:rsidRDefault="00F9237E">
      <w:pPr>
        <w:widowControl w:val="0"/>
        <w:spacing w:line="100" w:lineRule="atLeast"/>
        <w:rPr>
          <w:rFonts w:eastAsia="Lucida Sans Unicode"/>
          <w:color w:val="000000"/>
          <w:kern w:val="1"/>
          <w:sz w:val="22"/>
          <w:szCs w:val="22"/>
        </w:rPr>
      </w:pPr>
      <w:r w:rsidRPr="00160B1B">
        <w:rPr>
          <w:color w:val="000000"/>
          <w:sz w:val="22"/>
          <w:szCs w:val="22"/>
        </w:rPr>
        <w:t>3.1</w:t>
      </w:r>
      <w:r w:rsidR="005A0AAF" w:rsidRPr="00160B1B">
        <w:rPr>
          <w:color w:val="000000"/>
          <w:sz w:val="22"/>
          <w:szCs w:val="22"/>
        </w:rPr>
        <w:t xml:space="preserve">. Срок завершения работ по </w:t>
      </w:r>
      <w:r w:rsidR="005A0AAF" w:rsidRPr="009164F6">
        <w:rPr>
          <w:sz w:val="22"/>
          <w:szCs w:val="22"/>
        </w:rPr>
        <w:t>Договору</w:t>
      </w:r>
      <w:r w:rsidRPr="009164F6">
        <w:rPr>
          <w:sz w:val="22"/>
          <w:szCs w:val="22"/>
        </w:rPr>
        <w:t xml:space="preserve"> </w:t>
      </w:r>
      <w:r w:rsidR="005A0AAF" w:rsidRPr="009164F6">
        <w:rPr>
          <w:sz w:val="22"/>
          <w:szCs w:val="22"/>
        </w:rPr>
        <w:t xml:space="preserve">- </w:t>
      </w:r>
      <w:r w:rsidR="005030D7">
        <w:rPr>
          <w:sz w:val="22"/>
          <w:szCs w:val="22"/>
        </w:rPr>
        <w:t>25</w:t>
      </w:r>
      <w:r w:rsidRPr="009164F6">
        <w:rPr>
          <w:sz w:val="22"/>
          <w:szCs w:val="22"/>
        </w:rPr>
        <w:t>.12.202</w:t>
      </w:r>
      <w:r w:rsidR="0030087D">
        <w:rPr>
          <w:sz w:val="22"/>
          <w:szCs w:val="22"/>
        </w:rPr>
        <w:t>1</w:t>
      </w:r>
      <w:r w:rsidRPr="009164F6">
        <w:rPr>
          <w:sz w:val="22"/>
          <w:szCs w:val="22"/>
        </w:rPr>
        <w:t>г.</w:t>
      </w:r>
    </w:p>
    <w:p w:rsidR="005A0AAF" w:rsidRPr="00160B1B" w:rsidRDefault="005A0AAF">
      <w:pPr>
        <w:widowControl w:val="0"/>
        <w:shd w:val="clear" w:color="auto" w:fill="FFFFFF"/>
        <w:tabs>
          <w:tab w:val="left" w:pos="450"/>
          <w:tab w:val="left" w:pos="1080"/>
        </w:tabs>
        <w:spacing w:line="100" w:lineRule="atLeast"/>
        <w:rPr>
          <w:b/>
          <w:bCs/>
          <w:color w:val="000000"/>
          <w:sz w:val="22"/>
          <w:szCs w:val="22"/>
        </w:rPr>
      </w:pPr>
      <w:r w:rsidRPr="00160B1B">
        <w:rPr>
          <w:rFonts w:eastAsia="Lucida Sans Unicode"/>
          <w:color w:val="000000"/>
          <w:kern w:val="1"/>
          <w:sz w:val="22"/>
          <w:szCs w:val="22"/>
        </w:rPr>
        <w:t>Сроком завершения работ Подрядчиком на объекте является дата подписания последнего акта сдачи-приемки работ (формы № КС-2, № КС-3).</w:t>
      </w:r>
    </w:p>
    <w:p w:rsidR="005A0AAF" w:rsidRPr="00160B1B" w:rsidRDefault="005A0AAF">
      <w:pPr>
        <w:spacing w:before="57" w:after="57" w:line="100" w:lineRule="atLeast"/>
        <w:jc w:val="center"/>
        <w:rPr>
          <w:rFonts w:eastAsia="Lucida Sans Unicode"/>
          <w:color w:val="000000"/>
          <w:spacing w:val="-2"/>
          <w:kern w:val="1"/>
          <w:sz w:val="22"/>
          <w:szCs w:val="22"/>
        </w:rPr>
      </w:pPr>
      <w:r w:rsidRPr="00160B1B">
        <w:rPr>
          <w:b/>
          <w:bCs/>
          <w:color w:val="000000"/>
          <w:sz w:val="22"/>
          <w:szCs w:val="22"/>
        </w:rPr>
        <w:t>4. Обязательства Подрядчика</w:t>
      </w:r>
    </w:p>
    <w:p w:rsidR="005A0AAF" w:rsidRPr="00160B1B" w:rsidRDefault="005A0AAF">
      <w:pPr>
        <w:widowControl w:val="0"/>
        <w:shd w:val="clear" w:color="auto" w:fill="FFFFFF"/>
        <w:spacing w:line="100" w:lineRule="atLeast"/>
        <w:ind w:firstLine="579"/>
        <w:rPr>
          <w:rFonts w:eastAsia="Lucida Sans Unicode"/>
          <w:color w:val="000000"/>
          <w:spacing w:val="-2"/>
          <w:kern w:val="1"/>
          <w:sz w:val="22"/>
          <w:szCs w:val="22"/>
        </w:rPr>
      </w:pPr>
      <w:r w:rsidRPr="00160B1B">
        <w:rPr>
          <w:rFonts w:eastAsia="Lucida Sans Unicode"/>
          <w:color w:val="000000"/>
          <w:spacing w:val="-2"/>
          <w:kern w:val="1"/>
          <w:sz w:val="22"/>
          <w:szCs w:val="22"/>
        </w:rPr>
        <w:t>4.1. Выполнить все работы в объеме утвержденным в установленном поряд</w:t>
      </w:r>
      <w:r w:rsidR="00F9237E" w:rsidRPr="00160B1B">
        <w:rPr>
          <w:rFonts w:eastAsia="Lucida Sans Unicode"/>
          <w:color w:val="000000"/>
          <w:spacing w:val="-2"/>
          <w:kern w:val="1"/>
          <w:sz w:val="22"/>
          <w:szCs w:val="22"/>
        </w:rPr>
        <w:t xml:space="preserve">ке Техническим заданием </w:t>
      </w:r>
      <w:r w:rsidRPr="00160B1B">
        <w:rPr>
          <w:rFonts w:eastAsia="Lucida Sans Unicode"/>
          <w:color w:val="000000"/>
          <w:spacing w:val="-2"/>
          <w:kern w:val="1"/>
          <w:sz w:val="22"/>
          <w:szCs w:val="22"/>
        </w:rPr>
        <w:t>и сдать результат работ Заказчику.</w:t>
      </w:r>
    </w:p>
    <w:p w:rsidR="005A0AAF" w:rsidRPr="00160B1B" w:rsidRDefault="005A0AAF">
      <w:pPr>
        <w:widowControl w:val="0"/>
        <w:shd w:val="clear" w:color="auto" w:fill="FFFFFF"/>
        <w:spacing w:line="100" w:lineRule="atLeast"/>
        <w:ind w:firstLine="579"/>
        <w:rPr>
          <w:rFonts w:eastAsia="Lucida Sans Unicode"/>
          <w:color w:val="000000"/>
          <w:spacing w:val="-2"/>
          <w:kern w:val="1"/>
          <w:sz w:val="22"/>
          <w:szCs w:val="22"/>
        </w:rPr>
      </w:pPr>
      <w:r w:rsidRPr="00160B1B">
        <w:rPr>
          <w:rFonts w:eastAsia="Lucida Sans Unicode"/>
          <w:color w:val="000000"/>
          <w:spacing w:val="-2"/>
          <w:kern w:val="1"/>
          <w:sz w:val="22"/>
          <w:szCs w:val="22"/>
        </w:rPr>
        <w:t xml:space="preserve">4.2. Производить работы в полном соответствии с Техническим заданием, утвержденным Заказчиком и </w:t>
      </w:r>
      <w:proofErr w:type="gramStart"/>
      <w:r w:rsidRPr="00160B1B">
        <w:rPr>
          <w:rFonts w:eastAsia="Lucida Sans Unicode"/>
          <w:color w:val="000000"/>
          <w:spacing w:val="-2"/>
          <w:kern w:val="1"/>
          <w:sz w:val="22"/>
          <w:szCs w:val="22"/>
        </w:rPr>
        <w:lastRenderedPageBreak/>
        <w:t>строительными нормами</w:t>
      </w:r>
      <w:proofErr w:type="gramEnd"/>
      <w:r w:rsidRPr="00160B1B">
        <w:rPr>
          <w:rFonts w:eastAsia="Lucida Sans Unicode"/>
          <w:color w:val="000000"/>
          <w:spacing w:val="-2"/>
          <w:kern w:val="1"/>
          <w:sz w:val="22"/>
          <w:szCs w:val="22"/>
        </w:rPr>
        <w:t xml:space="preserve"> и правилами.</w:t>
      </w:r>
    </w:p>
    <w:p w:rsidR="005A0AAF" w:rsidRPr="00160B1B" w:rsidRDefault="005A0AAF">
      <w:pPr>
        <w:widowControl w:val="0"/>
        <w:shd w:val="clear" w:color="auto" w:fill="FFFFFF"/>
        <w:tabs>
          <w:tab w:val="left" w:pos="540"/>
        </w:tabs>
        <w:spacing w:line="100" w:lineRule="atLeast"/>
        <w:ind w:firstLine="579"/>
        <w:rPr>
          <w:rFonts w:eastAsia="Lucida Sans Unicode"/>
          <w:color w:val="000000"/>
          <w:spacing w:val="-2"/>
          <w:kern w:val="1"/>
          <w:sz w:val="22"/>
          <w:szCs w:val="22"/>
        </w:rPr>
      </w:pPr>
      <w:r w:rsidRPr="00160B1B">
        <w:rPr>
          <w:rFonts w:eastAsia="Lucida Sans Unicode"/>
          <w:color w:val="000000"/>
          <w:spacing w:val="-2"/>
          <w:kern w:val="1"/>
          <w:sz w:val="22"/>
          <w:szCs w:val="22"/>
        </w:rPr>
        <w:t>4.3.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rsidR="005A0AAF" w:rsidRPr="00160B1B" w:rsidRDefault="005A0AAF">
      <w:pPr>
        <w:widowControl w:val="0"/>
        <w:shd w:val="clear" w:color="auto" w:fill="FFFFFF"/>
        <w:spacing w:line="100" w:lineRule="atLeast"/>
        <w:ind w:firstLine="579"/>
        <w:rPr>
          <w:rFonts w:eastAsia="Lucida Sans Unicode"/>
          <w:color w:val="000000"/>
          <w:spacing w:val="-2"/>
          <w:kern w:val="1"/>
          <w:sz w:val="22"/>
          <w:szCs w:val="22"/>
        </w:rPr>
      </w:pPr>
      <w:r w:rsidRPr="00160B1B">
        <w:rPr>
          <w:rFonts w:eastAsia="Lucida Sans Unicode"/>
          <w:color w:val="000000"/>
          <w:spacing w:val="-2"/>
          <w:kern w:val="1"/>
          <w:sz w:val="22"/>
          <w:szCs w:val="22"/>
        </w:rPr>
        <w:t xml:space="preserve">4.4. Осуществлять постоянный входной контроль качества поступающих на объект материалов, конструкций и оборудования в соответствии с действующими нормативными документами. </w:t>
      </w:r>
    </w:p>
    <w:p w:rsidR="005A0AAF" w:rsidRPr="00160B1B" w:rsidRDefault="005A0AAF">
      <w:pPr>
        <w:widowControl w:val="0"/>
        <w:shd w:val="clear" w:color="auto" w:fill="FFFFFF"/>
        <w:spacing w:line="100" w:lineRule="atLeast"/>
        <w:ind w:firstLine="0"/>
        <w:rPr>
          <w:rFonts w:eastAsia="Lucida Sans Unicode"/>
          <w:color w:val="000000"/>
          <w:spacing w:val="-2"/>
          <w:kern w:val="1"/>
          <w:sz w:val="22"/>
          <w:szCs w:val="22"/>
        </w:rPr>
      </w:pPr>
      <w:r w:rsidRPr="00160B1B">
        <w:rPr>
          <w:rFonts w:eastAsia="Lucida Sans Unicode"/>
          <w:color w:val="000000"/>
          <w:spacing w:val="-2"/>
          <w:kern w:val="1"/>
          <w:sz w:val="22"/>
          <w:szCs w:val="22"/>
        </w:rPr>
        <w:t xml:space="preserve">        До начала производства работ оформить в установленном порядке разрешения на перемещение отходов строительства и сноса, а также осуществить транспортировку для размещения отходов строительства и сноса на специализированных полигонах согласно полученным разрешениям.</w:t>
      </w:r>
    </w:p>
    <w:p w:rsidR="005A0AAF" w:rsidRPr="00160B1B" w:rsidRDefault="005A0AAF">
      <w:pPr>
        <w:widowControl w:val="0"/>
        <w:shd w:val="clear" w:color="auto" w:fill="FFFFFF"/>
        <w:spacing w:line="100" w:lineRule="atLeast"/>
        <w:ind w:firstLine="591"/>
        <w:rPr>
          <w:rFonts w:eastAsia="Lucida Sans Unicode"/>
          <w:color w:val="000000"/>
          <w:spacing w:val="-2"/>
          <w:kern w:val="1"/>
          <w:sz w:val="22"/>
          <w:szCs w:val="22"/>
        </w:rPr>
      </w:pPr>
      <w:r w:rsidRPr="00160B1B">
        <w:rPr>
          <w:rFonts w:eastAsia="Lucida Sans Unicode"/>
          <w:color w:val="000000"/>
          <w:spacing w:val="-2"/>
          <w:kern w:val="1"/>
          <w:sz w:val="22"/>
          <w:szCs w:val="22"/>
        </w:rPr>
        <w:t xml:space="preserve">4.5. Возвести на территории строительной площадки все временные сооружения, необходимые для надлежащего хранения материалов и оборудования, а также выполнения работ по настоящему Договору. </w:t>
      </w:r>
    </w:p>
    <w:p w:rsidR="005A0AAF" w:rsidRPr="00160B1B" w:rsidRDefault="005A0AAF">
      <w:pPr>
        <w:widowControl w:val="0"/>
        <w:shd w:val="clear" w:color="auto" w:fill="FFFFFF"/>
        <w:spacing w:line="100" w:lineRule="atLeast"/>
        <w:ind w:firstLine="591"/>
        <w:rPr>
          <w:rFonts w:eastAsia="Lucida Sans Unicode"/>
          <w:color w:val="000000"/>
          <w:spacing w:val="-2"/>
          <w:kern w:val="1"/>
          <w:sz w:val="22"/>
          <w:szCs w:val="22"/>
        </w:rPr>
      </w:pPr>
      <w:r w:rsidRPr="00160B1B">
        <w:rPr>
          <w:rFonts w:eastAsia="Lucida Sans Unicode"/>
          <w:color w:val="000000"/>
          <w:spacing w:val="-2"/>
          <w:kern w:val="1"/>
          <w:sz w:val="22"/>
          <w:szCs w:val="22"/>
        </w:rPr>
        <w:t xml:space="preserve">4.6. Соблюдать все применимые правила техники безопасности; заботиться о безопасности всех лиц, уполномоченных находиться на </w:t>
      </w:r>
      <w:r w:rsidR="00F9237E" w:rsidRPr="00160B1B">
        <w:rPr>
          <w:rFonts w:eastAsia="Lucida Sans Unicode"/>
          <w:color w:val="000000"/>
          <w:spacing w:val="-2"/>
          <w:kern w:val="1"/>
          <w:sz w:val="22"/>
          <w:szCs w:val="22"/>
        </w:rPr>
        <w:t>объектах производства работ</w:t>
      </w:r>
      <w:r w:rsidRPr="00160B1B">
        <w:rPr>
          <w:rFonts w:eastAsia="Lucida Sans Unicode"/>
          <w:color w:val="000000"/>
          <w:spacing w:val="-2"/>
          <w:kern w:val="1"/>
          <w:sz w:val="22"/>
          <w:szCs w:val="22"/>
        </w:rPr>
        <w:t>; принимать разумные меры по устранению помех на территории на объекте во избежание опасности для указанных лиц.</w:t>
      </w:r>
    </w:p>
    <w:p w:rsidR="005A0AAF" w:rsidRPr="00160B1B" w:rsidRDefault="005A0AAF">
      <w:pPr>
        <w:widowControl w:val="0"/>
        <w:shd w:val="clear" w:color="auto" w:fill="FFFFFF"/>
        <w:spacing w:line="100" w:lineRule="atLeast"/>
        <w:ind w:firstLine="591"/>
        <w:rPr>
          <w:rFonts w:eastAsia="Lucida Sans Unicode"/>
          <w:color w:val="000000"/>
          <w:spacing w:val="-2"/>
          <w:kern w:val="1"/>
          <w:sz w:val="22"/>
          <w:szCs w:val="22"/>
        </w:rPr>
      </w:pPr>
      <w:r w:rsidRPr="00160B1B">
        <w:rPr>
          <w:rFonts w:eastAsia="Lucida Sans Unicode"/>
          <w:color w:val="000000"/>
          <w:spacing w:val="-2"/>
          <w:kern w:val="1"/>
          <w:sz w:val="22"/>
          <w:szCs w:val="22"/>
        </w:rPr>
        <w:t>4.7. Принять все разумные и необходимые в соответствии с законодательством Российской Федерации меры по охране окружающей среды, а также все разумные меры, направленные на ограничение неудобства для граждан и ущерба для их имущества вследствие загрязнений, шума и других причин, являющихся следствием производства работ. Подрядчик обязан следить за тем, чтобы выбросы в воздух, поверхностные стоки, отводимые со строительной площадки сточные воды, шум и вибрация не превышали показателей, установленных законодательством Российской Федерации.</w:t>
      </w:r>
    </w:p>
    <w:p w:rsidR="005A0AAF" w:rsidRPr="00160B1B" w:rsidRDefault="005A0AAF">
      <w:pPr>
        <w:widowControl w:val="0"/>
        <w:shd w:val="clear" w:color="auto" w:fill="FFFFFF"/>
        <w:spacing w:line="100" w:lineRule="atLeast"/>
        <w:ind w:firstLine="591"/>
        <w:rPr>
          <w:rFonts w:eastAsia="Lucida Sans Unicode"/>
          <w:color w:val="000000"/>
          <w:spacing w:val="-2"/>
          <w:kern w:val="1"/>
          <w:sz w:val="22"/>
          <w:szCs w:val="22"/>
        </w:rPr>
      </w:pPr>
      <w:r w:rsidRPr="00160B1B">
        <w:rPr>
          <w:rFonts w:eastAsia="Lucida Sans Unicode"/>
          <w:color w:val="000000"/>
          <w:spacing w:val="-2"/>
          <w:kern w:val="1"/>
          <w:sz w:val="22"/>
          <w:szCs w:val="22"/>
        </w:rPr>
        <w:t>Не препятствовать контролю персоналом Заказчика соблюдения требований охраны труда, пожарной, промышленной безопасности на рабочих местах Подрядчика, принимать меры к персоналу в соответствии с требованиями законодательства Российской Федерации при выявлении грубых нарушений норм охраны труда, в том числе по результатам проверок Заказчика.</w:t>
      </w:r>
    </w:p>
    <w:p w:rsidR="005A0AAF" w:rsidRPr="00160B1B" w:rsidRDefault="005A0AAF">
      <w:pPr>
        <w:widowControl w:val="0"/>
        <w:shd w:val="clear" w:color="auto" w:fill="FFFFFF"/>
        <w:spacing w:line="100" w:lineRule="atLeast"/>
        <w:ind w:firstLine="602"/>
        <w:rPr>
          <w:rFonts w:eastAsia="Lucida Sans Unicode"/>
          <w:color w:val="000000"/>
          <w:spacing w:val="-2"/>
          <w:kern w:val="1"/>
          <w:sz w:val="22"/>
          <w:szCs w:val="22"/>
        </w:rPr>
      </w:pPr>
      <w:r w:rsidRPr="00160B1B">
        <w:rPr>
          <w:rFonts w:eastAsia="Lucida Sans Unicode"/>
          <w:color w:val="000000"/>
          <w:spacing w:val="-2"/>
          <w:kern w:val="1"/>
          <w:sz w:val="22"/>
          <w:szCs w:val="22"/>
        </w:rPr>
        <w:t xml:space="preserve">4.8. Обеспечить содержание и уборку </w:t>
      </w:r>
      <w:r w:rsidR="00F9237E" w:rsidRPr="00160B1B">
        <w:rPr>
          <w:rFonts w:eastAsia="Lucida Sans Unicode"/>
          <w:color w:val="000000"/>
          <w:spacing w:val="-2"/>
          <w:kern w:val="1"/>
          <w:sz w:val="22"/>
          <w:szCs w:val="22"/>
        </w:rPr>
        <w:t>объектов и прилегающей к ним</w:t>
      </w:r>
      <w:r w:rsidRPr="00160B1B">
        <w:rPr>
          <w:rFonts w:eastAsia="Lucida Sans Unicode"/>
          <w:color w:val="000000"/>
          <w:spacing w:val="-2"/>
          <w:kern w:val="1"/>
          <w:sz w:val="22"/>
          <w:szCs w:val="22"/>
        </w:rPr>
        <w:t xml:space="preserve"> территории.</w:t>
      </w:r>
    </w:p>
    <w:p w:rsidR="005A0AAF" w:rsidRPr="00160B1B" w:rsidRDefault="005A0AAF">
      <w:pPr>
        <w:widowControl w:val="0"/>
        <w:shd w:val="clear" w:color="auto" w:fill="FFFFFF"/>
        <w:spacing w:line="100" w:lineRule="atLeast"/>
        <w:ind w:firstLine="602"/>
        <w:rPr>
          <w:rFonts w:eastAsia="Lucida Sans Unicode"/>
          <w:color w:val="000000"/>
          <w:spacing w:val="-2"/>
          <w:kern w:val="1"/>
          <w:sz w:val="22"/>
          <w:szCs w:val="22"/>
        </w:rPr>
      </w:pPr>
      <w:r w:rsidRPr="00160B1B">
        <w:rPr>
          <w:rFonts w:eastAsia="Lucida Sans Unicode"/>
          <w:color w:val="000000"/>
          <w:spacing w:val="-2"/>
          <w:kern w:val="1"/>
          <w:sz w:val="22"/>
          <w:szCs w:val="22"/>
        </w:rPr>
        <w:t xml:space="preserve">4.9. Вывезти в течение 10 (десяти) календарных дней со дня подписания акта в периоде, на который заключен настоящий Договор, акта сдачи приемки работ (формы № КС-2, № КС-3) за пределы </w:t>
      </w:r>
      <w:r w:rsidR="00F9237E" w:rsidRPr="00160B1B">
        <w:rPr>
          <w:rFonts w:eastAsia="Lucida Sans Unicode"/>
          <w:color w:val="000000"/>
          <w:spacing w:val="-2"/>
          <w:kern w:val="1"/>
          <w:sz w:val="22"/>
          <w:szCs w:val="22"/>
        </w:rPr>
        <w:t>объектов</w:t>
      </w:r>
      <w:r w:rsidRPr="00160B1B">
        <w:rPr>
          <w:rFonts w:eastAsia="Lucida Sans Unicode"/>
          <w:color w:val="000000"/>
          <w:spacing w:val="-2"/>
          <w:kern w:val="1"/>
          <w:sz w:val="22"/>
          <w:szCs w:val="22"/>
        </w:rPr>
        <w:t xml:space="preserve"> свои машины, оборудование, материалы и другое имущество.</w:t>
      </w:r>
    </w:p>
    <w:p w:rsidR="005A0AAF" w:rsidRPr="00160B1B" w:rsidRDefault="005A0AAF">
      <w:pPr>
        <w:widowControl w:val="0"/>
        <w:shd w:val="clear" w:color="auto" w:fill="FFFFFF"/>
        <w:spacing w:line="100" w:lineRule="atLeast"/>
        <w:ind w:firstLine="602"/>
        <w:rPr>
          <w:rFonts w:eastAsia="Lucida Sans Unicode"/>
          <w:color w:val="000000"/>
          <w:spacing w:val="-2"/>
          <w:kern w:val="1"/>
          <w:sz w:val="22"/>
          <w:szCs w:val="22"/>
        </w:rPr>
      </w:pPr>
      <w:r w:rsidRPr="00160B1B">
        <w:rPr>
          <w:rFonts w:eastAsia="Lucida Sans Unicode"/>
          <w:color w:val="000000"/>
          <w:spacing w:val="-2"/>
          <w:kern w:val="1"/>
          <w:sz w:val="22"/>
          <w:szCs w:val="22"/>
        </w:rPr>
        <w:t>4.10. Передать Заказчику вместе с результатами работ всю исполнительную документацию, касающуюся дальнейшей эксплуатации и использования объекта.</w:t>
      </w:r>
    </w:p>
    <w:p w:rsidR="005A0AAF" w:rsidRPr="00160B1B" w:rsidRDefault="005A0AAF">
      <w:pPr>
        <w:widowControl w:val="0"/>
        <w:shd w:val="clear" w:color="auto" w:fill="FFFFFF"/>
        <w:spacing w:line="100" w:lineRule="atLeast"/>
        <w:ind w:firstLine="602"/>
        <w:rPr>
          <w:rFonts w:eastAsia="Lucida Sans Unicode"/>
          <w:color w:val="000000"/>
          <w:spacing w:val="-2"/>
          <w:kern w:val="1"/>
          <w:sz w:val="22"/>
          <w:szCs w:val="22"/>
        </w:rPr>
      </w:pPr>
      <w:r w:rsidRPr="00160B1B">
        <w:rPr>
          <w:rFonts w:eastAsia="Lucida Sans Unicode"/>
          <w:color w:val="000000"/>
          <w:spacing w:val="-2"/>
          <w:kern w:val="1"/>
          <w:sz w:val="22"/>
          <w:szCs w:val="22"/>
        </w:rPr>
        <w:t>4.11. Незамедлительно известить Заказчика и до получения от него указаний приостановить работы при обнаружении:</w:t>
      </w:r>
    </w:p>
    <w:p w:rsidR="005A0AAF" w:rsidRPr="00160B1B" w:rsidRDefault="005A0AAF">
      <w:pPr>
        <w:widowControl w:val="0"/>
        <w:numPr>
          <w:ilvl w:val="0"/>
          <w:numId w:val="15"/>
        </w:numPr>
        <w:shd w:val="clear" w:color="auto" w:fill="FFFFFF"/>
        <w:tabs>
          <w:tab w:val="left" w:pos="720"/>
        </w:tabs>
        <w:spacing w:line="100" w:lineRule="atLeast"/>
        <w:rPr>
          <w:rFonts w:eastAsia="Lucida Sans Unicode"/>
          <w:color w:val="000000"/>
          <w:spacing w:val="-2"/>
          <w:kern w:val="1"/>
          <w:sz w:val="22"/>
          <w:szCs w:val="22"/>
        </w:rPr>
      </w:pPr>
      <w:r w:rsidRPr="00160B1B">
        <w:rPr>
          <w:rFonts w:eastAsia="Lucida Sans Unicode"/>
          <w:color w:val="000000"/>
          <w:spacing w:val="-2"/>
          <w:kern w:val="1"/>
          <w:sz w:val="22"/>
          <w:szCs w:val="22"/>
        </w:rPr>
        <w:t>возможности неблагоприятных для Заказчика последствий выполнения его указаний о способе выполнения работы;</w:t>
      </w:r>
    </w:p>
    <w:p w:rsidR="005A0AAF" w:rsidRPr="00160B1B" w:rsidRDefault="005A0AAF">
      <w:pPr>
        <w:widowControl w:val="0"/>
        <w:numPr>
          <w:ilvl w:val="0"/>
          <w:numId w:val="15"/>
        </w:numPr>
        <w:shd w:val="clear" w:color="auto" w:fill="FFFFFF"/>
        <w:tabs>
          <w:tab w:val="left" w:pos="720"/>
        </w:tabs>
        <w:spacing w:line="100" w:lineRule="atLeast"/>
        <w:rPr>
          <w:rFonts w:eastAsia="Lucida Sans Unicode"/>
          <w:color w:val="000000"/>
          <w:spacing w:val="-2"/>
          <w:kern w:val="1"/>
          <w:sz w:val="22"/>
          <w:szCs w:val="22"/>
        </w:rPr>
      </w:pPr>
      <w:r w:rsidRPr="00160B1B">
        <w:rPr>
          <w:rFonts w:eastAsia="Lucida Sans Unicode"/>
          <w:color w:val="000000"/>
          <w:spacing w:val="-2"/>
          <w:kern w:val="1"/>
          <w:sz w:val="22"/>
          <w:szCs w:val="22"/>
        </w:rPr>
        <w:t>иных не зависящих от Подрядчика обстоятельств, угрожающих годности или прочности результатов выполняемой работы;</w:t>
      </w:r>
    </w:p>
    <w:p w:rsidR="005A0AAF" w:rsidRPr="00160B1B" w:rsidRDefault="005A0AAF">
      <w:pPr>
        <w:widowControl w:val="0"/>
        <w:numPr>
          <w:ilvl w:val="0"/>
          <w:numId w:val="15"/>
        </w:numPr>
        <w:shd w:val="clear" w:color="auto" w:fill="FFFFFF"/>
        <w:tabs>
          <w:tab w:val="left" w:pos="720"/>
        </w:tabs>
        <w:spacing w:line="100" w:lineRule="atLeast"/>
        <w:rPr>
          <w:rFonts w:eastAsia="Lucida Sans Unicode"/>
          <w:color w:val="000000"/>
          <w:spacing w:val="-2"/>
          <w:kern w:val="1"/>
          <w:sz w:val="22"/>
          <w:szCs w:val="22"/>
        </w:rPr>
      </w:pPr>
      <w:r w:rsidRPr="00160B1B">
        <w:rPr>
          <w:rFonts w:eastAsia="Lucida Sans Unicode"/>
          <w:color w:val="000000"/>
          <w:spacing w:val="-2"/>
          <w:kern w:val="1"/>
          <w:sz w:val="22"/>
          <w:szCs w:val="22"/>
        </w:rPr>
        <w:t>иных обстоятельств, способных повлечь за собой изменение сроков или стоимости выполняемых работ.</w:t>
      </w:r>
    </w:p>
    <w:p w:rsidR="005A0AAF" w:rsidRPr="00160B1B" w:rsidRDefault="005A0AAF">
      <w:pPr>
        <w:widowControl w:val="0"/>
        <w:shd w:val="clear" w:color="auto" w:fill="FFFFFF"/>
        <w:spacing w:line="100" w:lineRule="atLeast"/>
        <w:ind w:firstLine="614"/>
        <w:rPr>
          <w:rFonts w:eastAsia="Lucida Sans Unicode"/>
          <w:color w:val="000000"/>
          <w:spacing w:val="-2"/>
          <w:kern w:val="1"/>
          <w:sz w:val="22"/>
          <w:szCs w:val="22"/>
        </w:rPr>
      </w:pPr>
      <w:r w:rsidRPr="00160B1B">
        <w:rPr>
          <w:rFonts w:eastAsia="Lucida Sans Unicode"/>
          <w:color w:val="000000"/>
          <w:spacing w:val="-2"/>
          <w:kern w:val="1"/>
          <w:sz w:val="22"/>
          <w:szCs w:val="22"/>
        </w:rPr>
        <w:t>4.12. В случае если до завершения выполнения этапа работ по Договору Заказчик обнаружит некачественное выполнение работ направит Подрядчику письменное указание на устранение недостатков, Подрядчик обязан к сроку окончания работ по этапу устранить замечания Заказчика за свой счет.</w:t>
      </w:r>
    </w:p>
    <w:p w:rsidR="005A0AAF" w:rsidRPr="005030D7" w:rsidRDefault="005A0AAF" w:rsidP="005030D7">
      <w:pPr>
        <w:widowControl w:val="0"/>
        <w:shd w:val="clear" w:color="auto" w:fill="FFFFFF"/>
        <w:spacing w:line="240" w:lineRule="auto"/>
        <w:ind w:firstLine="614"/>
        <w:rPr>
          <w:rFonts w:eastAsia="Lucida Sans Unicode"/>
          <w:color w:val="000000"/>
          <w:spacing w:val="-2"/>
          <w:kern w:val="1"/>
          <w:sz w:val="22"/>
          <w:szCs w:val="22"/>
        </w:rPr>
      </w:pPr>
      <w:r w:rsidRPr="00160B1B">
        <w:rPr>
          <w:rFonts w:eastAsia="Lucida Sans Unicode"/>
          <w:color w:val="000000"/>
          <w:spacing w:val="-2"/>
          <w:kern w:val="1"/>
          <w:sz w:val="22"/>
          <w:szCs w:val="22"/>
        </w:rPr>
        <w:t>4.13. Подрядчик не вправе использовать без предварительного письменного согласия Заказчика какие-либо документы, поступившие от Заказчика, или иную поступившую от него информацию, кроме как в целях реализации настоящего Договора.</w:t>
      </w:r>
    </w:p>
    <w:p w:rsidR="005A0AAF" w:rsidRPr="00160B1B" w:rsidRDefault="005A0AAF">
      <w:pPr>
        <w:spacing w:line="240" w:lineRule="auto"/>
        <w:jc w:val="center"/>
        <w:rPr>
          <w:rFonts w:eastAsia="Lucida Sans Unicode"/>
          <w:iCs/>
          <w:color w:val="000000"/>
          <w:spacing w:val="-2"/>
          <w:kern w:val="1"/>
          <w:sz w:val="22"/>
          <w:szCs w:val="22"/>
        </w:rPr>
      </w:pPr>
      <w:r w:rsidRPr="00160B1B">
        <w:rPr>
          <w:b/>
          <w:bCs/>
          <w:color w:val="000000"/>
          <w:sz w:val="22"/>
          <w:szCs w:val="22"/>
        </w:rPr>
        <w:t>5. Обязательства Заказчика</w:t>
      </w:r>
    </w:p>
    <w:p w:rsidR="005A0AAF" w:rsidRPr="00160B1B" w:rsidRDefault="005A0AAF">
      <w:pPr>
        <w:widowControl w:val="0"/>
        <w:numPr>
          <w:ilvl w:val="1"/>
          <w:numId w:val="21"/>
        </w:numPr>
        <w:shd w:val="clear" w:color="auto" w:fill="FFFFFF"/>
        <w:spacing w:line="240" w:lineRule="auto"/>
        <w:ind w:left="0" w:firstLine="638"/>
        <w:rPr>
          <w:iCs/>
          <w:color w:val="000000"/>
          <w:spacing w:val="-2"/>
          <w:kern w:val="1"/>
          <w:sz w:val="22"/>
          <w:szCs w:val="22"/>
        </w:rPr>
      </w:pPr>
      <w:r w:rsidRPr="00160B1B">
        <w:rPr>
          <w:rFonts w:eastAsia="Lucida Sans Unicode"/>
          <w:iCs/>
          <w:color w:val="000000"/>
          <w:spacing w:val="-2"/>
          <w:kern w:val="1"/>
          <w:sz w:val="22"/>
          <w:szCs w:val="22"/>
        </w:rPr>
        <w:t>Производить приемку и оплату работ, выполненных Подрядчиком, в порядке, предусмотренном в разделах 7, 10 настоящего Договора.</w:t>
      </w:r>
    </w:p>
    <w:p w:rsidR="005A0AAF" w:rsidRPr="00160B1B" w:rsidRDefault="005A0AAF">
      <w:pPr>
        <w:spacing w:line="240" w:lineRule="auto"/>
        <w:jc w:val="center"/>
        <w:rPr>
          <w:color w:val="000000"/>
          <w:sz w:val="22"/>
          <w:szCs w:val="22"/>
        </w:rPr>
      </w:pPr>
      <w:r w:rsidRPr="00160B1B">
        <w:rPr>
          <w:b/>
          <w:bCs/>
          <w:color w:val="000000"/>
          <w:sz w:val="22"/>
          <w:szCs w:val="22"/>
        </w:rPr>
        <w:t>6</w:t>
      </w:r>
      <w:r w:rsidRPr="00160B1B">
        <w:rPr>
          <w:b/>
          <w:bCs/>
          <w:color w:val="000000"/>
          <w:sz w:val="22"/>
          <w:szCs w:val="22"/>
          <w:lang w:val="ru-MD"/>
        </w:rPr>
        <w:t xml:space="preserve">. </w:t>
      </w:r>
      <w:r w:rsidRPr="00160B1B">
        <w:rPr>
          <w:b/>
          <w:bCs/>
          <w:color w:val="000000"/>
          <w:sz w:val="22"/>
          <w:szCs w:val="22"/>
        </w:rPr>
        <w:t>Цена Договора</w:t>
      </w:r>
    </w:p>
    <w:p w:rsidR="005A0AAF" w:rsidRPr="00160B1B" w:rsidRDefault="005A0AAF">
      <w:pPr>
        <w:widowControl w:val="0"/>
        <w:shd w:val="clear" w:color="auto" w:fill="FFFFFF"/>
        <w:tabs>
          <w:tab w:val="left" w:pos="1080"/>
          <w:tab w:val="left" w:leader="underscore" w:pos="9370"/>
        </w:tabs>
        <w:spacing w:line="240" w:lineRule="auto"/>
        <w:rPr>
          <w:color w:val="000000"/>
          <w:sz w:val="22"/>
          <w:szCs w:val="22"/>
        </w:rPr>
      </w:pPr>
      <w:r w:rsidRPr="00160B1B">
        <w:rPr>
          <w:color w:val="000000"/>
          <w:sz w:val="22"/>
          <w:szCs w:val="22"/>
        </w:rPr>
        <w:t>6.1. Цена Договора определяется на основании локальных смет, которая составляет ____ (указать прописью) рублей, в том числе НДС составляет ____ (указать прописью) рублей.</w:t>
      </w:r>
    </w:p>
    <w:p w:rsidR="005A0AAF" w:rsidRPr="00160B1B" w:rsidRDefault="005A0AAF">
      <w:pPr>
        <w:widowControl w:val="0"/>
        <w:tabs>
          <w:tab w:val="left" w:pos="567"/>
        </w:tabs>
        <w:spacing w:line="240" w:lineRule="auto"/>
        <w:rPr>
          <w:color w:val="000000"/>
          <w:sz w:val="22"/>
          <w:szCs w:val="22"/>
        </w:rPr>
      </w:pPr>
      <w:r w:rsidRPr="00160B1B">
        <w:rPr>
          <w:color w:val="000000"/>
          <w:sz w:val="22"/>
          <w:szCs w:val="22"/>
        </w:rPr>
        <w:t xml:space="preserve">6.2. </w:t>
      </w:r>
      <w:r w:rsidRPr="00160B1B">
        <w:rPr>
          <w:iCs/>
          <w:color w:val="000000"/>
          <w:sz w:val="22"/>
          <w:szCs w:val="22"/>
        </w:rPr>
        <w:t>Изменение стоимости работ производится по согласованию Сторон при условии изменения объемов и состава работ от указанных в техническом задании, утвержденных Заказчиком, при этом к настоящему Договору заключается дополнительное соглашение.</w:t>
      </w:r>
    </w:p>
    <w:p w:rsidR="005A0AAF" w:rsidRPr="00160B1B" w:rsidRDefault="005A0AAF">
      <w:pPr>
        <w:widowControl w:val="0"/>
        <w:tabs>
          <w:tab w:val="left" w:pos="567"/>
        </w:tabs>
        <w:spacing w:line="240" w:lineRule="auto"/>
        <w:rPr>
          <w:color w:val="000000"/>
          <w:sz w:val="22"/>
          <w:szCs w:val="22"/>
        </w:rPr>
      </w:pPr>
      <w:r w:rsidRPr="00160B1B">
        <w:rPr>
          <w:color w:val="000000"/>
          <w:sz w:val="22"/>
          <w:szCs w:val="22"/>
        </w:rPr>
        <w:t>6.3. Заказчик имеет право в одностороннем порядке внести изменения в договор и техническое задание к настоящему Договору путем исключения и (или) замены объектов, указанных в пункте 2.1. Договора, последний письменно уведомляет об этом Подрядчика не менее чем за 10 (десять) календарных дней до внесения соответствующих изменений. В этом случае изменение цены Договора оформляется путем подписания Сторонами дополнительного соглашения к Договору с соответствующим изменением срока выполнения работ.</w:t>
      </w:r>
    </w:p>
    <w:p w:rsidR="005A0AAF" w:rsidRPr="00160B1B" w:rsidRDefault="005A0AAF">
      <w:pPr>
        <w:widowControl w:val="0"/>
        <w:tabs>
          <w:tab w:val="left" w:pos="567"/>
        </w:tabs>
        <w:spacing w:line="240" w:lineRule="auto"/>
        <w:rPr>
          <w:b/>
          <w:bCs/>
          <w:color w:val="000000"/>
          <w:sz w:val="22"/>
          <w:szCs w:val="22"/>
        </w:rPr>
      </w:pPr>
      <w:r w:rsidRPr="00160B1B">
        <w:rPr>
          <w:color w:val="000000"/>
          <w:sz w:val="22"/>
          <w:szCs w:val="22"/>
        </w:rPr>
        <w:t xml:space="preserve">6.4. Подрядчик должен обеспечить выполнение поставок, работ и услуг, необходимых для ввода объекта в эксплуатацию. Изменение цен на работы не являются основанием для корректировки цены Договора, кроме случаев, когда Заказчик вносит Технические изменения. В этом случае соответствующее изменение цены Договора оформляется путем подписания дополнительного соглашения к Договору. </w:t>
      </w:r>
    </w:p>
    <w:p w:rsidR="005A0AAF" w:rsidRPr="00160B1B" w:rsidRDefault="005A0AAF">
      <w:pPr>
        <w:spacing w:line="240" w:lineRule="auto"/>
        <w:jc w:val="center"/>
        <w:rPr>
          <w:iCs/>
          <w:color w:val="000000"/>
          <w:kern w:val="1"/>
          <w:sz w:val="22"/>
          <w:szCs w:val="22"/>
        </w:rPr>
      </w:pPr>
      <w:r w:rsidRPr="00160B1B">
        <w:rPr>
          <w:b/>
          <w:bCs/>
          <w:color w:val="000000"/>
          <w:sz w:val="22"/>
          <w:szCs w:val="22"/>
        </w:rPr>
        <w:lastRenderedPageBreak/>
        <w:t>7. Оплата работ и взаиморасчеты</w:t>
      </w:r>
    </w:p>
    <w:p w:rsidR="005A0AAF" w:rsidRPr="00160B1B" w:rsidRDefault="005A0AAF">
      <w:pPr>
        <w:widowControl w:val="0"/>
        <w:tabs>
          <w:tab w:val="left" w:pos="600"/>
        </w:tabs>
        <w:spacing w:line="240" w:lineRule="auto"/>
        <w:ind w:firstLine="580"/>
        <w:rPr>
          <w:iCs/>
          <w:color w:val="000000"/>
          <w:kern w:val="1"/>
          <w:sz w:val="22"/>
          <w:szCs w:val="22"/>
        </w:rPr>
      </w:pPr>
      <w:r w:rsidRPr="00160B1B">
        <w:rPr>
          <w:iCs/>
          <w:color w:val="000000"/>
          <w:kern w:val="1"/>
          <w:sz w:val="22"/>
          <w:szCs w:val="22"/>
        </w:rPr>
        <w:t xml:space="preserve">7.1. </w:t>
      </w:r>
      <w:r w:rsidRPr="00160B1B">
        <w:rPr>
          <w:rFonts w:eastAsia="Lucida Sans Unicode"/>
          <w:iCs/>
          <w:kern w:val="1"/>
          <w:sz w:val="22"/>
          <w:szCs w:val="22"/>
        </w:rPr>
        <w:t>Заказчик производит оплату выполненных Подрядчиком по настоящему договору работ по факту в течение 30 (тридцати) календарных дней с даты подписания Заказчиком окончательного акта сдачи-</w:t>
      </w:r>
      <w:r w:rsidRPr="00160B1B">
        <w:rPr>
          <w:rFonts w:eastAsia="Lucida Sans Unicode"/>
          <w:iCs/>
          <w:color w:val="000000"/>
          <w:kern w:val="1"/>
          <w:sz w:val="22"/>
          <w:szCs w:val="22"/>
        </w:rPr>
        <w:t xml:space="preserve">приемки выполненных работ и получения от Подрядчика счетов-фактур. Заказчик может производить оплату Подрядчику авансов до начала выполнения работ (этапов работ), а также промежуточных этапов выполненных работ при получении в </w:t>
      </w:r>
      <w:r w:rsidRPr="00160B1B">
        <w:rPr>
          <w:rFonts w:eastAsia="Lucida Sans Unicode"/>
          <w:iCs/>
          <w:kern w:val="1"/>
          <w:sz w:val="22"/>
          <w:szCs w:val="22"/>
        </w:rPr>
        <w:t xml:space="preserve">соответствующих </w:t>
      </w:r>
      <w:r w:rsidRPr="00160B1B">
        <w:rPr>
          <w:rStyle w:val="a6"/>
          <w:iCs/>
          <w:color w:val="auto"/>
          <w:kern w:val="1"/>
          <w:sz w:val="24"/>
          <w:szCs w:val="22"/>
          <w:u w:val="none"/>
        </w:rPr>
        <w:t xml:space="preserve">счетов на оплату, </w:t>
      </w:r>
      <w:r w:rsidRPr="00160B1B">
        <w:rPr>
          <w:rFonts w:eastAsia="Lucida Sans Unicode"/>
          <w:iCs/>
          <w:kern w:val="1"/>
          <w:sz w:val="22"/>
          <w:szCs w:val="22"/>
        </w:rPr>
        <w:t>актов сдачи-приемки выполненных работ и счетов-фактур</w:t>
      </w:r>
      <w:r w:rsidRPr="00160B1B">
        <w:rPr>
          <w:iCs/>
          <w:kern w:val="1"/>
          <w:sz w:val="22"/>
          <w:szCs w:val="22"/>
        </w:rPr>
        <w:t>.</w:t>
      </w:r>
    </w:p>
    <w:p w:rsidR="005A0AAF" w:rsidRPr="00160B1B" w:rsidRDefault="005A0AAF">
      <w:pPr>
        <w:widowControl w:val="0"/>
        <w:tabs>
          <w:tab w:val="left" w:pos="600"/>
        </w:tabs>
        <w:spacing w:line="100" w:lineRule="atLeast"/>
        <w:ind w:firstLine="580"/>
        <w:rPr>
          <w:iCs/>
          <w:color w:val="000000"/>
          <w:kern w:val="1"/>
          <w:sz w:val="22"/>
          <w:szCs w:val="22"/>
        </w:rPr>
      </w:pPr>
      <w:r w:rsidRPr="00160B1B">
        <w:rPr>
          <w:iCs/>
          <w:color w:val="000000"/>
          <w:kern w:val="1"/>
          <w:sz w:val="22"/>
          <w:szCs w:val="22"/>
        </w:rPr>
        <w:t>7.2. Моментом оплаты является списание денежных средств с банковского счета Заказчика.</w:t>
      </w:r>
    </w:p>
    <w:p w:rsidR="005A0AAF" w:rsidRPr="00160B1B" w:rsidRDefault="005A0AAF">
      <w:pPr>
        <w:widowControl w:val="0"/>
        <w:tabs>
          <w:tab w:val="left" w:pos="600"/>
        </w:tabs>
        <w:spacing w:line="100" w:lineRule="atLeast"/>
        <w:ind w:firstLine="580"/>
        <w:rPr>
          <w:iCs/>
          <w:color w:val="000000"/>
          <w:kern w:val="1"/>
          <w:sz w:val="22"/>
          <w:szCs w:val="22"/>
        </w:rPr>
      </w:pPr>
      <w:r w:rsidRPr="00160B1B">
        <w:rPr>
          <w:iCs/>
          <w:color w:val="000000"/>
          <w:kern w:val="1"/>
          <w:sz w:val="22"/>
          <w:szCs w:val="22"/>
        </w:rPr>
        <w:t>7.3. 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w:t>
      </w:r>
    </w:p>
    <w:p w:rsidR="005A0AAF" w:rsidRPr="00160B1B" w:rsidRDefault="005A0AAF">
      <w:pPr>
        <w:widowControl w:val="0"/>
        <w:tabs>
          <w:tab w:val="left" w:pos="567"/>
        </w:tabs>
        <w:spacing w:line="100" w:lineRule="atLeast"/>
        <w:rPr>
          <w:b/>
          <w:bCs/>
          <w:color w:val="000000"/>
          <w:sz w:val="22"/>
          <w:szCs w:val="22"/>
        </w:rPr>
      </w:pPr>
      <w:r w:rsidRPr="00160B1B">
        <w:rPr>
          <w:iCs/>
          <w:color w:val="000000"/>
          <w:kern w:val="1"/>
          <w:sz w:val="22"/>
          <w:szCs w:val="22"/>
        </w:rPr>
        <w:t>7.4. Счета-фактуры выставляются Заказчику Подрядчиком в соответствии с законодательством Российской Федерации.</w:t>
      </w:r>
    </w:p>
    <w:p w:rsidR="005A0AAF" w:rsidRPr="00160B1B" w:rsidRDefault="005A0AAF">
      <w:pPr>
        <w:widowControl w:val="0"/>
        <w:autoSpaceDE w:val="0"/>
        <w:spacing w:line="100" w:lineRule="atLeast"/>
        <w:ind w:firstLine="0"/>
        <w:jc w:val="center"/>
        <w:rPr>
          <w:iCs/>
          <w:color w:val="000000"/>
          <w:kern w:val="1"/>
          <w:sz w:val="22"/>
          <w:szCs w:val="22"/>
        </w:rPr>
      </w:pPr>
      <w:r w:rsidRPr="00160B1B">
        <w:rPr>
          <w:b/>
          <w:bCs/>
          <w:color w:val="000000"/>
          <w:sz w:val="22"/>
          <w:szCs w:val="22"/>
        </w:rPr>
        <w:t>8. Гарантии качества по сданным работам</w:t>
      </w:r>
    </w:p>
    <w:p w:rsidR="005A0AAF" w:rsidRPr="00160B1B" w:rsidRDefault="005A0AAF">
      <w:pPr>
        <w:widowControl w:val="0"/>
        <w:spacing w:line="100" w:lineRule="atLeast"/>
        <w:rPr>
          <w:iCs/>
          <w:color w:val="000000"/>
          <w:kern w:val="1"/>
          <w:sz w:val="22"/>
          <w:szCs w:val="22"/>
        </w:rPr>
      </w:pPr>
      <w:r w:rsidRPr="00160B1B">
        <w:rPr>
          <w:iCs/>
          <w:color w:val="000000"/>
          <w:kern w:val="1"/>
          <w:sz w:val="22"/>
          <w:szCs w:val="22"/>
        </w:rPr>
        <w:t>8.1. Гарантии качества распространяются на все работы, выполненные Подрядчиком по настоящему Договору.</w:t>
      </w:r>
    </w:p>
    <w:p w:rsidR="005A0AAF" w:rsidRPr="00160B1B" w:rsidRDefault="005A0AAF">
      <w:pPr>
        <w:widowControl w:val="0"/>
        <w:tabs>
          <w:tab w:val="left" w:pos="610"/>
        </w:tabs>
        <w:spacing w:line="100" w:lineRule="atLeast"/>
        <w:rPr>
          <w:iCs/>
          <w:color w:val="000000"/>
          <w:kern w:val="1"/>
          <w:sz w:val="22"/>
          <w:szCs w:val="22"/>
        </w:rPr>
      </w:pPr>
      <w:r w:rsidRPr="00160B1B">
        <w:rPr>
          <w:iCs/>
          <w:color w:val="000000"/>
          <w:kern w:val="1"/>
          <w:sz w:val="22"/>
          <w:szCs w:val="22"/>
        </w:rPr>
        <w:t xml:space="preserve">8.2. Гарантийный срок нормальной эксплуатации объекта (без аварий, инцидентов по причине отказа оборудования объекта или нарушения технологических параметров его работы, работы в пределах параметров и режимов, установленных техническим заданием) и работ устанавливается </w:t>
      </w:r>
      <w:r w:rsidR="00073A52" w:rsidRPr="00602619">
        <w:rPr>
          <w:iCs/>
          <w:color w:val="000000"/>
          <w:kern w:val="1"/>
          <w:sz w:val="22"/>
          <w:szCs w:val="22"/>
        </w:rPr>
        <w:t>не менее</w:t>
      </w:r>
      <w:r w:rsidRPr="00602619">
        <w:rPr>
          <w:iCs/>
          <w:color w:val="000000"/>
          <w:kern w:val="1"/>
          <w:sz w:val="22"/>
          <w:szCs w:val="22"/>
        </w:rPr>
        <w:t xml:space="preserve"> </w:t>
      </w:r>
      <w:r w:rsidR="00F9237E" w:rsidRPr="00602619">
        <w:rPr>
          <w:iCs/>
          <w:color w:val="000000"/>
          <w:kern w:val="1"/>
          <w:sz w:val="22"/>
          <w:szCs w:val="22"/>
        </w:rPr>
        <w:t>6 месяцев</w:t>
      </w:r>
      <w:r w:rsidRPr="00160B1B">
        <w:rPr>
          <w:iCs/>
          <w:color w:val="000000"/>
          <w:kern w:val="1"/>
          <w:sz w:val="22"/>
          <w:szCs w:val="22"/>
        </w:rPr>
        <w:t xml:space="preserve"> с даты подписания сторонами актов сдачи-приемки выполненных работ.</w:t>
      </w:r>
    </w:p>
    <w:p w:rsidR="005A0AAF" w:rsidRPr="00160B1B" w:rsidRDefault="005A0AAF">
      <w:pPr>
        <w:widowControl w:val="0"/>
        <w:tabs>
          <w:tab w:val="left" w:pos="590"/>
        </w:tabs>
        <w:spacing w:line="100" w:lineRule="atLeast"/>
        <w:rPr>
          <w:iCs/>
          <w:color w:val="000000"/>
          <w:kern w:val="1"/>
          <w:sz w:val="22"/>
          <w:szCs w:val="22"/>
        </w:rPr>
      </w:pPr>
      <w:r w:rsidRPr="00160B1B">
        <w:rPr>
          <w:iCs/>
          <w:color w:val="000000"/>
          <w:kern w:val="1"/>
          <w:sz w:val="22"/>
          <w:szCs w:val="22"/>
        </w:rPr>
        <w:t>8.3. Если в период гарантийного срока обнаружатся дефекты, допущенные по вине Подрядчика, то Подрядчик обязан их устранить за свой счет.</w:t>
      </w:r>
    </w:p>
    <w:p w:rsidR="005A0AAF" w:rsidRPr="00160B1B" w:rsidRDefault="005A0AAF">
      <w:pPr>
        <w:widowControl w:val="0"/>
        <w:spacing w:line="100" w:lineRule="atLeast"/>
        <w:ind w:firstLine="0"/>
        <w:rPr>
          <w:iCs/>
          <w:color w:val="000000"/>
          <w:kern w:val="1"/>
          <w:sz w:val="22"/>
          <w:szCs w:val="22"/>
        </w:rPr>
      </w:pPr>
      <w:r w:rsidRPr="00160B1B">
        <w:rPr>
          <w:iCs/>
          <w:color w:val="000000"/>
          <w:kern w:val="1"/>
          <w:sz w:val="22"/>
          <w:szCs w:val="22"/>
        </w:rPr>
        <w:t xml:space="preserve">При выявлении дефекта Подрядчик должен: </w:t>
      </w:r>
    </w:p>
    <w:p w:rsidR="005A0AAF" w:rsidRPr="00160B1B" w:rsidRDefault="005A0AAF">
      <w:pPr>
        <w:widowControl w:val="0"/>
        <w:spacing w:line="100" w:lineRule="atLeast"/>
        <w:ind w:firstLine="0"/>
        <w:rPr>
          <w:iCs/>
          <w:color w:val="000000"/>
          <w:kern w:val="1"/>
          <w:sz w:val="22"/>
          <w:szCs w:val="22"/>
        </w:rPr>
      </w:pPr>
      <w:r w:rsidRPr="00160B1B">
        <w:rPr>
          <w:iCs/>
          <w:color w:val="000000"/>
          <w:kern w:val="1"/>
          <w:sz w:val="22"/>
          <w:szCs w:val="22"/>
        </w:rPr>
        <w:t>- обеспечить присутствие своих представителей на месте выявления дефекта Заказчиком не позднее 12 (двенадцати) часов с момента обращения последнего с использованием любых доступных видов связи;</w:t>
      </w:r>
    </w:p>
    <w:p w:rsidR="005A0AAF" w:rsidRPr="00160B1B" w:rsidRDefault="005A0AAF">
      <w:pPr>
        <w:widowControl w:val="0"/>
        <w:spacing w:line="100" w:lineRule="atLeast"/>
        <w:ind w:firstLine="0"/>
        <w:rPr>
          <w:iCs/>
          <w:color w:val="000000"/>
          <w:kern w:val="1"/>
          <w:sz w:val="22"/>
          <w:szCs w:val="22"/>
        </w:rPr>
      </w:pPr>
      <w:r w:rsidRPr="00160B1B">
        <w:rPr>
          <w:iCs/>
          <w:color w:val="000000"/>
          <w:kern w:val="1"/>
          <w:sz w:val="22"/>
          <w:szCs w:val="22"/>
        </w:rPr>
        <w:t xml:space="preserve">- совместно с Заказчиком составить и подписать акт, фиксирующий дефекты. В случае, если по итогам составления и подписания акта, фиксирующего дефекты, </w:t>
      </w:r>
      <w:r w:rsidR="005030D7" w:rsidRPr="00160B1B">
        <w:rPr>
          <w:iCs/>
          <w:color w:val="000000"/>
          <w:kern w:val="1"/>
          <w:sz w:val="22"/>
          <w:szCs w:val="22"/>
        </w:rPr>
        <w:t>выяснится,</w:t>
      </w:r>
      <w:r w:rsidRPr="00160B1B">
        <w:rPr>
          <w:iCs/>
          <w:color w:val="000000"/>
          <w:kern w:val="1"/>
          <w:sz w:val="22"/>
          <w:szCs w:val="22"/>
        </w:rPr>
        <w:t xml:space="preserve"> что дефекты допущены по вине Подрядчика, последний обязан их устранить в течение 12 (двенадцати) часов с момента подписания Сторонами акта, фиксирующего дефекты. Гарантийный срок в этом случае продлевается соответственно на период устранения дефектов.</w:t>
      </w:r>
    </w:p>
    <w:p w:rsidR="005A0AAF" w:rsidRPr="00160B1B" w:rsidRDefault="005A0AAF">
      <w:pPr>
        <w:widowControl w:val="0"/>
        <w:spacing w:line="100" w:lineRule="atLeast"/>
        <w:rPr>
          <w:iCs/>
          <w:color w:val="000000"/>
          <w:kern w:val="1"/>
          <w:sz w:val="22"/>
          <w:szCs w:val="22"/>
        </w:rPr>
      </w:pPr>
      <w:r w:rsidRPr="00160B1B">
        <w:rPr>
          <w:iCs/>
          <w:color w:val="000000"/>
          <w:kern w:val="1"/>
          <w:sz w:val="22"/>
          <w:szCs w:val="22"/>
        </w:rPr>
        <w:t>8.4. При отказе Подрядчика от составления или подписания акта обнаруженных дефектов, допущенных по вине Подрядчика, Заказчик составляет односторонний акт и самостоятельно устраняет дефекты. В этом случае Подрядчик обязан компенсировать затраты Заказчика по устранению указанных дефектов в сроки, обозначенные Заказчиком при предъявлении стоимости затрат.</w:t>
      </w:r>
    </w:p>
    <w:p w:rsidR="005A0AAF" w:rsidRPr="00160B1B" w:rsidRDefault="005A0AAF">
      <w:pPr>
        <w:widowControl w:val="0"/>
        <w:spacing w:line="100" w:lineRule="atLeast"/>
        <w:rPr>
          <w:iCs/>
          <w:color w:val="000000"/>
          <w:kern w:val="1"/>
          <w:sz w:val="22"/>
          <w:szCs w:val="22"/>
        </w:rPr>
      </w:pPr>
      <w:r w:rsidRPr="00160B1B">
        <w:rPr>
          <w:iCs/>
          <w:color w:val="000000"/>
          <w:kern w:val="1"/>
          <w:sz w:val="22"/>
          <w:szCs w:val="22"/>
        </w:rPr>
        <w:t>8.5.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rsidR="005A0AAF" w:rsidRPr="00160B1B" w:rsidRDefault="005A0AAF">
      <w:pPr>
        <w:widowControl w:val="0"/>
        <w:spacing w:line="100" w:lineRule="atLeast"/>
        <w:rPr>
          <w:b/>
          <w:bCs/>
          <w:color w:val="000000"/>
          <w:sz w:val="22"/>
          <w:szCs w:val="22"/>
        </w:rPr>
      </w:pPr>
      <w:r w:rsidRPr="00160B1B">
        <w:rPr>
          <w:iCs/>
          <w:color w:val="000000"/>
          <w:kern w:val="1"/>
          <w:sz w:val="22"/>
          <w:szCs w:val="22"/>
        </w:rPr>
        <w:t>8.6. При отказе Подрядчика от составления или подписания акта обнаруженных дефектов Заказчик составляет односторонний акт.</w:t>
      </w:r>
    </w:p>
    <w:p w:rsidR="005A0AAF" w:rsidRPr="00160B1B" w:rsidRDefault="005A0AAF">
      <w:pPr>
        <w:shd w:val="clear" w:color="auto" w:fill="FFFFFF"/>
        <w:spacing w:line="200" w:lineRule="atLeast"/>
        <w:jc w:val="center"/>
        <w:rPr>
          <w:color w:val="000000"/>
          <w:sz w:val="22"/>
          <w:szCs w:val="22"/>
          <w:shd w:val="clear" w:color="auto" w:fill="FFFFFF"/>
        </w:rPr>
      </w:pPr>
      <w:r w:rsidRPr="00160B1B">
        <w:rPr>
          <w:b/>
          <w:bCs/>
          <w:color w:val="000000"/>
          <w:sz w:val="22"/>
          <w:szCs w:val="22"/>
        </w:rPr>
        <w:t>9. Обеспечение материалами и оборудованием</w:t>
      </w:r>
    </w:p>
    <w:p w:rsidR="005A0AAF" w:rsidRPr="00160B1B" w:rsidRDefault="005A0AAF">
      <w:pPr>
        <w:shd w:val="clear" w:color="auto" w:fill="FFFFFF"/>
        <w:spacing w:line="200" w:lineRule="atLeast"/>
        <w:ind w:firstLine="495"/>
        <w:rPr>
          <w:color w:val="000000"/>
          <w:sz w:val="22"/>
          <w:szCs w:val="22"/>
          <w:shd w:val="clear" w:color="auto" w:fill="FFFFFF"/>
        </w:rPr>
      </w:pPr>
      <w:r w:rsidRPr="00160B1B">
        <w:rPr>
          <w:color w:val="000000"/>
          <w:sz w:val="22"/>
          <w:szCs w:val="22"/>
          <w:shd w:val="clear" w:color="auto" w:fill="FFFFFF"/>
        </w:rPr>
        <w:t>9.1. Подрядчик выполняет р</w:t>
      </w:r>
      <w:r w:rsidR="00160B1B" w:rsidRPr="00160B1B">
        <w:rPr>
          <w:color w:val="000000"/>
          <w:sz w:val="22"/>
          <w:szCs w:val="22"/>
          <w:shd w:val="clear" w:color="auto" w:fill="FFFFFF"/>
        </w:rPr>
        <w:t>аботы из собственных материалов, с использованием собственных либо привлекаемых к исполнению работ оборудования, машин и механизмов</w:t>
      </w:r>
      <w:r w:rsidRPr="00160B1B">
        <w:rPr>
          <w:color w:val="000000"/>
          <w:sz w:val="22"/>
          <w:szCs w:val="22"/>
          <w:shd w:val="clear" w:color="auto" w:fill="FFFFFF"/>
        </w:rPr>
        <w:t xml:space="preserve">. </w:t>
      </w:r>
    </w:p>
    <w:p w:rsidR="005A0AAF" w:rsidRPr="00160B1B" w:rsidRDefault="005A0AAF">
      <w:pPr>
        <w:spacing w:before="57" w:after="57" w:line="100" w:lineRule="atLeast"/>
        <w:ind w:firstLine="0"/>
        <w:jc w:val="center"/>
        <w:rPr>
          <w:rFonts w:eastAsia="Lucida Sans Unicode"/>
          <w:color w:val="000000"/>
          <w:kern w:val="1"/>
          <w:sz w:val="22"/>
          <w:szCs w:val="22"/>
        </w:rPr>
      </w:pPr>
      <w:r w:rsidRPr="00160B1B">
        <w:rPr>
          <w:b/>
          <w:bCs/>
          <w:color w:val="000000"/>
          <w:sz w:val="22"/>
          <w:szCs w:val="22"/>
        </w:rPr>
        <w:t>10. Приемка и выполнение работ</w:t>
      </w:r>
    </w:p>
    <w:p w:rsidR="005A0AAF" w:rsidRPr="00160B1B" w:rsidRDefault="005A0AAF">
      <w:pPr>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10.1. Сдача-приемка работ по настоящему Договору осуществляется в соответствии с оформленными актами выполненных работ по форме №КС-2 и справками о стоимости выполненных работ и затрат по форме №КС-3, утвержденными постановлением Госкомстата России от 11 ноября 1999 г. №100.</w:t>
      </w:r>
    </w:p>
    <w:p w:rsidR="005A0AAF" w:rsidRPr="00160B1B" w:rsidRDefault="005A0AAF">
      <w:pPr>
        <w:keepLines/>
        <w:shd w:val="clear" w:color="auto" w:fill="FFFFFF"/>
        <w:tabs>
          <w:tab w:val="left" w:pos="692"/>
        </w:tabs>
        <w:spacing w:line="100" w:lineRule="atLeast"/>
        <w:rPr>
          <w:rFonts w:eastAsia="Lucida Sans Unicode"/>
          <w:bCs/>
          <w:color w:val="000000"/>
          <w:kern w:val="1"/>
          <w:sz w:val="22"/>
          <w:szCs w:val="22"/>
        </w:rPr>
      </w:pPr>
      <w:r w:rsidRPr="00160B1B">
        <w:rPr>
          <w:rFonts w:eastAsia="Lucida Sans Unicode"/>
          <w:color w:val="000000"/>
          <w:kern w:val="1"/>
          <w:sz w:val="22"/>
          <w:szCs w:val="22"/>
        </w:rPr>
        <w:t>10.2. Приемка отдельных ответственных конструкций осуществляется в соответствии с составляемыми Сторонами двусторонними актами промежуточной приемки ответственных конструкций.</w:t>
      </w:r>
    </w:p>
    <w:p w:rsidR="005A0AAF" w:rsidRPr="00160B1B" w:rsidRDefault="005A0AAF">
      <w:pPr>
        <w:keepLines/>
        <w:spacing w:line="100" w:lineRule="atLeast"/>
        <w:rPr>
          <w:rFonts w:eastAsia="Lucida Sans Unicode"/>
          <w:bCs/>
          <w:color w:val="000000"/>
          <w:kern w:val="1"/>
          <w:sz w:val="22"/>
          <w:szCs w:val="22"/>
        </w:rPr>
      </w:pPr>
      <w:r w:rsidRPr="00160B1B">
        <w:rPr>
          <w:rFonts w:eastAsia="Lucida Sans Unicode"/>
          <w:bCs/>
          <w:color w:val="000000"/>
          <w:kern w:val="1"/>
          <w:sz w:val="22"/>
          <w:szCs w:val="22"/>
        </w:rPr>
        <w:t>10.3. Подрядчик за 5 (пять) рабочих дней до приемки работ обязан письменно известить Заказчика о времени и месте осуществления сдачи-приемки работ, передать Заказчику акты о приемке выполненных работ по Договору (№КС-2), Справки о стоимости выполненных работ (№КС-3).</w:t>
      </w:r>
    </w:p>
    <w:p w:rsidR="005A0AAF" w:rsidRPr="00160B1B" w:rsidRDefault="005A0AAF">
      <w:pPr>
        <w:keepLines/>
        <w:spacing w:line="100" w:lineRule="atLeast"/>
        <w:rPr>
          <w:rFonts w:eastAsia="Lucida Sans Unicode"/>
          <w:color w:val="000000"/>
          <w:kern w:val="1"/>
          <w:sz w:val="22"/>
          <w:szCs w:val="22"/>
        </w:rPr>
      </w:pPr>
      <w:r w:rsidRPr="00160B1B">
        <w:rPr>
          <w:rFonts w:eastAsia="Lucida Sans Unicode"/>
          <w:bCs/>
          <w:color w:val="000000"/>
          <w:kern w:val="1"/>
          <w:sz w:val="22"/>
          <w:szCs w:val="22"/>
        </w:rPr>
        <w:t>10.4. Заказчик обязан подписать акт о приемке выполненных работ и справку о стоимости выполненных работ (по развернутым унифицированным формам №КС-2, №КС-3), либо в течение 5 (пяти) рабочих дней представить письменный мотивированный отказ от приемки.</w:t>
      </w:r>
    </w:p>
    <w:p w:rsidR="005A0AAF" w:rsidRPr="00160B1B" w:rsidRDefault="005A0AAF">
      <w:pPr>
        <w:keepLines/>
        <w:spacing w:line="100" w:lineRule="atLeast"/>
        <w:rPr>
          <w:rFonts w:eastAsia="Lucida Sans Unicode"/>
          <w:color w:val="000000"/>
          <w:kern w:val="1"/>
          <w:sz w:val="22"/>
          <w:szCs w:val="22"/>
        </w:rPr>
      </w:pPr>
      <w:r w:rsidRPr="00160B1B">
        <w:rPr>
          <w:rFonts w:eastAsia="Lucida Sans Unicode"/>
          <w:color w:val="000000"/>
          <w:kern w:val="1"/>
          <w:sz w:val="22"/>
          <w:szCs w:val="22"/>
        </w:rPr>
        <w:t>В случае отказа Заказчика от приемки работ Сторонами в течение 5 (пяти)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10.5. Работы, подлежащие закрытию, должны приниматься представителем Заказчика.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но не позднее чем за 5 (пять) календарных дней до начала проведения этой приемки.</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lastRenderedPageBreak/>
        <w:t>Если представитель Заказчика не явится к назначенному сроку проведения промежуточной приемки выполненных скрытых работ и ответственных конструкций, то Подрядчик имеет право на соответствующую пролонгацию сроков выполнения работ.</w:t>
      </w:r>
    </w:p>
    <w:p w:rsidR="005A0AAF" w:rsidRPr="00160B1B" w:rsidRDefault="005A0AAF">
      <w:pPr>
        <w:keepLines/>
        <w:widowControl w:val="0"/>
        <w:shd w:val="clear" w:color="auto" w:fill="FFFFFF"/>
        <w:spacing w:line="240" w:lineRule="auto"/>
        <w:rPr>
          <w:rFonts w:eastAsia="Lucida Sans Unicode"/>
          <w:b/>
          <w:bCs/>
          <w:color w:val="000000"/>
          <w:kern w:val="1"/>
          <w:sz w:val="22"/>
          <w:szCs w:val="22"/>
        </w:rPr>
      </w:pPr>
      <w:r w:rsidRPr="00160B1B">
        <w:rPr>
          <w:rFonts w:eastAsia="Lucida Sans Unicode"/>
          <w:color w:val="000000"/>
          <w:kern w:val="1"/>
          <w:sz w:val="22"/>
          <w:szCs w:val="22"/>
        </w:rPr>
        <w:t>10.6. В случае если Заказчиком при приемке работ будут обнаружены недостатки, Подрядчик своими силами и без увеличения цены настоящего Договора обязан в согласованный Сторонами срок устранить выявленные недостатки.</w:t>
      </w:r>
    </w:p>
    <w:p w:rsidR="005A0AAF" w:rsidRPr="00160B1B" w:rsidRDefault="005A0AAF">
      <w:pPr>
        <w:tabs>
          <w:tab w:val="left" w:pos="0"/>
        </w:tabs>
        <w:spacing w:line="240" w:lineRule="auto"/>
        <w:ind w:firstLine="0"/>
        <w:jc w:val="center"/>
        <w:rPr>
          <w:rFonts w:eastAsia="Lucida Sans Unicode"/>
          <w:color w:val="000000"/>
          <w:kern w:val="1"/>
          <w:sz w:val="22"/>
          <w:szCs w:val="22"/>
        </w:rPr>
      </w:pPr>
      <w:r w:rsidRPr="00160B1B">
        <w:rPr>
          <w:rFonts w:eastAsia="Lucida Sans Unicode"/>
          <w:b/>
          <w:bCs/>
          <w:color w:val="000000"/>
          <w:kern w:val="1"/>
          <w:sz w:val="22"/>
          <w:szCs w:val="22"/>
        </w:rPr>
        <w:t>11. Имущественная ответственность</w:t>
      </w:r>
    </w:p>
    <w:p w:rsidR="005A0AAF" w:rsidRPr="00160B1B" w:rsidRDefault="005A0AAF">
      <w:pPr>
        <w:keepLines/>
        <w:shd w:val="clear" w:color="auto" w:fill="FFFFFF"/>
        <w:tabs>
          <w:tab w:val="left" w:pos="681"/>
        </w:tabs>
        <w:spacing w:line="240" w:lineRule="auto"/>
        <w:rPr>
          <w:rFonts w:eastAsia="Lucida Sans Unicode"/>
          <w:spacing w:val="-2"/>
          <w:kern w:val="1"/>
          <w:sz w:val="22"/>
          <w:szCs w:val="22"/>
        </w:rPr>
      </w:pPr>
      <w:r w:rsidRPr="00160B1B">
        <w:rPr>
          <w:rFonts w:eastAsia="Lucida Sans Unicode"/>
          <w:color w:val="000000"/>
          <w:kern w:val="1"/>
          <w:sz w:val="22"/>
          <w:szCs w:val="22"/>
        </w:rPr>
        <w:t xml:space="preserve">11.1. </w:t>
      </w:r>
      <w:r w:rsidRPr="00160B1B">
        <w:rPr>
          <w:rFonts w:eastAsia="Lucida Sans Unicode"/>
          <w:bCs/>
          <w:iCs/>
          <w:color w:val="000000"/>
          <w:spacing w:val="6"/>
          <w:kern w:val="1"/>
          <w:sz w:val="22"/>
          <w:szCs w:val="22"/>
        </w:rPr>
        <w:t>Подрядчик несет полную ответственность за обеспечение сохранности</w:t>
      </w:r>
      <w:r w:rsidRPr="00160B1B">
        <w:rPr>
          <w:rFonts w:eastAsia="Lucida Sans Unicode"/>
          <w:bCs/>
          <w:iCs/>
          <w:color w:val="000000"/>
          <w:kern w:val="1"/>
          <w:sz w:val="22"/>
          <w:szCs w:val="22"/>
        </w:rPr>
        <w:t xml:space="preserve"> о</w:t>
      </w:r>
      <w:r w:rsidRPr="00160B1B">
        <w:rPr>
          <w:rFonts w:eastAsia="Lucida Sans Unicode"/>
          <w:bCs/>
          <w:iCs/>
          <w:color w:val="000000"/>
          <w:spacing w:val="2"/>
          <w:kern w:val="1"/>
          <w:sz w:val="22"/>
          <w:szCs w:val="22"/>
        </w:rPr>
        <w:t>бъекта, оборудования и материалов, начиная со дня начала работ до дня подписания последнего, акта сдачи-приемки работ (формы № КС-2, № КС-3)</w:t>
      </w:r>
      <w:r w:rsidRPr="00160B1B">
        <w:rPr>
          <w:rFonts w:eastAsia="Lucida Sans Unicode"/>
          <w:bCs/>
          <w:iCs/>
          <w:color w:val="000000"/>
          <w:kern w:val="1"/>
          <w:sz w:val="22"/>
          <w:szCs w:val="22"/>
        </w:rPr>
        <w:t>, после чего ответственность за их сохранность переходит к Заказчику.</w:t>
      </w:r>
    </w:p>
    <w:p w:rsidR="005A0AAF" w:rsidRPr="00160B1B" w:rsidRDefault="005A0AAF">
      <w:pPr>
        <w:keepLines/>
        <w:shd w:val="clear" w:color="auto" w:fill="FFFFFF"/>
        <w:tabs>
          <w:tab w:val="left" w:pos="704"/>
        </w:tabs>
        <w:autoSpaceDE w:val="0"/>
        <w:spacing w:line="100" w:lineRule="atLeast"/>
        <w:rPr>
          <w:bCs/>
          <w:color w:val="000000"/>
          <w:sz w:val="22"/>
          <w:szCs w:val="22"/>
        </w:rPr>
      </w:pPr>
      <w:r w:rsidRPr="00160B1B">
        <w:rPr>
          <w:rFonts w:eastAsia="Lucida Sans Unicode"/>
          <w:spacing w:val="-2"/>
          <w:kern w:val="1"/>
          <w:sz w:val="22"/>
          <w:szCs w:val="22"/>
        </w:rPr>
        <w:t xml:space="preserve">11.2. </w:t>
      </w:r>
      <w:r w:rsidRPr="00160B1B">
        <w:rPr>
          <w:rFonts w:eastAsia="Lucida Sans Unicode"/>
          <w:color w:val="000000"/>
          <w:spacing w:val="-2"/>
          <w:kern w:val="1"/>
          <w:sz w:val="22"/>
          <w:szCs w:val="22"/>
        </w:rPr>
        <w:t>Подрядчик при нарушении договорных обязательств уплачивает Заказчику:</w:t>
      </w:r>
    </w:p>
    <w:p w:rsidR="005A0AAF" w:rsidRPr="00160B1B" w:rsidRDefault="005A0AAF">
      <w:pPr>
        <w:keepLines/>
        <w:spacing w:line="200" w:lineRule="atLeast"/>
        <w:rPr>
          <w:color w:val="000000"/>
          <w:sz w:val="22"/>
          <w:szCs w:val="22"/>
        </w:rPr>
      </w:pPr>
      <w:r w:rsidRPr="00160B1B">
        <w:rPr>
          <w:bCs/>
          <w:color w:val="000000"/>
          <w:sz w:val="22"/>
          <w:szCs w:val="22"/>
        </w:rPr>
        <w:t>11.2.1. за несоблюдение Подрядчиком срока выполнения работ — неустойка в размере 20 % от невыполненной части работы за каждый день просрочки до фактического исполнения обязательства;</w:t>
      </w:r>
    </w:p>
    <w:p w:rsidR="005A0AAF" w:rsidRPr="00160B1B" w:rsidRDefault="005A0AAF">
      <w:pPr>
        <w:keepLines/>
        <w:shd w:val="clear" w:color="auto" w:fill="FFFFFF"/>
        <w:spacing w:line="200" w:lineRule="atLeast"/>
        <w:rPr>
          <w:rFonts w:eastAsia="Lucida Sans Unicode"/>
          <w:color w:val="000000"/>
          <w:spacing w:val="-2"/>
          <w:kern w:val="1"/>
          <w:sz w:val="22"/>
          <w:szCs w:val="22"/>
        </w:rPr>
      </w:pPr>
      <w:r w:rsidRPr="00160B1B">
        <w:rPr>
          <w:color w:val="000000"/>
          <w:sz w:val="22"/>
          <w:szCs w:val="22"/>
        </w:rPr>
        <w:t xml:space="preserve">11.2.2. за задержку устранения дефектов в работах - </w:t>
      </w:r>
      <w:r w:rsidRPr="00160B1B">
        <w:rPr>
          <w:bCs/>
          <w:color w:val="000000"/>
          <w:sz w:val="22"/>
          <w:szCs w:val="22"/>
        </w:rPr>
        <w:t>неустойка в размере 50 % от стоимости работ по устранению дефектов за каждый день просрочки;</w:t>
      </w:r>
    </w:p>
    <w:p w:rsidR="005A0AAF" w:rsidRPr="00160B1B" w:rsidRDefault="005A0AAF">
      <w:pPr>
        <w:shd w:val="clear" w:color="auto" w:fill="FFFFFF"/>
        <w:tabs>
          <w:tab w:val="left" w:pos="704"/>
        </w:tabs>
        <w:autoSpaceDE w:val="0"/>
        <w:spacing w:line="100" w:lineRule="atLeast"/>
        <w:rPr>
          <w:rFonts w:eastAsia="Lucida Sans Unicode"/>
          <w:color w:val="000000"/>
          <w:spacing w:val="-2"/>
          <w:kern w:val="1"/>
          <w:sz w:val="22"/>
          <w:szCs w:val="22"/>
        </w:rPr>
      </w:pPr>
      <w:r w:rsidRPr="00160B1B">
        <w:rPr>
          <w:rFonts w:eastAsia="Lucida Sans Unicode"/>
          <w:color w:val="000000"/>
          <w:spacing w:val="-2"/>
          <w:kern w:val="1"/>
          <w:sz w:val="22"/>
          <w:szCs w:val="22"/>
        </w:rPr>
        <w:t xml:space="preserve">11.2.3. в случае невывоза (неполного вывоза) на день сдачи результата работ Подрядчиком отходов и/или мусора, оставшихся после окончания работ на территории проведения работ - штраф в размере 30 000 (тридцать тысяч) рублей </w:t>
      </w:r>
      <w:r w:rsidRPr="00160B1B">
        <w:rPr>
          <w:rFonts w:eastAsia="Lucida Sans Unicode"/>
          <w:bCs/>
          <w:color w:val="000000"/>
          <w:spacing w:val="-2"/>
          <w:kern w:val="1"/>
          <w:sz w:val="22"/>
          <w:szCs w:val="22"/>
        </w:rPr>
        <w:t>за каждый день просрочки до фактического исполнения обязательства</w:t>
      </w:r>
      <w:r w:rsidRPr="00160B1B">
        <w:rPr>
          <w:rFonts w:eastAsia="Lucida Sans Unicode"/>
          <w:color w:val="000000"/>
          <w:spacing w:val="-2"/>
          <w:kern w:val="1"/>
          <w:sz w:val="22"/>
          <w:szCs w:val="22"/>
        </w:rPr>
        <w:t>.</w:t>
      </w:r>
    </w:p>
    <w:p w:rsidR="005A0AAF" w:rsidRPr="00160B1B" w:rsidRDefault="005A0AAF">
      <w:pPr>
        <w:keepLines/>
        <w:spacing w:line="100" w:lineRule="atLeast"/>
        <w:rPr>
          <w:rFonts w:eastAsia="Lucida Sans Unicode"/>
          <w:bCs/>
          <w:color w:val="000000"/>
          <w:kern w:val="1"/>
          <w:sz w:val="22"/>
          <w:szCs w:val="22"/>
        </w:rPr>
      </w:pPr>
      <w:r w:rsidRPr="00160B1B">
        <w:rPr>
          <w:rFonts w:eastAsia="Lucida Sans Unicode"/>
          <w:color w:val="000000"/>
          <w:spacing w:val="-2"/>
          <w:kern w:val="1"/>
          <w:sz w:val="22"/>
          <w:szCs w:val="22"/>
        </w:rPr>
        <w:t>11.3. Заказчик</w:t>
      </w:r>
      <w:r w:rsidRPr="00160B1B">
        <w:rPr>
          <w:rFonts w:eastAsia="Lucida Sans Unicode"/>
          <w:color w:val="000000"/>
          <w:kern w:val="1"/>
          <w:sz w:val="22"/>
          <w:szCs w:val="22"/>
        </w:rPr>
        <w:t xml:space="preserve"> при нарушении договорных обязательств уплачивает Подрядчику:</w:t>
      </w:r>
    </w:p>
    <w:p w:rsidR="005A0AAF" w:rsidRPr="00160B1B" w:rsidRDefault="005A0AAF">
      <w:pPr>
        <w:spacing w:line="100" w:lineRule="atLeast"/>
        <w:rPr>
          <w:rFonts w:eastAsia="Lucida Sans Unicode"/>
          <w:color w:val="000000"/>
          <w:kern w:val="1"/>
          <w:sz w:val="22"/>
          <w:szCs w:val="22"/>
        </w:rPr>
      </w:pPr>
      <w:r w:rsidRPr="00160B1B">
        <w:rPr>
          <w:rFonts w:eastAsia="Lucida Sans Unicode"/>
          <w:bCs/>
          <w:color w:val="000000"/>
          <w:kern w:val="1"/>
          <w:sz w:val="22"/>
          <w:szCs w:val="22"/>
        </w:rPr>
        <w:t>- за несоблюдение Заказчиком оплаты выполненных работ — неустойка в размере одной трехсотой действующей на день уплаты неустойки ставки рефинансирования ЦБ РФ от неоплаченной части работы за каждый день просрочки до фактического исполнения обязательства.</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11.4. Если Заказчик не выполнит в срок свои обязательства, предусмотренные настоящим Договором, и это приведет к задержке выполнения работ, то Подрядчик имеет право на продление срока работ на соответствующий период и на освобождение на этот период от уплаты неустойки за просрочку выполнения работ. В этом случае Стороны должны принять все необходимые меры, предотвращающие дополнительные расходы.</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11.5. Срок уплаты неустойки за неисполнение обязательств по Договору - в течение 10 (десяти) рабочих дней со дня получения претензии.</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 xml:space="preserve">11.6. Уплата пеней и штрафов не освобождает Стороны от исполнения своих обязательств по настоящему Договору. </w:t>
      </w:r>
    </w:p>
    <w:p w:rsidR="005A0AAF" w:rsidRPr="00160B1B" w:rsidRDefault="005A0AAF">
      <w:pPr>
        <w:keepLines/>
        <w:shd w:val="clear" w:color="auto" w:fill="FFFFFF"/>
        <w:tabs>
          <w:tab w:val="left" w:pos="0"/>
        </w:tabs>
        <w:spacing w:line="240" w:lineRule="auto"/>
        <w:rPr>
          <w:rFonts w:eastAsia="Lucida Sans Unicode"/>
          <w:b/>
          <w:bCs/>
          <w:color w:val="000000"/>
          <w:kern w:val="1"/>
          <w:sz w:val="22"/>
          <w:szCs w:val="22"/>
        </w:rPr>
      </w:pPr>
      <w:r w:rsidRPr="00160B1B">
        <w:rPr>
          <w:rFonts w:eastAsia="Lucida Sans Unicode"/>
          <w:color w:val="000000"/>
          <w:kern w:val="1"/>
          <w:sz w:val="22"/>
          <w:szCs w:val="22"/>
        </w:rPr>
        <w:t>11.7. Уплата пеней и штрафов производится на основании отдельно выставленного счета.</w:t>
      </w:r>
    </w:p>
    <w:p w:rsidR="005A0AAF" w:rsidRPr="00160B1B" w:rsidRDefault="005A0AAF">
      <w:pPr>
        <w:tabs>
          <w:tab w:val="left" w:pos="0"/>
        </w:tabs>
        <w:spacing w:line="240" w:lineRule="auto"/>
        <w:ind w:firstLine="0"/>
        <w:jc w:val="center"/>
        <w:rPr>
          <w:rFonts w:eastAsia="Lucida Sans Unicode"/>
          <w:b/>
          <w:bCs/>
          <w:color w:val="000000"/>
          <w:kern w:val="1"/>
          <w:sz w:val="22"/>
          <w:szCs w:val="22"/>
        </w:rPr>
      </w:pPr>
    </w:p>
    <w:p w:rsidR="005A0AAF" w:rsidRPr="00160B1B" w:rsidRDefault="005A0AAF">
      <w:pPr>
        <w:tabs>
          <w:tab w:val="left" w:pos="0"/>
        </w:tabs>
        <w:spacing w:line="240" w:lineRule="auto"/>
        <w:ind w:firstLine="0"/>
        <w:jc w:val="center"/>
        <w:rPr>
          <w:rFonts w:eastAsia="Lucida Sans Unicode"/>
          <w:color w:val="000000"/>
          <w:kern w:val="1"/>
          <w:sz w:val="22"/>
          <w:szCs w:val="22"/>
        </w:rPr>
      </w:pPr>
      <w:r w:rsidRPr="00160B1B">
        <w:rPr>
          <w:rFonts w:eastAsia="Lucida Sans Unicode"/>
          <w:b/>
          <w:bCs/>
          <w:color w:val="000000"/>
          <w:kern w:val="1"/>
          <w:sz w:val="22"/>
          <w:szCs w:val="22"/>
        </w:rPr>
        <w:t>12. Обстоятельства непреодолимой силы</w:t>
      </w:r>
    </w:p>
    <w:p w:rsidR="005A0AAF" w:rsidRPr="00160B1B" w:rsidRDefault="005A0AAF">
      <w:pPr>
        <w:keepLines/>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действий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12.2. Сторона, для которой исполнение настоящего Договора стало невозможным вследствие наступления обстоятельств непреодолимой силы, письменно уведомляет об этом другую Сторону в течение 3 (трех) рабочих дней после наступления таких обстоятельств, задерживающих исполнение или иным образом препятствующих исполнению Договора.</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 Уведомлением признается письмо, содержащее данные о характере обстоятельств непреодолимой силы, а также оценку их влияния на выполнение Стороной своих обязательств по Договору.</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 xml:space="preserve">12.3. Если в результате обстоятельств непреодолимой силы результатам работ был нанесен значительный, по мнению одной из Сторон, ущерб, то эта Сторона обязана уведомить об этом другую Сторону в 7 (семи) </w:t>
      </w:r>
      <w:proofErr w:type="spellStart"/>
      <w:r w:rsidRPr="00160B1B">
        <w:rPr>
          <w:rFonts w:eastAsia="Lucida Sans Unicode"/>
          <w:color w:val="000000"/>
          <w:kern w:val="1"/>
          <w:sz w:val="22"/>
          <w:szCs w:val="22"/>
        </w:rPr>
        <w:t>дневный</w:t>
      </w:r>
      <w:proofErr w:type="spellEnd"/>
      <w:r w:rsidRPr="00160B1B">
        <w:rPr>
          <w:rFonts w:eastAsia="Lucida Sans Unicode"/>
          <w:color w:val="000000"/>
          <w:kern w:val="1"/>
          <w:sz w:val="22"/>
          <w:szCs w:val="22"/>
        </w:rPr>
        <w:t xml:space="preserve"> срок,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сроков, порядка ведения и стоимости работ, которое со дня его подписания становится неотъемлемой частью настоящего Договора, либо инициировать процедуру расторжения настоящего Договора.</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12.4. Если, по мнению Сторон, работы могут быть продолжены в порядке, установленном</w:t>
      </w:r>
      <w:r w:rsidRPr="00160B1B">
        <w:rPr>
          <w:rFonts w:eastAsia="Lucida Sans Unicode"/>
          <w:color w:val="000000"/>
          <w:spacing w:val="-6"/>
          <w:kern w:val="1"/>
          <w:sz w:val="22"/>
          <w:szCs w:val="22"/>
        </w:rPr>
        <w:t xml:space="preserve"> настоящим Договором до начала действия обстоятельств непреодолимой</w:t>
      </w:r>
      <w:r w:rsidRPr="00160B1B">
        <w:rPr>
          <w:rFonts w:eastAsia="Lucida Sans Unicode"/>
          <w:color w:val="000000"/>
          <w:kern w:val="1"/>
          <w:sz w:val="22"/>
          <w:szCs w:val="22"/>
        </w:rPr>
        <w:t xml:space="preserve">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5A0AAF" w:rsidRPr="00160B1B" w:rsidRDefault="005A0AAF">
      <w:pPr>
        <w:keepLines/>
        <w:shd w:val="clear" w:color="auto" w:fill="FFFFFF"/>
        <w:spacing w:line="100" w:lineRule="atLeast"/>
        <w:rPr>
          <w:rFonts w:eastAsia="Lucida Sans Unicode"/>
          <w:color w:val="000000"/>
          <w:kern w:val="1"/>
          <w:sz w:val="22"/>
          <w:szCs w:val="22"/>
        </w:rPr>
      </w:pPr>
      <w:r w:rsidRPr="00160B1B">
        <w:rPr>
          <w:rFonts w:eastAsia="Lucida Sans Unicode"/>
          <w:color w:val="000000"/>
          <w:kern w:val="1"/>
          <w:sz w:val="22"/>
          <w:szCs w:val="22"/>
        </w:rPr>
        <w:t>12.5. Обстоятельствами непреодолимой силы являются любые чрезвычайные и непредотвратимые ситуации, включая, но не ограничиваясь следующим:</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война и другие агрессии (война объявленная или нет), мобилизация или эмбарго;</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lastRenderedPageBreak/>
        <w:t>восстание, революция, свержение существующего строя и установление военной власти, гражданская война;</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массовые беспорядки, столкновения, забастовки;</w:t>
      </w:r>
    </w:p>
    <w:p w:rsidR="005A0AAF" w:rsidRPr="00160B1B" w:rsidRDefault="005A0AAF">
      <w:pPr>
        <w:keepLines/>
        <w:numPr>
          <w:ilvl w:val="0"/>
          <w:numId w:val="4"/>
        </w:numPr>
        <w:shd w:val="clear" w:color="auto" w:fill="FFFFFF"/>
        <w:tabs>
          <w:tab w:val="left" w:pos="543"/>
          <w:tab w:val="left" w:pos="661"/>
        </w:tabs>
        <w:spacing w:line="100" w:lineRule="atLeast"/>
        <w:ind w:left="543" w:firstLine="567"/>
        <w:rPr>
          <w:rFonts w:eastAsia="Lucida Sans Unicode"/>
          <w:color w:val="000000"/>
          <w:kern w:val="1"/>
          <w:sz w:val="22"/>
          <w:szCs w:val="22"/>
        </w:rPr>
      </w:pPr>
      <w:r w:rsidRPr="00160B1B">
        <w:rPr>
          <w:rFonts w:eastAsia="Lucida Sans Unicode"/>
          <w:color w:val="000000"/>
          <w:kern w:val="1"/>
          <w:sz w:val="22"/>
          <w:szCs w:val="22"/>
        </w:rPr>
        <w:t>другие общепринятые обстоятельства непреодолимой силы.</w:t>
      </w:r>
    </w:p>
    <w:p w:rsidR="005A0AAF" w:rsidRPr="00160B1B" w:rsidRDefault="005A0AAF">
      <w:pPr>
        <w:keepLines/>
        <w:shd w:val="clear" w:color="auto" w:fill="FFFFFF"/>
        <w:spacing w:line="100" w:lineRule="atLeast"/>
        <w:rPr>
          <w:rFonts w:eastAsia="Lucida Sans Unicode"/>
          <w:color w:val="000000"/>
          <w:kern w:val="1"/>
          <w:sz w:val="22"/>
          <w:szCs w:val="22"/>
        </w:rPr>
      </w:pPr>
    </w:p>
    <w:p w:rsidR="005A0AAF" w:rsidRPr="00160B1B" w:rsidRDefault="005A0AAF">
      <w:pPr>
        <w:keepLines/>
        <w:shd w:val="clear" w:color="auto" w:fill="FFFFFF"/>
        <w:spacing w:line="240" w:lineRule="auto"/>
        <w:rPr>
          <w:b/>
          <w:bCs/>
          <w:color w:val="000000"/>
          <w:sz w:val="22"/>
          <w:szCs w:val="22"/>
        </w:rPr>
      </w:pPr>
      <w:r w:rsidRPr="00160B1B">
        <w:rPr>
          <w:rFonts w:eastAsia="Lucida Sans Unicode"/>
          <w:color w:val="000000"/>
          <w:kern w:val="1"/>
          <w:sz w:val="22"/>
          <w:szCs w:val="22"/>
        </w:rPr>
        <w:t>12.6. В случае если обстоятельства непреодолимой силы продолжаются более 2 (двух) месяцев, то Стороны проводят переговоры о целесообразности продолжения выполнения настоящего Договора. При этом уже выполненные работы и поставленная продукция должны быть приняты и оплачены.</w:t>
      </w:r>
    </w:p>
    <w:p w:rsidR="005030D7" w:rsidRDefault="005030D7">
      <w:pPr>
        <w:spacing w:line="240" w:lineRule="auto"/>
        <w:jc w:val="center"/>
        <w:rPr>
          <w:b/>
          <w:bCs/>
          <w:color w:val="000000"/>
          <w:sz w:val="22"/>
          <w:szCs w:val="22"/>
        </w:rPr>
      </w:pPr>
    </w:p>
    <w:p w:rsidR="005A0AAF" w:rsidRPr="00160B1B" w:rsidRDefault="005A0AAF">
      <w:pPr>
        <w:spacing w:line="240" w:lineRule="auto"/>
        <w:jc w:val="center"/>
        <w:rPr>
          <w:rFonts w:eastAsia="Lucida Sans Unicode"/>
          <w:color w:val="000000"/>
          <w:kern w:val="1"/>
          <w:sz w:val="22"/>
          <w:szCs w:val="22"/>
        </w:rPr>
      </w:pPr>
      <w:r w:rsidRPr="00160B1B">
        <w:rPr>
          <w:b/>
          <w:bCs/>
          <w:color w:val="000000"/>
          <w:sz w:val="22"/>
          <w:szCs w:val="22"/>
        </w:rPr>
        <w:t>13. Разрешение споров между Сторонами</w:t>
      </w:r>
    </w:p>
    <w:p w:rsidR="005A0AAF" w:rsidRPr="00160B1B" w:rsidRDefault="005A0AAF">
      <w:pPr>
        <w:keepLines/>
        <w:widowControl w:val="0"/>
        <w:shd w:val="clear" w:color="auto" w:fill="FFFFFF"/>
        <w:spacing w:line="240" w:lineRule="auto"/>
        <w:ind w:firstLine="709"/>
        <w:rPr>
          <w:rFonts w:eastAsia="Lucida Sans Unicode"/>
          <w:color w:val="000000"/>
          <w:kern w:val="1"/>
          <w:sz w:val="22"/>
          <w:szCs w:val="22"/>
        </w:rPr>
      </w:pPr>
      <w:r w:rsidRPr="00160B1B">
        <w:rPr>
          <w:rFonts w:eastAsia="Lucida Sans Unicode"/>
          <w:color w:val="000000"/>
          <w:kern w:val="1"/>
          <w:sz w:val="22"/>
          <w:szCs w:val="22"/>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Ивановской области.</w:t>
      </w:r>
    </w:p>
    <w:p w:rsidR="005A0AAF" w:rsidRPr="00160B1B" w:rsidRDefault="005A0AAF">
      <w:pPr>
        <w:keepLines/>
        <w:widowControl w:val="0"/>
        <w:shd w:val="clear" w:color="auto" w:fill="FFFFFF"/>
        <w:spacing w:line="240" w:lineRule="auto"/>
        <w:ind w:firstLine="709"/>
        <w:rPr>
          <w:rFonts w:eastAsia="Lucida Sans Unicode"/>
          <w:color w:val="000000"/>
          <w:kern w:val="1"/>
          <w:sz w:val="22"/>
          <w:szCs w:val="22"/>
        </w:rPr>
      </w:pPr>
    </w:p>
    <w:p w:rsidR="005A0AAF" w:rsidRPr="00160B1B" w:rsidRDefault="005A0AAF">
      <w:pPr>
        <w:spacing w:line="240" w:lineRule="auto"/>
        <w:jc w:val="center"/>
        <w:rPr>
          <w:color w:val="000000"/>
          <w:sz w:val="22"/>
          <w:szCs w:val="22"/>
        </w:rPr>
      </w:pPr>
      <w:r w:rsidRPr="00160B1B">
        <w:rPr>
          <w:b/>
          <w:bCs/>
          <w:color w:val="000000"/>
          <w:sz w:val="22"/>
          <w:szCs w:val="22"/>
        </w:rPr>
        <w:t>14. Изменение, прекращение и расторжение Договора</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color w:val="000000"/>
          <w:sz w:val="22"/>
          <w:szCs w:val="22"/>
        </w:rPr>
        <w:t xml:space="preserve">14.1. </w:t>
      </w:r>
      <w:r w:rsidRPr="00160B1B">
        <w:rPr>
          <w:rFonts w:eastAsia="Lucida Sans Unicode"/>
          <w:color w:val="000000"/>
          <w:kern w:val="1"/>
          <w:sz w:val="22"/>
          <w:szCs w:val="22"/>
        </w:rPr>
        <w:t>Любые изменения и дополнения в настоящий Договор оформляются дополнительным соглашением, становящимся с даты его подписания неотъемлемой частью настоящего Договора.</w:t>
      </w:r>
    </w:p>
    <w:p w:rsidR="005A0AAF" w:rsidRPr="00160B1B" w:rsidRDefault="005A0AAF">
      <w:pPr>
        <w:widowControl w:val="0"/>
        <w:shd w:val="clear" w:color="auto" w:fill="FFFFFF"/>
        <w:spacing w:line="240" w:lineRule="auto"/>
        <w:rPr>
          <w:b/>
          <w:bCs/>
          <w:color w:val="000000"/>
          <w:sz w:val="22"/>
          <w:szCs w:val="22"/>
        </w:rPr>
      </w:pPr>
      <w:r w:rsidRPr="00160B1B">
        <w:rPr>
          <w:rFonts w:eastAsia="Lucida Sans Unicode"/>
          <w:color w:val="000000"/>
          <w:kern w:val="1"/>
          <w:sz w:val="22"/>
          <w:szCs w:val="22"/>
        </w:rPr>
        <w:t xml:space="preserve">14.2. По завершении гарантийного срока для данного объекта с учетом всех его продлений Стороны вправе подписать двусторонний протокол об отсутствии взаимных претензий по отношению друг к другу. В этом протоколе также записывается, что со дня подписания протокола Стороны освобождают друг друга от выполнения всех обязательств по настоящему Договору </w:t>
      </w:r>
      <w:r w:rsidRPr="00160B1B">
        <w:rPr>
          <w:rFonts w:eastAsia="Lucida Sans Unicode"/>
          <w:bCs/>
          <w:color w:val="000000"/>
          <w:kern w:val="1"/>
          <w:sz w:val="22"/>
          <w:szCs w:val="22"/>
        </w:rPr>
        <w:t>за исключением обязательств о конфиденциальности</w:t>
      </w:r>
      <w:r w:rsidRPr="00160B1B">
        <w:rPr>
          <w:rFonts w:eastAsia="Lucida Sans Unicode"/>
          <w:color w:val="000000"/>
          <w:kern w:val="1"/>
          <w:sz w:val="22"/>
          <w:szCs w:val="22"/>
        </w:rPr>
        <w:t>.</w:t>
      </w:r>
    </w:p>
    <w:p w:rsidR="005A0AAF" w:rsidRPr="00160B1B" w:rsidRDefault="005A0AAF">
      <w:pPr>
        <w:spacing w:line="240" w:lineRule="auto"/>
        <w:ind w:firstLine="0"/>
        <w:jc w:val="center"/>
        <w:rPr>
          <w:b/>
          <w:bCs/>
          <w:color w:val="000000"/>
          <w:sz w:val="22"/>
          <w:szCs w:val="22"/>
        </w:rPr>
      </w:pPr>
    </w:p>
    <w:p w:rsidR="005A0AAF" w:rsidRPr="00160B1B" w:rsidRDefault="005A0AAF">
      <w:pPr>
        <w:spacing w:line="240" w:lineRule="auto"/>
        <w:ind w:firstLine="0"/>
        <w:jc w:val="center"/>
        <w:rPr>
          <w:rFonts w:eastAsia="Lucida Sans Unicode"/>
          <w:color w:val="000000"/>
          <w:kern w:val="1"/>
          <w:sz w:val="22"/>
          <w:szCs w:val="22"/>
        </w:rPr>
      </w:pPr>
      <w:r w:rsidRPr="00160B1B">
        <w:rPr>
          <w:b/>
          <w:bCs/>
          <w:color w:val="000000"/>
          <w:sz w:val="22"/>
          <w:szCs w:val="22"/>
        </w:rPr>
        <w:t xml:space="preserve">15. </w:t>
      </w:r>
      <w:r w:rsidRPr="00160B1B">
        <w:rPr>
          <w:rFonts w:eastAsia="Lucida Sans Unicode"/>
          <w:b/>
          <w:bCs/>
          <w:color w:val="000000"/>
          <w:kern w:val="1"/>
          <w:sz w:val="22"/>
          <w:szCs w:val="22"/>
        </w:rPr>
        <w:t>Конфиденциальность</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 xml:space="preserve">15.1. 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Стороны настоящим подтверждают, что условия настоящего Договора и соглашений (протоколов и т.п.) к нему являются конфиденциальными и не подлежат разглашению. Информация, полученная Стороной при подготовке Договора, а также после его заключения является ценной для Сторон, составляя служебную и/или коммерческую тайну Сторон, имеющую действительную и потенциальную коммерческую ценность в силу её неизвестности третьим лицам, и к ней нет свободного доступа на законном основании.</w:t>
      </w:r>
    </w:p>
    <w:p w:rsidR="005A0AAF" w:rsidRPr="00160B1B" w:rsidRDefault="005A0AAF">
      <w:pPr>
        <w:widowControl w:val="0"/>
        <w:shd w:val="clear" w:color="auto" w:fill="FFFFFF"/>
        <w:spacing w:line="240" w:lineRule="auto"/>
        <w:rPr>
          <w:color w:val="000000"/>
          <w:sz w:val="22"/>
          <w:szCs w:val="22"/>
        </w:rPr>
      </w:pPr>
      <w:r w:rsidRPr="00160B1B">
        <w:rPr>
          <w:rFonts w:eastAsia="Lucida Sans Unicode"/>
          <w:color w:val="000000"/>
          <w:kern w:val="1"/>
          <w:sz w:val="22"/>
          <w:szCs w:val="22"/>
        </w:rPr>
        <w:t>15.2. Требования пункта 15.1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 Однако даже в этом случае Стороны обязаны согласовать друг с другом объем и характер предоставляемой информации.</w:t>
      </w:r>
    </w:p>
    <w:p w:rsidR="005A0AAF" w:rsidRPr="00160B1B" w:rsidRDefault="005A0AAF">
      <w:pPr>
        <w:widowControl w:val="0"/>
        <w:shd w:val="clear" w:color="auto" w:fill="FFFFFF"/>
        <w:spacing w:line="240" w:lineRule="auto"/>
        <w:rPr>
          <w:b/>
          <w:bCs/>
          <w:color w:val="000000"/>
          <w:sz w:val="22"/>
          <w:szCs w:val="22"/>
        </w:rPr>
      </w:pPr>
      <w:r w:rsidRPr="00160B1B">
        <w:rPr>
          <w:color w:val="000000"/>
          <w:sz w:val="22"/>
          <w:szCs w:val="22"/>
        </w:rPr>
        <w:t>15</w:t>
      </w:r>
      <w:r w:rsidRPr="00160B1B">
        <w:rPr>
          <w:rFonts w:eastAsia="Lucida Sans Unicode"/>
          <w:color w:val="000000"/>
          <w:kern w:val="1"/>
          <w:sz w:val="22"/>
          <w:szCs w:val="22"/>
        </w:rPr>
        <w:t xml:space="preserve">.3. Любой ущерб, причиненный Стороне </w:t>
      </w:r>
      <w:proofErr w:type="gramStart"/>
      <w:r w:rsidRPr="00160B1B">
        <w:rPr>
          <w:rFonts w:eastAsia="Lucida Sans Unicode"/>
          <w:color w:val="000000"/>
          <w:kern w:val="1"/>
          <w:sz w:val="22"/>
          <w:szCs w:val="22"/>
        </w:rPr>
        <w:t>несоблюдением требований</w:t>
      </w:r>
      <w:proofErr w:type="gramEnd"/>
      <w:r w:rsidRPr="00160B1B">
        <w:rPr>
          <w:rFonts w:eastAsia="Lucida Sans Unicode"/>
          <w:color w:val="000000"/>
          <w:kern w:val="1"/>
          <w:sz w:val="22"/>
          <w:szCs w:val="22"/>
        </w:rPr>
        <w:t xml:space="preserve"> раздела 15, подлежит полному возмещению виновной Стороной.</w:t>
      </w:r>
    </w:p>
    <w:p w:rsidR="005A0AAF" w:rsidRPr="00160B1B" w:rsidRDefault="005A0AAF">
      <w:pPr>
        <w:spacing w:line="240" w:lineRule="auto"/>
        <w:jc w:val="center"/>
        <w:rPr>
          <w:rFonts w:eastAsia="Lucida Sans Unicode"/>
          <w:color w:val="000000"/>
          <w:kern w:val="1"/>
          <w:sz w:val="22"/>
          <w:szCs w:val="22"/>
        </w:rPr>
      </w:pPr>
      <w:r w:rsidRPr="00160B1B">
        <w:rPr>
          <w:b/>
          <w:bCs/>
          <w:color w:val="000000"/>
          <w:sz w:val="22"/>
          <w:szCs w:val="22"/>
        </w:rPr>
        <w:t>16. Целостность Договора</w:t>
      </w:r>
    </w:p>
    <w:p w:rsidR="005A0AAF" w:rsidRPr="00160B1B" w:rsidRDefault="005A0AAF">
      <w:pPr>
        <w:widowControl w:val="0"/>
        <w:shd w:val="clear" w:color="auto" w:fill="FFFFFF"/>
        <w:tabs>
          <w:tab w:val="left" w:pos="0"/>
        </w:tabs>
        <w:spacing w:line="240" w:lineRule="auto"/>
        <w:ind w:firstLine="720"/>
        <w:rPr>
          <w:b/>
          <w:bCs/>
          <w:color w:val="000000"/>
          <w:sz w:val="22"/>
          <w:szCs w:val="22"/>
        </w:rPr>
      </w:pPr>
      <w:r w:rsidRPr="00160B1B">
        <w:rPr>
          <w:rFonts w:eastAsia="Lucida Sans Unicode"/>
          <w:color w:val="000000"/>
          <w:kern w:val="1"/>
          <w:sz w:val="22"/>
          <w:szCs w:val="22"/>
        </w:rPr>
        <w:t>Настоящий Договор представляет собой единое соглашение между Заказчиком и Подрядчиком в отношении предмета настоящего Договора и заменяет собой всю переписку, переговоры и соглашения (как письменные, так и устные) Сторон по этому предмету, имевшие место до дня подписания настоящего Договора.</w:t>
      </w:r>
    </w:p>
    <w:p w:rsidR="005A0AAF" w:rsidRPr="00160B1B" w:rsidRDefault="005A0AAF">
      <w:pPr>
        <w:spacing w:line="240" w:lineRule="auto"/>
        <w:jc w:val="center"/>
        <w:rPr>
          <w:rFonts w:eastAsia="Lucida Sans Unicode"/>
          <w:color w:val="000000"/>
          <w:kern w:val="1"/>
          <w:sz w:val="22"/>
          <w:szCs w:val="22"/>
        </w:rPr>
      </w:pPr>
      <w:r w:rsidRPr="00160B1B">
        <w:rPr>
          <w:b/>
          <w:bCs/>
          <w:color w:val="000000"/>
          <w:sz w:val="22"/>
          <w:szCs w:val="22"/>
        </w:rPr>
        <w:t>17. Особые условия. Заключительные положения</w:t>
      </w:r>
    </w:p>
    <w:p w:rsidR="005A0AAF" w:rsidRPr="00160B1B" w:rsidRDefault="005A0AAF">
      <w:pPr>
        <w:widowControl w:val="0"/>
        <w:shd w:val="clear" w:color="auto" w:fill="FFFFFF"/>
        <w:spacing w:line="240" w:lineRule="auto"/>
        <w:rPr>
          <w:rFonts w:eastAsia="Lucida Sans Unicode"/>
          <w:color w:val="000000"/>
          <w:spacing w:val="-4"/>
          <w:kern w:val="1"/>
          <w:sz w:val="22"/>
          <w:szCs w:val="22"/>
        </w:rPr>
      </w:pPr>
      <w:r w:rsidRPr="00160B1B">
        <w:rPr>
          <w:rFonts w:eastAsia="Lucida Sans Unicode"/>
          <w:color w:val="000000"/>
          <w:kern w:val="1"/>
          <w:sz w:val="22"/>
          <w:szCs w:val="22"/>
        </w:rPr>
        <w:t>17.1. Любая договоренность между Сторонами, влекущая за собой новые обязательства,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spacing w:val="-4"/>
          <w:kern w:val="1"/>
          <w:sz w:val="22"/>
          <w:szCs w:val="22"/>
        </w:rPr>
        <w:t xml:space="preserve">17.2. Любое уведомление по данному Договору дается в письменной форме в виде </w:t>
      </w:r>
      <w:r w:rsidRPr="00160B1B">
        <w:rPr>
          <w:rFonts w:eastAsia="Lucida Sans Unicode"/>
          <w:color w:val="000000"/>
          <w:kern w:val="1"/>
          <w:sz w:val="22"/>
          <w:szCs w:val="22"/>
        </w:rPr>
        <w:t>факсимильного сообщения, письма по электронной почте или отправляется заказным письмом получателю по его юридическому адресу.</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При этом уведомления, передаваемые Сторонами друг другу в связи с исполнением настоящего Договора посредством факсимильной</w:t>
      </w:r>
      <w:r w:rsidRPr="00160B1B">
        <w:rPr>
          <w:rFonts w:eastAsia="Lucida Sans Unicode"/>
          <w:bCs/>
          <w:color w:val="000000"/>
          <w:kern w:val="1"/>
          <w:sz w:val="22"/>
          <w:szCs w:val="22"/>
        </w:rPr>
        <w:t xml:space="preserve"> </w:t>
      </w:r>
      <w:r w:rsidRPr="00160B1B">
        <w:rPr>
          <w:rFonts w:eastAsia="Lucida Sans Unicode"/>
          <w:color w:val="000000"/>
          <w:kern w:val="1"/>
          <w:sz w:val="22"/>
          <w:szCs w:val="22"/>
        </w:rPr>
        <w:t>связи, электронной почты, будут иметь полную юридическую силу только в том случае, если в течение 7 (семи) календарных дней с момента такого отправления оригинал документа на бумажном носителе будет выслан Стороной-отправителем в адрес Стороны-получателя почтой, либо вручен (из рук в руки) курьером с письменным подтверждением получения оригинала документа.</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17.3. В случае изменения реквизитов, указанных в разделе 19, Стороны обязуются сообщить об этом в трехдневный срок друг другу в письменной форме.</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17.4. При выполнении настоящего Договора Стороны руководствуются нормами законодательства Российской Федерации.</w:t>
      </w:r>
    </w:p>
    <w:p w:rsidR="005A0AAF" w:rsidRPr="00160B1B" w:rsidRDefault="005A0AAF">
      <w:pPr>
        <w:widowControl w:val="0"/>
        <w:shd w:val="clear" w:color="auto" w:fill="FFFFFF"/>
        <w:spacing w:line="240" w:lineRule="auto"/>
        <w:rPr>
          <w:rFonts w:eastAsia="Lucida Sans Unicode"/>
          <w:color w:val="000000"/>
          <w:kern w:val="1"/>
          <w:sz w:val="22"/>
          <w:szCs w:val="22"/>
        </w:rPr>
      </w:pPr>
      <w:r w:rsidRPr="00160B1B">
        <w:rPr>
          <w:rFonts w:eastAsia="Lucida Sans Unicode"/>
          <w:color w:val="000000"/>
          <w:kern w:val="1"/>
          <w:sz w:val="22"/>
          <w:szCs w:val="22"/>
        </w:rPr>
        <w:t>17.5. Все указанные в настоящем Договоре приложения являются его неотъемлемой частью.</w:t>
      </w:r>
    </w:p>
    <w:p w:rsidR="005A0AAF" w:rsidRPr="00160B1B" w:rsidRDefault="005A0AAF">
      <w:pPr>
        <w:widowControl w:val="0"/>
        <w:shd w:val="clear" w:color="auto" w:fill="FFFFFF"/>
        <w:spacing w:line="240" w:lineRule="auto"/>
        <w:rPr>
          <w:b/>
          <w:bCs/>
          <w:color w:val="000000"/>
          <w:sz w:val="22"/>
          <w:szCs w:val="22"/>
        </w:rPr>
      </w:pPr>
      <w:r w:rsidRPr="00160B1B">
        <w:rPr>
          <w:rFonts w:eastAsia="Lucida Sans Unicode"/>
          <w:color w:val="000000"/>
          <w:kern w:val="1"/>
          <w:sz w:val="22"/>
          <w:szCs w:val="22"/>
        </w:rPr>
        <w:t>17.6. Настоящий Договор вступает в силу со дня его подписания и действует до полного исполнения Сторонами взятых на себя обязательств (в том числе гарантийных).</w:t>
      </w:r>
    </w:p>
    <w:p w:rsidR="005A0AAF" w:rsidRPr="00160B1B" w:rsidRDefault="005A0AAF">
      <w:pPr>
        <w:widowControl w:val="0"/>
        <w:shd w:val="clear" w:color="auto" w:fill="FFFFFF"/>
        <w:tabs>
          <w:tab w:val="left" w:pos="720"/>
        </w:tabs>
        <w:spacing w:line="240" w:lineRule="auto"/>
        <w:ind w:left="360" w:firstLine="0"/>
        <w:rPr>
          <w:b/>
          <w:bCs/>
          <w:color w:val="000000"/>
          <w:sz w:val="22"/>
          <w:szCs w:val="22"/>
        </w:rPr>
      </w:pPr>
    </w:p>
    <w:p w:rsidR="005A0AAF" w:rsidRPr="00160B1B" w:rsidRDefault="005A0AAF">
      <w:pPr>
        <w:spacing w:line="240" w:lineRule="auto"/>
        <w:jc w:val="center"/>
        <w:rPr>
          <w:bCs/>
          <w:color w:val="000000"/>
          <w:sz w:val="22"/>
          <w:szCs w:val="22"/>
        </w:rPr>
      </w:pPr>
      <w:r w:rsidRPr="00160B1B">
        <w:rPr>
          <w:b/>
          <w:bCs/>
          <w:color w:val="000000"/>
          <w:sz w:val="22"/>
          <w:szCs w:val="22"/>
        </w:rPr>
        <w:t>18. Перечень документов, прилагаемых к настоящему Договору</w:t>
      </w:r>
    </w:p>
    <w:p w:rsidR="005A0AAF" w:rsidRPr="00160B1B" w:rsidRDefault="005A0AAF">
      <w:pPr>
        <w:keepLines/>
        <w:shd w:val="clear" w:color="auto" w:fill="FFFFFF"/>
        <w:spacing w:line="240" w:lineRule="auto"/>
        <w:rPr>
          <w:color w:val="000000"/>
          <w:sz w:val="22"/>
          <w:szCs w:val="22"/>
        </w:rPr>
      </w:pPr>
      <w:r w:rsidRPr="00160B1B">
        <w:rPr>
          <w:bCs/>
          <w:color w:val="000000"/>
          <w:sz w:val="22"/>
          <w:szCs w:val="22"/>
        </w:rPr>
        <w:t>18.1. Техническое задание.</w:t>
      </w:r>
    </w:p>
    <w:p w:rsidR="005A0AAF" w:rsidRPr="00160B1B" w:rsidRDefault="00160B1B">
      <w:pPr>
        <w:keepLines/>
        <w:shd w:val="clear" w:color="auto" w:fill="FFFFFF"/>
        <w:spacing w:line="240" w:lineRule="auto"/>
        <w:rPr>
          <w:color w:val="000000"/>
          <w:sz w:val="22"/>
          <w:szCs w:val="22"/>
        </w:rPr>
      </w:pPr>
      <w:r w:rsidRPr="00160B1B">
        <w:rPr>
          <w:color w:val="000000"/>
          <w:sz w:val="22"/>
          <w:szCs w:val="22"/>
        </w:rPr>
        <w:t>18.2</w:t>
      </w:r>
      <w:r w:rsidR="005A0AAF" w:rsidRPr="00160B1B">
        <w:rPr>
          <w:color w:val="000000"/>
          <w:sz w:val="22"/>
          <w:szCs w:val="22"/>
        </w:rPr>
        <w:t xml:space="preserve"> Локальные сметы.</w:t>
      </w:r>
    </w:p>
    <w:p w:rsidR="005A0AAF" w:rsidRPr="00160B1B" w:rsidRDefault="005A0AAF">
      <w:pPr>
        <w:keepLines/>
        <w:shd w:val="clear" w:color="auto" w:fill="FFFFFF"/>
        <w:spacing w:line="240" w:lineRule="auto"/>
        <w:rPr>
          <w:color w:val="000000"/>
          <w:sz w:val="22"/>
          <w:szCs w:val="22"/>
        </w:rPr>
      </w:pPr>
    </w:p>
    <w:p w:rsidR="005A0AAF" w:rsidRPr="00160B1B" w:rsidRDefault="005A0AAF">
      <w:pPr>
        <w:shd w:val="clear" w:color="auto" w:fill="FFFFFF"/>
        <w:spacing w:line="240" w:lineRule="auto"/>
        <w:jc w:val="center"/>
      </w:pPr>
      <w:r w:rsidRPr="00160B1B">
        <w:rPr>
          <w:b/>
          <w:bCs/>
          <w:color w:val="000000"/>
          <w:sz w:val="22"/>
          <w:szCs w:val="22"/>
        </w:rPr>
        <w:t>19. Реквизиты и подписи Сторон</w:t>
      </w:r>
    </w:p>
    <w:p w:rsidR="005A0AAF" w:rsidRPr="00160B1B" w:rsidRDefault="005A0AAF">
      <w:pPr>
        <w:ind w:firstLine="0"/>
      </w:pPr>
    </w:p>
    <w:tbl>
      <w:tblPr>
        <w:tblW w:w="0" w:type="auto"/>
        <w:tblLayout w:type="fixed"/>
        <w:tblCellMar>
          <w:left w:w="0" w:type="dxa"/>
          <w:right w:w="0" w:type="dxa"/>
        </w:tblCellMar>
        <w:tblLook w:val="0000" w:firstRow="0" w:lastRow="0" w:firstColumn="0" w:lastColumn="0" w:noHBand="0" w:noVBand="0"/>
      </w:tblPr>
      <w:tblGrid>
        <w:gridCol w:w="5294"/>
        <w:gridCol w:w="1507"/>
        <w:gridCol w:w="3788"/>
      </w:tblGrid>
      <w:tr w:rsidR="005A0AAF" w:rsidTr="00160B1B">
        <w:trPr>
          <w:trHeight w:val="879"/>
        </w:trPr>
        <w:tc>
          <w:tcPr>
            <w:tcW w:w="5294" w:type="dxa"/>
            <w:shd w:val="clear" w:color="auto" w:fill="auto"/>
          </w:tcPr>
          <w:p w:rsidR="005A0AAF" w:rsidRPr="00160B1B" w:rsidRDefault="005A0AAF">
            <w:pPr>
              <w:pStyle w:val="afb"/>
              <w:keepLines/>
              <w:snapToGrid w:val="0"/>
              <w:rPr>
                <w:b/>
                <w:bCs/>
                <w:color w:val="000000"/>
                <w:sz w:val="22"/>
                <w:szCs w:val="22"/>
              </w:rPr>
            </w:pPr>
            <w:r w:rsidRPr="00160B1B">
              <w:rPr>
                <w:b/>
                <w:bCs/>
                <w:color w:val="000000"/>
                <w:sz w:val="22"/>
                <w:szCs w:val="22"/>
              </w:rPr>
              <w:t>ЗАКАЗЧИК:</w:t>
            </w:r>
          </w:p>
        </w:tc>
        <w:tc>
          <w:tcPr>
            <w:tcW w:w="5295" w:type="dxa"/>
            <w:gridSpan w:val="2"/>
            <w:shd w:val="clear" w:color="auto" w:fill="auto"/>
          </w:tcPr>
          <w:p w:rsidR="005A0AAF" w:rsidRDefault="005A0AAF">
            <w:pPr>
              <w:keepLines/>
              <w:shd w:val="clear" w:color="auto" w:fill="FFFFFF"/>
              <w:snapToGrid w:val="0"/>
              <w:spacing w:line="100" w:lineRule="atLeast"/>
              <w:ind w:firstLine="0"/>
              <w:jc w:val="left"/>
            </w:pPr>
            <w:r w:rsidRPr="00160B1B">
              <w:rPr>
                <w:b/>
                <w:bCs/>
                <w:color w:val="000000"/>
                <w:sz w:val="22"/>
                <w:szCs w:val="22"/>
              </w:rPr>
              <w:t>ПОДРЯДЧИК:</w:t>
            </w:r>
          </w:p>
        </w:tc>
      </w:tr>
      <w:tr w:rsidR="005A0AAF">
        <w:tc>
          <w:tcPr>
            <w:tcW w:w="5294" w:type="dxa"/>
            <w:shd w:val="clear" w:color="auto" w:fill="auto"/>
          </w:tcPr>
          <w:p w:rsidR="005A0AAF" w:rsidRDefault="005A0AAF">
            <w:pPr>
              <w:pStyle w:val="afb"/>
              <w:keepLines/>
              <w:snapToGrid w:val="0"/>
            </w:pPr>
          </w:p>
        </w:tc>
        <w:tc>
          <w:tcPr>
            <w:tcW w:w="5295" w:type="dxa"/>
            <w:gridSpan w:val="2"/>
            <w:shd w:val="clear" w:color="auto" w:fill="auto"/>
          </w:tcPr>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160B1B" w:rsidRDefault="00160B1B">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5A0AAF" w:rsidRDefault="005A0AAF">
            <w:pPr>
              <w:keepLines/>
              <w:shd w:val="clear" w:color="auto" w:fill="FFFFFF"/>
              <w:snapToGrid w:val="0"/>
              <w:spacing w:line="100" w:lineRule="atLeast"/>
              <w:ind w:firstLine="0"/>
              <w:jc w:val="left"/>
              <w:rPr>
                <w:b/>
                <w:bCs/>
                <w:color w:val="000000"/>
                <w:sz w:val="22"/>
                <w:szCs w:val="22"/>
              </w:rPr>
            </w:pPr>
          </w:p>
          <w:p w:rsidR="00FA7501" w:rsidRDefault="00FA7501">
            <w:pPr>
              <w:keepLines/>
              <w:shd w:val="clear" w:color="auto" w:fill="FFFFFF"/>
              <w:snapToGrid w:val="0"/>
              <w:spacing w:line="100" w:lineRule="atLeast"/>
              <w:ind w:firstLine="0"/>
              <w:jc w:val="left"/>
              <w:rPr>
                <w:b/>
                <w:bCs/>
                <w:color w:val="000000"/>
                <w:sz w:val="22"/>
                <w:szCs w:val="22"/>
              </w:rPr>
            </w:pPr>
          </w:p>
          <w:p w:rsidR="00FA7501" w:rsidRDefault="00FA7501">
            <w:pPr>
              <w:keepLines/>
              <w:shd w:val="clear" w:color="auto" w:fill="FFFFFF"/>
              <w:snapToGrid w:val="0"/>
              <w:spacing w:line="100" w:lineRule="atLeast"/>
              <w:ind w:firstLine="0"/>
              <w:jc w:val="left"/>
              <w:rPr>
                <w:b/>
                <w:bCs/>
                <w:color w:val="000000"/>
                <w:sz w:val="22"/>
                <w:szCs w:val="22"/>
              </w:rPr>
            </w:pPr>
          </w:p>
          <w:p w:rsidR="00FA7501" w:rsidRDefault="00FA7501">
            <w:pPr>
              <w:keepLines/>
              <w:shd w:val="clear" w:color="auto" w:fill="FFFFFF"/>
              <w:snapToGrid w:val="0"/>
              <w:spacing w:line="100" w:lineRule="atLeast"/>
              <w:ind w:firstLine="0"/>
              <w:jc w:val="left"/>
              <w:rPr>
                <w:b/>
                <w:bCs/>
                <w:color w:val="000000"/>
                <w:sz w:val="22"/>
                <w:szCs w:val="22"/>
              </w:rPr>
            </w:pPr>
          </w:p>
          <w:p w:rsidR="00FA7501" w:rsidRDefault="00FA7501">
            <w:pPr>
              <w:keepLines/>
              <w:shd w:val="clear" w:color="auto" w:fill="FFFFFF"/>
              <w:snapToGrid w:val="0"/>
              <w:spacing w:line="100" w:lineRule="atLeast"/>
              <w:ind w:firstLine="0"/>
              <w:jc w:val="left"/>
              <w:rPr>
                <w:b/>
                <w:bCs/>
                <w:color w:val="000000"/>
                <w:sz w:val="22"/>
                <w:szCs w:val="22"/>
              </w:rPr>
            </w:pPr>
          </w:p>
        </w:tc>
      </w:tr>
      <w:tr w:rsidR="005A0AAF">
        <w:tc>
          <w:tcPr>
            <w:tcW w:w="6801" w:type="dxa"/>
            <w:gridSpan w:val="2"/>
            <w:shd w:val="clear" w:color="auto" w:fill="auto"/>
          </w:tcPr>
          <w:p w:rsidR="005A0AAF" w:rsidRDefault="005A0AAF">
            <w:pPr>
              <w:pStyle w:val="afff6"/>
              <w:snapToGrid w:val="0"/>
              <w:jc w:val="right"/>
              <w:rPr>
                <w:color w:val="000000"/>
                <w:sz w:val="22"/>
                <w:szCs w:val="22"/>
              </w:rPr>
            </w:pPr>
          </w:p>
          <w:p w:rsidR="005A0AAF" w:rsidRDefault="005A0AAF">
            <w:pPr>
              <w:pStyle w:val="afff6"/>
              <w:snapToGrid w:val="0"/>
              <w:jc w:val="right"/>
              <w:rPr>
                <w:color w:val="000000"/>
                <w:sz w:val="22"/>
                <w:szCs w:val="22"/>
              </w:rPr>
            </w:pPr>
          </w:p>
          <w:p w:rsidR="005A0AAF" w:rsidRDefault="005A0AAF">
            <w:pPr>
              <w:pStyle w:val="afff6"/>
              <w:snapToGrid w:val="0"/>
              <w:jc w:val="right"/>
              <w:rPr>
                <w:color w:val="000000"/>
                <w:sz w:val="22"/>
                <w:szCs w:val="22"/>
              </w:rPr>
            </w:pPr>
          </w:p>
          <w:p w:rsidR="005A0AAF" w:rsidRDefault="005A0AAF">
            <w:pPr>
              <w:pStyle w:val="afff6"/>
              <w:snapToGrid w:val="0"/>
              <w:jc w:val="right"/>
              <w:rPr>
                <w:color w:val="000000"/>
                <w:sz w:val="22"/>
                <w:szCs w:val="22"/>
              </w:rPr>
            </w:pPr>
          </w:p>
        </w:tc>
        <w:tc>
          <w:tcPr>
            <w:tcW w:w="3788" w:type="dxa"/>
            <w:shd w:val="clear" w:color="auto" w:fill="auto"/>
          </w:tcPr>
          <w:p w:rsidR="005A0AAF" w:rsidRDefault="005A0AAF">
            <w:pPr>
              <w:pStyle w:val="afff6"/>
              <w:snapToGrid w:val="0"/>
              <w:ind w:firstLine="0"/>
              <w:jc w:val="left"/>
              <w:rPr>
                <w:bCs/>
                <w:color w:val="000000"/>
                <w:sz w:val="22"/>
                <w:szCs w:val="22"/>
              </w:rPr>
            </w:pPr>
            <w:r>
              <w:rPr>
                <w:bCs/>
                <w:color w:val="000000"/>
                <w:sz w:val="22"/>
                <w:szCs w:val="22"/>
              </w:rPr>
              <w:t>Приложение №1 к Договору №______</w:t>
            </w:r>
          </w:p>
          <w:p w:rsidR="005A0AAF" w:rsidRDefault="005A0AAF">
            <w:pPr>
              <w:pStyle w:val="afff6"/>
              <w:ind w:firstLine="0"/>
              <w:jc w:val="left"/>
            </w:pPr>
            <w:r>
              <w:rPr>
                <w:bCs/>
                <w:color w:val="000000"/>
                <w:sz w:val="22"/>
                <w:szCs w:val="22"/>
              </w:rPr>
              <w:t>от «____» ___________ 20 ___ г.</w:t>
            </w:r>
          </w:p>
        </w:tc>
      </w:tr>
    </w:tbl>
    <w:p w:rsidR="005A0AAF" w:rsidRDefault="005A0AAF">
      <w:pPr>
        <w:widowControl w:val="0"/>
        <w:autoSpaceDE w:val="0"/>
        <w:spacing w:before="1701" w:after="2835" w:line="240" w:lineRule="auto"/>
        <w:ind w:firstLine="0"/>
        <w:jc w:val="center"/>
        <w:rPr>
          <w:b/>
          <w:bCs/>
          <w:color w:val="000000"/>
          <w:sz w:val="22"/>
          <w:szCs w:val="22"/>
        </w:rPr>
      </w:pPr>
      <w:r>
        <w:rPr>
          <w:b/>
          <w:bCs/>
          <w:color w:val="000000"/>
          <w:sz w:val="22"/>
          <w:szCs w:val="22"/>
        </w:rPr>
        <w:t>Техническое задание</w:t>
      </w:r>
    </w:p>
    <w:tbl>
      <w:tblPr>
        <w:tblW w:w="0" w:type="auto"/>
        <w:tblLayout w:type="fixed"/>
        <w:tblCellMar>
          <w:left w:w="0" w:type="dxa"/>
          <w:right w:w="0" w:type="dxa"/>
        </w:tblCellMar>
        <w:tblLook w:val="0000" w:firstRow="0" w:lastRow="0" w:firstColumn="0" w:lastColumn="0" w:noHBand="0" w:noVBand="0"/>
      </w:tblPr>
      <w:tblGrid>
        <w:gridCol w:w="5294"/>
        <w:gridCol w:w="5295"/>
      </w:tblGrid>
      <w:tr w:rsidR="00163942" w:rsidTr="003C1476">
        <w:tc>
          <w:tcPr>
            <w:tcW w:w="5294" w:type="dxa"/>
          </w:tcPr>
          <w:p w:rsidR="00163942" w:rsidRDefault="00163942" w:rsidP="00163942">
            <w:pPr>
              <w:spacing w:line="100" w:lineRule="atLeast"/>
              <w:ind w:firstLine="0"/>
              <w:rPr>
                <w:sz w:val="22"/>
                <w:szCs w:val="22"/>
              </w:rPr>
            </w:pPr>
            <w:r>
              <w:rPr>
                <w:sz w:val="22"/>
                <w:szCs w:val="22"/>
              </w:rPr>
              <w:t xml:space="preserve">ЗАКАЗЧИК </w:t>
            </w:r>
          </w:p>
          <w:p w:rsidR="00163942" w:rsidRPr="00AC4BC9" w:rsidRDefault="00163942" w:rsidP="00163942">
            <w:pPr>
              <w:spacing w:line="100" w:lineRule="atLeast"/>
              <w:ind w:firstLine="0"/>
              <w:rPr>
                <w:sz w:val="22"/>
                <w:szCs w:val="22"/>
              </w:rPr>
            </w:pPr>
            <w:r>
              <w:rPr>
                <w:sz w:val="22"/>
                <w:szCs w:val="22"/>
              </w:rPr>
              <w:t>ООО «НСК</w:t>
            </w:r>
            <w:r w:rsidRPr="00AC4BC9">
              <w:rPr>
                <w:sz w:val="22"/>
                <w:szCs w:val="22"/>
              </w:rPr>
              <w:t xml:space="preserve">» </w:t>
            </w:r>
          </w:p>
          <w:p w:rsidR="00163942" w:rsidRPr="00AC4BC9" w:rsidRDefault="00163942" w:rsidP="00163942">
            <w:pPr>
              <w:spacing w:line="100" w:lineRule="atLeast"/>
              <w:ind w:firstLine="0"/>
              <w:rPr>
                <w:sz w:val="22"/>
                <w:szCs w:val="22"/>
              </w:rPr>
            </w:pPr>
            <w:r>
              <w:rPr>
                <w:sz w:val="22"/>
                <w:szCs w:val="22"/>
              </w:rPr>
              <w:t>Д</w:t>
            </w:r>
            <w:r w:rsidRPr="00AC4BC9">
              <w:rPr>
                <w:sz w:val="22"/>
                <w:szCs w:val="22"/>
              </w:rPr>
              <w:t xml:space="preserve">иректор                                                                     </w:t>
            </w:r>
          </w:p>
          <w:p w:rsidR="00163942" w:rsidRPr="00AC4BC9" w:rsidRDefault="00163942" w:rsidP="00163942">
            <w:pPr>
              <w:spacing w:line="100" w:lineRule="atLeast"/>
              <w:ind w:firstLine="0"/>
              <w:rPr>
                <w:sz w:val="22"/>
                <w:szCs w:val="22"/>
              </w:rPr>
            </w:pPr>
            <w:r w:rsidRPr="00AC4BC9">
              <w:rPr>
                <w:sz w:val="22"/>
                <w:szCs w:val="22"/>
              </w:rPr>
              <w:t xml:space="preserve">____________ </w:t>
            </w:r>
            <w:r>
              <w:rPr>
                <w:sz w:val="22"/>
                <w:szCs w:val="22"/>
              </w:rPr>
              <w:t>М.А. Реброва</w:t>
            </w:r>
          </w:p>
          <w:p w:rsidR="00163942" w:rsidRDefault="00163942" w:rsidP="00163942">
            <w:pPr>
              <w:spacing w:line="100" w:lineRule="atLeast"/>
              <w:ind w:firstLine="0"/>
              <w:rPr>
                <w:sz w:val="22"/>
                <w:szCs w:val="22"/>
              </w:rPr>
            </w:pPr>
            <w:r w:rsidRPr="00AC4BC9">
              <w:rPr>
                <w:sz w:val="22"/>
                <w:szCs w:val="22"/>
              </w:rPr>
              <w:t xml:space="preserve">М.П. </w:t>
            </w:r>
            <w:r w:rsidRPr="00AC4BC9">
              <w:rPr>
                <w:sz w:val="22"/>
                <w:szCs w:val="22"/>
              </w:rPr>
              <w:tab/>
            </w:r>
          </w:p>
          <w:p w:rsidR="00163942" w:rsidRDefault="00163942" w:rsidP="00163942">
            <w:pPr>
              <w:spacing w:line="100" w:lineRule="atLeast"/>
              <w:ind w:firstLine="0"/>
              <w:rPr>
                <w:sz w:val="22"/>
                <w:szCs w:val="22"/>
              </w:rPr>
            </w:pPr>
          </w:p>
        </w:tc>
        <w:tc>
          <w:tcPr>
            <w:tcW w:w="5295" w:type="dxa"/>
          </w:tcPr>
          <w:p w:rsidR="00163942" w:rsidRPr="00AC4BC9" w:rsidRDefault="00163942" w:rsidP="00163942">
            <w:pPr>
              <w:spacing w:line="100" w:lineRule="atLeast"/>
              <w:ind w:firstLine="0"/>
              <w:rPr>
                <w:sz w:val="22"/>
                <w:szCs w:val="22"/>
              </w:rPr>
            </w:pPr>
            <w:r w:rsidRPr="00AC4BC9">
              <w:rPr>
                <w:sz w:val="22"/>
                <w:szCs w:val="22"/>
              </w:rPr>
              <w:t>ПОДРЯДЧИК</w:t>
            </w:r>
          </w:p>
          <w:p w:rsidR="00163942" w:rsidRPr="00AC4BC9" w:rsidRDefault="00163942" w:rsidP="00163942">
            <w:pPr>
              <w:spacing w:line="100" w:lineRule="atLeast"/>
              <w:ind w:firstLine="0"/>
              <w:rPr>
                <w:sz w:val="22"/>
                <w:szCs w:val="22"/>
              </w:rPr>
            </w:pPr>
            <w:r w:rsidRPr="00AC4BC9">
              <w:rPr>
                <w:sz w:val="22"/>
                <w:szCs w:val="22"/>
              </w:rPr>
              <w:t>__________________________</w:t>
            </w:r>
          </w:p>
          <w:p w:rsidR="00163942" w:rsidRPr="00AC4BC9" w:rsidRDefault="00163942" w:rsidP="00163942">
            <w:pPr>
              <w:spacing w:line="100" w:lineRule="atLeast"/>
              <w:ind w:firstLine="0"/>
              <w:rPr>
                <w:sz w:val="22"/>
                <w:szCs w:val="22"/>
              </w:rPr>
            </w:pPr>
          </w:p>
          <w:p w:rsidR="00163942" w:rsidRPr="00AC4BC9" w:rsidRDefault="00163942" w:rsidP="00163942">
            <w:pPr>
              <w:spacing w:line="100" w:lineRule="atLeast"/>
              <w:ind w:firstLine="0"/>
              <w:rPr>
                <w:sz w:val="22"/>
                <w:szCs w:val="22"/>
              </w:rPr>
            </w:pPr>
            <w:r w:rsidRPr="00AC4BC9">
              <w:rPr>
                <w:sz w:val="22"/>
                <w:szCs w:val="22"/>
              </w:rPr>
              <w:t>___________ /  ____________  /</w:t>
            </w:r>
          </w:p>
          <w:p w:rsidR="00163942" w:rsidRDefault="00163942" w:rsidP="00163942">
            <w:pPr>
              <w:spacing w:line="100" w:lineRule="atLeast"/>
              <w:ind w:firstLine="0"/>
              <w:rPr>
                <w:sz w:val="22"/>
                <w:szCs w:val="22"/>
              </w:rPr>
            </w:pPr>
            <w:r>
              <w:rPr>
                <w:sz w:val="22"/>
                <w:szCs w:val="22"/>
              </w:rPr>
              <w:t>М.П.</w:t>
            </w:r>
          </w:p>
          <w:p w:rsidR="00163942" w:rsidRDefault="00163942" w:rsidP="00163942">
            <w:pPr>
              <w:spacing w:line="100" w:lineRule="atLeast"/>
              <w:ind w:firstLine="0"/>
              <w:rPr>
                <w:sz w:val="22"/>
                <w:szCs w:val="22"/>
              </w:rPr>
            </w:pPr>
          </w:p>
        </w:tc>
      </w:tr>
    </w:tbl>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rPr>
          <w:color w:val="000000"/>
        </w:rPr>
      </w:pPr>
    </w:p>
    <w:p w:rsidR="00160B1B" w:rsidRDefault="00160B1B">
      <w:pPr>
        <w:rPr>
          <w:color w:val="000000"/>
        </w:rPr>
      </w:pPr>
    </w:p>
    <w:p w:rsidR="00160B1B" w:rsidRDefault="00160B1B">
      <w:pPr>
        <w:rPr>
          <w:color w:val="000000"/>
        </w:rPr>
      </w:pPr>
    </w:p>
    <w:tbl>
      <w:tblPr>
        <w:tblW w:w="0" w:type="auto"/>
        <w:tblLayout w:type="fixed"/>
        <w:tblCellMar>
          <w:left w:w="0" w:type="dxa"/>
          <w:right w:w="0" w:type="dxa"/>
        </w:tblCellMar>
        <w:tblLook w:val="0000" w:firstRow="0" w:lastRow="0" w:firstColumn="0" w:lastColumn="0" w:noHBand="0" w:noVBand="0"/>
      </w:tblPr>
      <w:tblGrid>
        <w:gridCol w:w="6615"/>
        <w:gridCol w:w="3974"/>
      </w:tblGrid>
      <w:tr w:rsidR="005A0AAF">
        <w:tc>
          <w:tcPr>
            <w:tcW w:w="6615" w:type="dxa"/>
            <w:shd w:val="clear" w:color="auto" w:fill="auto"/>
          </w:tcPr>
          <w:p w:rsidR="005A0AAF" w:rsidRDefault="005A0AAF">
            <w:pPr>
              <w:pStyle w:val="afff6"/>
              <w:snapToGrid w:val="0"/>
              <w:ind w:firstLine="0"/>
              <w:jc w:val="right"/>
            </w:pPr>
          </w:p>
        </w:tc>
        <w:tc>
          <w:tcPr>
            <w:tcW w:w="3974" w:type="dxa"/>
            <w:shd w:val="clear" w:color="auto" w:fill="auto"/>
          </w:tcPr>
          <w:p w:rsidR="005A0AAF" w:rsidRDefault="005A0AAF">
            <w:pPr>
              <w:pStyle w:val="afff6"/>
              <w:snapToGrid w:val="0"/>
              <w:ind w:firstLine="0"/>
              <w:jc w:val="left"/>
              <w:rPr>
                <w:bCs/>
                <w:color w:val="000000"/>
                <w:sz w:val="22"/>
                <w:szCs w:val="22"/>
              </w:rPr>
            </w:pPr>
            <w:r>
              <w:rPr>
                <w:bCs/>
                <w:color w:val="000000"/>
                <w:sz w:val="22"/>
                <w:szCs w:val="22"/>
              </w:rPr>
              <w:t>Приложение №2 к Договору №______</w:t>
            </w:r>
          </w:p>
          <w:p w:rsidR="005A0AAF" w:rsidRDefault="005A0AAF">
            <w:pPr>
              <w:pStyle w:val="afff6"/>
              <w:ind w:firstLine="0"/>
              <w:jc w:val="left"/>
            </w:pPr>
            <w:r>
              <w:rPr>
                <w:bCs/>
                <w:color w:val="000000"/>
                <w:sz w:val="22"/>
                <w:szCs w:val="22"/>
              </w:rPr>
              <w:t>от «____» ___________ 20 ___ г.</w:t>
            </w:r>
          </w:p>
        </w:tc>
      </w:tr>
      <w:tr w:rsidR="00160B1B" w:rsidTr="003C1476">
        <w:tc>
          <w:tcPr>
            <w:tcW w:w="10589" w:type="dxa"/>
            <w:gridSpan w:val="2"/>
            <w:shd w:val="clear" w:color="auto" w:fill="auto"/>
          </w:tcPr>
          <w:p w:rsidR="00160B1B" w:rsidRDefault="00160B1B">
            <w:pPr>
              <w:pStyle w:val="afff6"/>
              <w:snapToGrid w:val="0"/>
              <w:ind w:firstLine="0"/>
              <w:jc w:val="right"/>
            </w:pPr>
          </w:p>
          <w:p w:rsidR="00160B1B" w:rsidRPr="00AC4BC9" w:rsidRDefault="00160B1B" w:rsidP="00160B1B">
            <w:pPr>
              <w:spacing w:line="100" w:lineRule="atLeast"/>
              <w:ind w:firstLine="0"/>
              <w:jc w:val="center"/>
              <w:rPr>
                <w:sz w:val="22"/>
                <w:szCs w:val="22"/>
              </w:rPr>
            </w:pPr>
            <w:r w:rsidRPr="00AC4BC9">
              <w:rPr>
                <w:sz w:val="22"/>
                <w:szCs w:val="22"/>
              </w:rPr>
              <w:t>Локальная смета *</w:t>
            </w:r>
          </w:p>
          <w:p w:rsidR="00160B1B" w:rsidRPr="00AC4BC9" w:rsidRDefault="00160B1B" w:rsidP="00160B1B">
            <w:pPr>
              <w:spacing w:line="100" w:lineRule="atLeast"/>
              <w:ind w:firstLine="0"/>
              <w:rPr>
                <w:sz w:val="22"/>
                <w:szCs w:val="22"/>
              </w:rPr>
            </w:pPr>
          </w:p>
          <w:p w:rsidR="00160B1B" w:rsidRPr="00AC4BC9" w:rsidRDefault="00160B1B" w:rsidP="00160B1B">
            <w:pPr>
              <w:spacing w:line="100" w:lineRule="atLeast"/>
              <w:ind w:firstLine="0"/>
              <w:rPr>
                <w:sz w:val="22"/>
                <w:szCs w:val="22"/>
              </w:rPr>
            </w:pPr>
            <w:r w:rsidRPr="00AC4BC9">
              <w:rPr>
                <w:sz w:val="22"/>
                <w:szCs w:val="22"/>
              </w:rPr>
              <w:t xml:space="preserve">* - Локальная смета размещена отдельным файлом в единой информационной системы в сфере закупок. </w:t>
            </w:r>
          </w:p>
          <w:p w:rsidR="00160B1B" w:rsidRPr="00AC4BC9" w:rsidRDefault="00160B1B" w:rsidP="00160B1B">
            <w:pPr>
              <w:spacing w:line="100" w:lineRule="atLeast"/>
              <w:ind w:firstLine="0"/>
              <w:rPr>
                <w:sz w:val="22"/>
                <w:szCs w:val="22"/>
              </w:rPr>
            </w:pPr>
          </w:p>
          <w:p w:rsidR="00160B1B" w:rsidRPr="00AC4BC9" w:rsidRDefault="00160B1B" w:rsidP="00160B1B">
            <w:pPr>
              <w:spacing w:line="100" w:lineRule="atLeast"/>
              <w:ind w:firstLine="0"/>
              <w:rPr>
                <w:sz w:val="22"/>
                <w:szCs w:val="22"/>
              </w:rPr>
            </w:pPr>
          </w:p>
          <w:tbl>
            <w:tblPr>
              <w:tblW w:w="0" w:type="auto"/>
              <w:tblLayout w:type="fixed"/>
              <w:tblLook w:val="04A0" w:firstRow="1" w:lastRow="0" w:firstColumn="1" w:lastColumn="0" w:noHBand="0" w:noVBand="1"/>
            </w:tblPr>
            <w:tblGrid>
              <w:gridCol w:w="5402"/>
              <w:gridCol w:w="5403"/>
            </w:tblGrid>
            <w:tr w:rsidR="003C1476" w:rsidRPr="003C1476" w:rsidTr="003C1476">
              <w:tc>
                <w:tcPr>
                  <w:tcW w:w="5402" w:type="dxa"/>
                  <w:shd w:val="clear" w:color="auto" w:fill="auto"/>
                </w:tcPr>
                <w:p w:rsidR="00160B1B" w:rsidRPr="003C1476" w:rsidRDefault="00160B1B" w:rsidP="003C1476">
                  <w:pPr>
                    <w:spacing w:line="100" w:lineRule="atLeast"/>
                    <w:ind w:firstLine="0"/>
                    <w:rPr>
                      <w:sz w:val="22"/>
                      <w:szCs w:val="22"/>
                    </w:rPr>
                  </w:pPr>
                  <w:r w:rsidRPr="003C1476">
                    <w:rPr>
                      <w:sz w:val="22"/>
                      <w:szCs w:val="22"/>
                    </w:rPr>
                    <w:t xml:space="preserve">ЗАКАЗЧИК </w:t>
                  </w:r>
                </w:p>
                <w:p w:rsidR="00160B1B" w:rsidRPr="003C1476" w:rsidRDefault="00160B1B" w:rsidP="003C1476">
                  <w:pPr>
                    <w:spacing w:line="100" w:lineRule="atLeast"/>
                    <w:ind w:firstLine="0"/>
                    <w:rPr>
                      <w:sz w:val="22"/>
                      <w:szCs w:val="22"/>
                    </w:rPr>
                  </w:pPr>
                  <w:r w:rsidRPr="003C1476">
                    <w:rPr>
                      <w:sz w:val="22"/>
                      <w:szCs w:val="22"/>
                    </w:rPr>
                    <w:t xml:space="preserve">ООО «НСК» </w:t>
                  </w:r>
                </w:p>
                <w:p w:rsidR="00160B1B" w:rsidRPr="003C1476" w:rsidRDefault="00160B1B" w:rsidP="003C1476">
                  <w:pPr>
                    <w:spacing w:line="100" w:lineRule="atLeast"/>
                    <w:ind w:firstLine="0"/>
                    <w:rPr>
                      <w:sz w:val="22"/>
                      <w:szCs w:val="22"/>
                    </w:rPr>
                  </w:pPr>
                  <w:r w:rsidRPr="003C1476">
                    <w:rPr>
                      <w:sz w:val="22"/>
                      <w:szCs w:val="22"/>
                    </w:rPr>
                    <w:t xml:space="preserve">Директор                                                                     </w:t>
                  </w:r>
                </w:p>
                <w:p w:rsidR="00160B1B" w:rsidRPr="003C1476" w:rsidRDefault="00160B1B" w:rsidP="003C1476">
                  <w:pPr>
                    <w:spacing w:line="100" w:lineRule="atLeast"/>
                    <w:ind w:firstLine="0"/>
                    <w:rPr>
                      <w:sz w:val="22"/>
                      <w:szCs w:val="22"/>
                    </w:rPr>
                  </w:pPr>
                  <w:r w:rsidRPr="003C1476">
                    <w:rPr>
                      <w:sz w:val="22"/>
                      <w:szCs w:val="22"/>
                    </w:rPr>
                    <w:t>____________ М.А. Реброва</w:t>
                  </w:r>
                </w:p>
                <w:p w:rsidR="00160B1B" w:rsidRPr="003C1476" w:rsidRDefault="00160B1B" w:rsidP="003C1476">
                  <w:pPr>
                    <w:spacing w:line="100" w:lineRule="atLeast"/>
                    <w:ind w:firstLine="0"/>
                    <w:rPr>
                      <w:sz w:val="22"/>
                      <w:szCs w:val="22"/>
                    </w:rPr>
                  </w:pPr>
                  <w:r w:rsidRPr="003C1476">
                    <w:rPr>
                      <w:sz w:val="22"/>
                      <w:szCs w:val="22"/>
                    </w:rPr>
                    <w:t xml:space="preserve">М.П. </w:t>
                  </w:r>
                  <w:r w:rsidRPr="003C1476">
                    <w:rPr>
                      <w:sz w:val="22"/>
                      <w:szCs w:val="22"/>
                    </w:rPr>
                    <w:tab/>
                  </w:r>
                </w:p>
                <w:p w:rsidR="00160B1B" w:rsidRPr="003C1476" w:rsidRDefault="00160B1B" w:rsidP="003C1476">
                  <w:pPr>
                    <w:spacing w:line="100" w:lineRule="atLeast"/>
                    <w:ind w:firstLine="0"/>
                    <w:rPr>
                      <w:sz w:val="22"/>
                      <w:szCs w:val="22"/>
                    </w:rPr>
                  </w:pPr>
                </w:p>
              </w:tc>
              <w:tc>
                <w:tcPr>
                  <w:tcW w:w="5403" w:type="dxa"/>
                  <w:shd w:val="clear" w:color="auto" w:fill="auto"/>
                </w:tcPr>
                <w:p w:rsidR="00160B1B" w:rsidRPr="003C1476" w:rsidRDefault="00160B1B" w:rsidP="003C1476">
                  <w:pPr>
                    <w:spacing w:line="100" w:lineRule="atLeast"/>
                    <w:ind w:firstLine="0"/>
                    <w:rPr>
                      <w:sz w:val="22"/>
                      <w:szCs w:val="22"/>
                    </w:rPr>
                  </w:pPr>
                  <w:r w:rsidRPr="003C1476">
                    <w:rPr>
                      <w:sz w:val="22"/>
                      <w:szCs w:val="22"/>
                    </w:rPr>
                    <w:t>ПОДРЯДЧИК</w:t>
                  </w:r>
                </w:p>
                <w:p w:rsidR="00160B1B" w:rsidRPr="003C1476" w:rsidRDefault="00160B1B" w:rsidP="003C1476">
                  <w:pPr>
                    <w:spacing w:line="100" w:lineRule="atLeast"/>
                    <w:ind w:firstLine="0"/>
                    <w:rPr>
                      <w:sz w:val="22"/>
                      <w:szCs w:val="22"/>
                    </w:rPr>
                  </w:pPr>
                  <w:r w:rsidRPr="003C1476">
                    <w:rPr>
                      <w:sz w:val="22"/>
                      <w:szCs w:val="22"/>
                    </w:rPr>
                    <w:t>__________________________</w:t>
                  </w:r>
                </w:p>
                <w:p w:rsidR="00160B1B" w:rsidRPr="003C1476" w:rsidRDefault="00160B1B" w:rsidP="003C1476">
                  <w:pPr>
                    <w:spacing w:line="100" w:lineRule="atLeast"/>
                    <w:ind w:firstLine="0"/>
                    <w:rPr>
                      <w:sz w:val="22"/>
                      <w:szCs w:val="22"/>
                    </w:rPr>
                  </w:pPr>
                </w:p>
                <w:p w:rsidR="00160B1B" w:rsidRPr="003C1476" w:rsidRDefault="00160B1B" w:rsidP="003C1476">
                  <w:pPr>
                    <w:spacing w:line="100" w:lineRule="atLeast"/>
                    <w:ind w:firstLine="0"/>
                    <w:rPr>
                      <w:sz w:val="22"/>
                      <w:szCs w:val="22"/>
                    </w:rPr>
                  </w:pPr>
                  <w:r w:rsidRPr="003C1476">
                    <w:rPr>
                      <w:sz w:val="22"/>
                      <w:szCs w:val="22"/>
                    </w:rPr>
                    <w:t>___________ /  ____________  /</w:t>
                  </w:r>
                </w:p>
                <w:p w:rsidR="00160B1B" w:rsidRPr="003C1476" w:rsidRDefault="00160B1B" w:rsidP="003C1476">
                  <w:pPr>
                    <w:spacing w:line="100" w:lineRule="atLeast"/>
                    <w:ind w:firstLine="0"/>
                    <w:rPr>
                      <w:sz w:val="22"/>
                      <w:szCs w:val="22"/>
                    </w:rPr>
                  </w:pPr>
                  <w:r w:rsidRPr="003C1476">
                    <w:rPr>
                      <w:sz w:val="22"/>
                      <w:szCs w:val="22"/>
                    </w:rPr>
                    <w:t>М.П.</w:t>
                  </w:r>
                </w:p>
                <w:p w:rsidR="00160B1B" w:rsidRPr="003C1476" w:rsidRDefault="00160B1B" w:rsidP="003C1476">
                  <w:pPr>
                    <w:spacing w:line="100" w:lineRule="atLeast"/>
                    <w:ind w:firstLine="0"/>
                    <w:rPr>
                      <w:sz w:val="22"/>
                      <w:szCs w:val="22"/>
                    </w:rPr>
                  </w:pPr>
                </w:p>
              </w:tc>
            </w:tr>
          </w:tbl>
          <w:p w:rsidR="00160B1B" w:rsidRDefault="00160B1B">
            <w:pPr>
              <w:pStyle w:val="afff6"/>
              <w:snapToGrid w:val="0"/>
              <w:ind w:firstLine="0"/>
              <w:jc w:val="left"/>
              <w:rPr>
                <w:bCs/>
                <w:color w:val="000000"/>
                <w:sz w:val="22"/>
                <w:szCs w:val="22"/>
              </w:rPr>
            </w:pPr>
          </w:p>
        </w:tc>
      </w:tr>
    </w:tbl>
    <w:p w:rsidR="005A0AAF" w:rsidRDefault="005A0AAF">
      <w:pPr>
        <w:pStyle w:val="1"/>
        <w:numPr>
          <w:ilvl w:val="0"/>
          <w:numId w:val="0"/>
        </w:numPr>
        <w:tabs>
          <w:tab w:val="left" w:pos="1080"/>
        </w:tabs>
        <w:spacing w:before="0" w:after="113"/>
        <w:jc w:val="center"/>
        <w:rPr>
          <w:color w:val="000000"/>
          <w:sz w:val="22"/>
          <w:szCs w:val="22"/>
        </w:rPr>
      </w:pPr>
      <w:r>
        <w:rPr>
          <w:rFonts w:ascii="Times New Roman" w:hAnsi="Times New Roman" w:cs="Times New Roman"/>
          <w:color w:val="000000"/>
          <w:sz w:val="22"/>
          <w:szCs w:val="22"/>
        </w:rPr>
        <w:lastRenderedPageBreak/>
        <w:t xml:space="preserve">4. </w:t>
      </w:r>
      <w:bookmarkStart w:id="22" w:name="_Ref167511488"/>
      <w:bookmarkStart w:id="23" w:name="_Ref167511175"/>
      <w:bookmarkStart w:id="24" w:name="_Ref167511144"/>
      <w:bookmarkStart w:id="25" w:name="_Ref55300680"/>
      <w:bookmarkStart w:id="26" w:name="__RefHeading__131_1859067794"/>
      <w:bookmarkStart w:id="27" w:name="__RefHeading__135_1859067794"/>
      <w:bookmarkStart w:id="28" w:name="__RefHeading__143_1859067794"/>
      <w:bookmarkStart w:id="29" w:name="__RefHeading__145_1859067794"/>
      <w:r>
        <w:rPr>
          <w:rFonts w:ascii="Times New Roman" w:hAnsi="Times New Roman" w:cs="Times New Roman"/>
          <w:color w:val="000000"/>
          <w:sz w:val="22"/>
          <w:szCs w:val="22"/>
        </w:rPr>
        <w:t>Общий порядок проведения открытого конкурса</w:t>
      </w:r>
      <w:bookmarkEnd w:id="22"/>
      <w:bookmarkEnd w:id="23"/>
      <w:bookmarkEnd w:id="24"/>
      <w:bookmarkEnd w:id="25"/>
    </w:p>
    <w:p w:rsidR="005A0AAF" w:rsidRDefault="005A0AAF">
      <w:pPr>
        <w:pStyle w:val="2"/>
        <w:keepNext w:val="0"/>
        <w:keepLines/>
        <w:numPr>
          <w:ilvl w:val="0"/>
          <w:numId w:val="0"/>
        </w:numPr>
        <w:rPr>
          <w:color w:val="000000"/>
          <w:sz w:val="22"/>
          <w:szCs w:val="22"/>
        </w:rPr>
      </w:pPr>
      <w:bookmarkStart w:id="30" w:name="__RefHeading__147_1859067794"/>
      <w:r>
        <w:rPr>
          <w:color w:val="000000"/>
          <w:sz w:val="22"/>
          <w:szCs w:val="22"/>
        </w:rPr>
        <w:t>4</w:t>
      </w:r>
      <w:bookmarkEnd w:id="30"/>
      <w:r>
        <w:rPr>
          <w:color w:val="000000"/>
          <w:sz w:val="22"/>
          <w:szCs w:val="22"/>
        </w:rPr>
        <w:t xml:space="preserve">.1. </w:t>
      </w:r>
      <w:bookmarkStart w:id="31" w:name="_Ref440305687"/>
      <w:r>
        <w:rPr>
          <w:color w:val="000000"/>
          <w:sz w:val="22"/>
          <w:szCs w:val="22"/>
        </w:rPr>
        <w:t xml:space="preserve">Общий порядок проведения </w:t>
      </w:r>
      <w:bookmarkEnd w:id="31"/>
      <w:r>
        <w:rPr>
          <w:color w:val="000000"/>
          <w:sz w:val="22"/>
          <w:szCs w:val="22"/>
        </w:rPr>
        <w:t>открытого конкурса</w:t>
      </w:r>
    </w:p>
    <w:p w:rsidR="005A0AAF" w:rsidRDefault="005A0AAF">
      <w:pPr>
        <w:pStyle w:val="aff6"/>
        <w:keepLines/>
        <w:tabs>
          <w:tab w:val="clear" w:pos="0"/>
        </w:tabs>
        <w:spacing w:line="240" w:lineRule="auto"/>
        <w:rPr>
          <w:color w:val="000000"/>
          <w:sz w:val="22"/>
          <w:szCs w:val="22"/>
        </w:rPr>
      </w:pPr>
      <w:r>
        <w:rPr>
          <w:color w:val="000000"/>
          <w:sz w:val="22"/>
          <w:szCs w:val="22"/>
        </w:rPr>
        <w:t>4.1.1. Открытый конкурс проводится в следующем порядке:</w:t>
      </w:r>
    </w:p>
    <w:p w:rsidR="005A0AAF" w:rsidRDefault="005A0AAF">
      <w:pPr>
        <w:pStyle w:val="aff5"/>
        <w:keepLines/>
        <w:numPr>
          <w:ilvl w:val="4"/>
          <w:numId w:val="6"/>
        </w:numPr>
        <w:tabs>
          <w:tab w:val="clear" w:pos="0"/>
          <w:tab w:val="left" w:pos="16"/>
          <w:tab w:val="left" w:pos="1620"/>
        </w:tabs>
        <w:spacing w:line="240" w:lineRule="auto"/>
        <w:ind w:left="16"/>
        <w:rPr>
          <w:color w:val="000000"/>
          <w:sz w:val="22"/>
          <w:szCs w:val="22"/>
        </w:rPr>
      </w:pPr>
      <w:r>
        <w:rPr>
          <w:color w:val="000000"/>
          <w:sz w:val="22"/>
          <w:szCs w:val="22"/>
        </w:rPr>
        <w:t>Публикация Извещения о проведении открытого конкурса осуществляется однократно в течение всей процедуры открытого конкурса;</w:t>
      </w:r>
    </w:p>
    <w:p w:rsidR="005A0AAF" w:rsidRDefault="005A0AAF">
      <w:pPr>
        <w:pStyle w:val="aff5"/>
        <w:keepLines/>
        <w:numPr>
          <w:ilvl w:val="4"/>
          <w:numId w:val="6"/>
        </w:numPr>
        <w:tabs>
          <w:tab w:val="clear" w:pos="0"/>
          <w:tab w:val="left" w:pos="16"/>
          <w:tab w:val="left" w:pos="1620"/>
        </w:tabs>
        <w:spacing w:line="240" w:lineRule="auto"/>
        <w:ind w:left="16"/>
        <w:rPr>
          <w:color w:val="000000"/>
          <w:sz w:val="22"/>
          <w:szCs w:val="22"/>
        </w:rPr>
      </w:pPr>
      <w:r>
        <w:rPr>
          <w:color w:val="000000"/>
          <w:sz w:val="22"/>
          <w:szCs w:val="22"/>
        </w:rPr>
        <w:t>Предоставление Документации по открытому конкурсу подрядчикам может повторяться на каждом из этапов открытого конкурса;</w:t>
      </w:r>
    </w:p>
    <w:p w:rsidR="005A0AAF" w:rsidRDefault="005A0AAF">
      <w:pPr>
        <w:pStyle w:val="aff5"/>
        <w:keepLines/>
        <w:numPr>
          <w:ilvl w:val="4"/>
          <w:numId w:val="6"/>
        </w:numPr>
        <w:tabs>
          <w:tab w:val="clear" w:pos="0"/>
          <w:tab w:val="left" w:pos="16"/>
          <w:tab w:val="left" w:pos="1620"/>
        </w:tabs>
        <w:spacing w:line="240" w:lineRule="auto"/>
        <w:ind w:left="16"/>
        <w:rPr>
          <w:color w:val="000000"/>
          <w:sz w:val="22"/>
          <w:szCs w:val="22"/>
        </w:rPr>
      </w:pPr>
      <w:r>
        <w:rPr>
          <w:color w:val="000000"/>
          <w:sz w:val="22"/>
          <w:szCs w:val="22"/>
        </w:rPr>
        <w:t>Подготовка Участниками своих заявок и разъяснение Заказчиком Документации по открытому конкурсу, если необходимо, повторяется на каждом из этапов открытого конкурса;</w:t>
      </w:r>
    </w:p>
    <w:p w:rsidR="005A0AAF" w:rsidRDefault="005A0AAF">
      <w:pPr>
        <w:pStyle w:val="aff5"/>
        <w:keepLines/>
        <w:numPr>
          <w:ilvl w:val="4"/>
          <w:numId w:val="6"/>
        </w:numPr>
        <w:tabs>
          <w:tab w:val="clear" w:pos="0"/>
          <w:tab w:val="left" w:pos="16"/>
          <w:tab w:val="left" w:pos="1620"/>
        </w:tabs>
        <w:spacing w:line="240" w:lineRule="auto"/>
        <w:ind w:left="16"/>
        <w:rPr>
          <w:sz w:val="22"/>
          <w:szCs w:val="22"/>
        </w:rPr>
      </w:pPr>
      <w:r>
        <w:rPr>
          <w:color w:val="000000"/>
          <w:sz w:val="22"/>
          <w:szCs w:val="22"/>
        </w:rPr>
        <w:t xml:space="preserve">Подача заявок и их прием (подраздел </w:t>
      </w:r>
      <w:r>
        <w:rPr>
          <w:sz w:val="22"/>
          <w:szCs w:val="22"/>
        </w:rPr>
        <w:t>4.7</w:t>
      </w:r>
      <w:r>
        <w:rPr>
          <w:color w:val="000000"/>
          <w:sz w:val="22"/>
          <w:szCs w:val="22"/>
        </w:rPr>
        <w:t>) повторяется на каждом из этапов открытого конкурса;</w:t>
      </w:r>
    </w:p>
    <w:p w:rsidR="005A0AAF" w:rsidRDefault="005A0AAF">
      <w:pPr>
        <w:pStyle w:val="aff5"/>
        <w:keepLines/>
        <w:numPr>
          <w:ilvl w:val="4"/>
          <w:numId w:val="6"/>
        </w:numPr>
        <w:tabs>
          <w:tab w:val="left" w:pos="1620"/>
        </w:tabs>
        <w:spacing w:line="240" w:lineRule="auto"/>
        <w:rPr>
          <w:color w:val="000000"/>
          <w:sz w:val="22"/>
          <w:szCs w:val="22"/>
        </w:rPr>
      </w:pPr>
      <w:r>
        <w:rPr>
          <w:sz w:val="22"/>
          <w:szCs w:val="22"/>
        </w:rPr>
        <w:t>Вскрытие поступивших на конкурс конвертов</w:t>
      </w:r>
      <w:r>
        <w:rPr>
          <w:color w:val="000000"/>
          <w:sz w:val="22"/>
          <w:szCs w:val="22"/>
        </w:rPr>
        <w:t xml:space="preserve"> (подраздел 4.8) повторяется на каждом из этапов открытого конкурса;</w:t>
      </w:r>
    </w:p>
    <w:p w:rsidR="005A0AAF" w:rsidRDefault="005A0AAF">
      <w:pPr>
        <w:pStyle w:val="aff5"/>
        <w:keepLines/>
        <w:numPr>
          <w:ilvl w:val="4"/>
          <w:numId w:val="6"/>
        </w:numPr>
        <w:tabs>
          <w:tab w:val="clear" w:pos="0"/>
          <w:tab w:val="left" w:pos="16"/>
          <w:tab w:val="left" w:pos="1620"/>
        </w:tabs>
        <w:spacing w:line="240" w:lineRule="auto"/>
        <w:ind w:left="16"/>
        <w:rPr>
          <w:color w:val="000000"/>
          <w:sz w:val="22"/>
          <w:szCs w:val="22"/>
        </w:rPr>
      </w:pPr>
      <w:r>
        <w:rPr>
          <w:color w:val="000000"/>
          <w:sz w:val="22"/>
          <w:szCs w:val="22"/>
        </w:rPr>
        <w:t>Рассмотрение и оценка заявок (подраздел 4.9) повторяется на каждом из этапов открытого конкурса;</w:t>
      </w:r>
    </w:p>
    <w:p w:rsidR="005A0AAF" w:rsidRDefault="005A0AAF">
      <w:pPr>
        <w:pStyle w:val="aff5"/>
        <w:keepLines/>
        <w:numPr>
          <w:ilvl w:val="4"/>
          <w:numId w:val="6"/>
        </w:numPr>
        <w:tabs>
          <w:tab w:val="clear" w:pos="0"/>
          <w:tab w:val="left" w:pos="16"/>
          <w:tab w:val="left" w:pos="1620"/>
        </w:tabs>
        <w:spacing w:line="240" w:lineRule="auto"/>
        <w:ind w:left="16"/>
        <w:rPr>
          <w:color w:val="000000"/>
          <w:sz w:val="22"/>
          <w:szCs w:val="22"/>
        </w:rPr>
      </w:pPr>
      <w:r>
        <w:rPr>
          <w:color w:val="000000"/>
          <w:sz w:val="22"/>
          <w:szCs w:val="22"/>
        </w:rPr>
        <w:t>Сопоставление заявок ценовому предложению (подраздел 4.10) повторяется на каждом из этапов открытого конкурса;</w:t>
      </w:r>
    </w:p>
    <w:p w:rsidR="005A0AAF" w:rsidRDefault="005A0AAF">
      <w:pPr>
        <w:pStyle w:val="aff5"/>
        <w:keepLines/>
        <w:numPr>
          <w:ilvl w:val="4"/>
          <w:numId w:val="6"/>
        </w:numPr>
        <w:tabs>
          <w:tab w:val="clear" w:pos="0"/>
          <w:tab w:val="left" w:pos="16"/>
          <w:tab w:val="left" w:pos="1620"/>
        </w:tabs>
        <w:spacing w:line="240" w:lineRule="auto"/>
        <w:ind w:left="16"/>
        <w:rPr>
          <w:color w:val="000000"/>
          <w:sz w:val="22"/>
          <w:szCs w:val="22"/>
        </w:rPr>
      </w:pPr>
      <w:r>
        <w:rPr>
          <w:color w:val="000000"/>
          <w:sz w:val="22"/>
          <w:szCs w:val="22"/>
        </w:rPr>
        <w:t>Принятие решения о проведении следующих этапов открытого конкурса или определение Победителя повторяется на каждом из этапов открытого конкурса;</w:t>
      </w:r>
    </w:p>
    <w:p w:rsidR="005A0AAF" w:rsidRDefault="005A0AAF">
      <w:pPr>
        <w:pStyle w:val="aff5"/>
        <w:keepLines/>
        <w:numPr>
          <w:ilvl w:val="4"/>
          <w:numId w:val="6"/>
        </w:numPr>
        <w:tabs>
          <w:tab w:val="clear" w:pos="0"/>
          <w:tab w:val="left" w:pos="16"/>
          <w:tab w:val="left" w:pos="1620"/>
        </w:tabs>
        <w:spacing w:line="240" w:lineRule="auto"/>
        <w:ind w:left="16"/>
        <w:rPr>
          <w:color w:val="000000"/>
          <w:sz w:val="22"/>
          <w:szCs w:val="22"/>
        </w:rPr>
      </w:pPr>
      <w:r>
        <w:rPr>
          <w:color w:val="000000"/>
          <w:sz w:val="22"/>
          <w:szCs w:val="22"/>
        </w:rPr>
        <w:t>Подписание Договора осуществляется однократно в течение всей процедуры открытого конкурса;</w:t>
      </w:r>
    </w:p>
    <w:p w:rsidR="005A0AAF" w:rsidRDefault="005A0AAF">
      <w:pPr>
        <w:pStyle w:val="aff5"/>
        <w:keepLines/>
        <w:numPr>
          <w:ilvl w:val="4"/>
          <w:numId w:val="6"/>
        </w:numPr>
        <w:tabs>
          <w:tab w:val="clear" w:pos="0"/>
          <w:tab w:val="left" w:pos="16"/>
          <w:tab w:val="left" w:pos="1620"/>
        </w:tabs>
        <w:spacing w:line="240" w:lineRule="auto"/>
        <w:ind w:left="16"/>
        <w:rPr>
          <w:color w:val="000000"/>
          <w:sz w:val="22"/>
          <w:szCs w:val="22"/>
        </w:rPr>
      </w:pPr>
      <w:r>
        <w:rPr>
          <w:color w:val="000000"/>
          <w:sz w:val="22"/>
          <w:szCs w:val="22"/>
        </w:rPr>
        <w:t>Извещение Участников о результатах открытого конкурса осуществляется однократно в течение всей процедуры открытого конкурса.</w:t>
      </w:r>
    </w:p>
    <w:p w:rsidR="005A0AAF" w:rsidRDefault="005A0AAF">
      <w:pPr>
        <w:pStyle w:val="2"/>
        <w:keepNext w:val="0"/>
        <w:keepLines/>
        <w:numPr>
          <w:ilvl w:val="0"/>
          <w:numId w:val="0"/>
        </w:numPr>
        <w:tabs>
          <w:tab w:val="left" w:pos="383"/>
          <w:tab w:val="left" w:pos="1383"/>
        </w:tabs>
        <w:spacing w:before="120"/>
        <w:ind w:left="17"/>
        <w:rPr>
          <w:color w:val="000000"/>
          <w:sz w:val="22"/>
          <w:szCs w:val="22"/>
        </w:rPr>
      </w:pPr>
      <w:r>
        <w:rPr>
          <w:color w:val="000000"/>
          <w:sz w:val="22"/>
          <w:szCs w:val="22"/>
        </w:rPr>
        <w:t xml:space="preserve">4.2. </w:t>
      </w:r>
      <w:bookmarkStart w:id="32" w:name="_Ref55280418"/>
      <w:bookmarkStart w:id="33" w:name="__RefHeading__149_1859067794"/>
      <w:r>
        <w:rPr>
          <w:color w:val="000000"/>
          <w:sz w:val="22"/>
          <w:szCs w:val="22"/>
        </w:rPr>
        <w:t xml:space="preserve">Публикация </w:t>
      </w:r>
      <w:bookmarkEnd w:id="32"/>
      <w:r>
        <w:rPr>
          <w:color w:val="000000"/>
          <w:sz w:val="22"/>
          <w:szCs w:val="22"/>
        </w:rPr>
        <w:t>Извещения о проведении открытого конкурса</w:t>
      </w:r>
    </w:p>
    <w:p w:rsidR="005A0AAF" w:rsidRDefault="005A0AAF">
      <w:pPr>
        <w:pStyle w:val="a0"/>
        <w:keepLines/>
        <w:numPr>
          <w:ilvl w:val="0"/>
          <w:numId w:val="0"/>
        </w:numPr>
        <w:tabs>
          <w:tab w:val="left" w:pos="383"/>
          <w:tab w:val="left" w:pos="1383"/>
        </w:tabs>
        <w:spacing w:line="240" w:lineRule="auto"/>
        <w:ind w:left="17"/>
        <w:rPr>
          <w:color w:val="000000"/>
          <w:sz w:val="22"/>
          <w:szCs w:val="22"/>
        </w:rPr>
      </w:pPr>
      <w:r>
        <w:rPr>
          <w:color w:val="000000"/>
          <w:sz w:val="22"/>
          <w:szCs w:val="22"/>
        </w:rPr>
        <w:t xml:space="preserve">4.2.1. </w:t>
      </w:r>
      <w:bookmarkStart w:id="34" w:name="_Ref55280429"/>
      <w:r>
        <w:rPr>
          <w:color w:val="000000"/>
          <w:sz w:val="22"/>
          <w:szCs w:val="22"/>
        </w:rPr>
        <w:t>Копия Извещения о проведении открытого конкурса и Конкурсной документации опубликованы в порядке, указанном в пункте 1.1.</w:t>
      </w:r>
    </w:p>
    <w:p w:rsidR="005A0AAF" w:rsidRDefault="005A0AAF">
      <w:pPr>
        <w:pStyle w:val="a0"/>
        <w:keepLines/>
        <w:numPr>
          <w:ilvl w:val="0"/>
          <w:numId w:val="0"/>
        </w:numPr>
        <w:tabs>
          <w:tab w:val="left" w:pos="383"/>
          <w:tab w:val="left" w:pos="1383"/>
        </w:tabs>
        <w:spacing w:line="240" w:lineRule="auto"/>
        <w:ind w:left="17"/>
        <w:rPr>
          <w:color w:val="000000"/>
          <w:sz w:val="22"/>
          <w:szCs w:val="22"/>
        </w:rPr>
      </w:pPr>
      <w:r>
        <w:rPr>
          <w:color w:val="000000"/>
          <w:sz w:val="22"/>
          <w:szCs w:val="22"/>
        </w:rPr>
        <w:t>4.2.2. Иные публикации не являются официальными и не влекут для Организатора никаких последствий.</w:t>
      </w:r>
    </w:p>
    <w:p w:rsidR="005A0AAF" w:rsidRDefault="005A0AAF">
      <w:pPr>
        <w:pStyle w:val="2"/>
        <w:keepNext w:val="0"/>
        <w:keepLines/>
        <w:numPr>
          <w:ilvl w:val="0"/>
          <w:numId w:val="0"/>
        </w:numPr>
        <w:tabs>
          <w:tab w:val="left" w:pos="383"/>
          <w:tab w:val="left" w:pos="1383"/>
        </w:tabs>
        <w:spacing w:before="120"/>
        <w:ind w:left="17"/>
        <w:rPr>
          <w:color w:val="000000"/>
          <w:sz w:val="22"/>
          <w:szCs w:val="22"/>
        </w:rPr>
      </w:pPr>
      <w:r>
        <w:rPr>
          <w:color w:val="000000"/>
          <w:sz w:val="22"/>
          <w:szCs w:val="22"/>
        </w:rPr>
        <w:t xml:space="preserve">4.3. </w:t>
      </w:r>
      <w:bookmarkStart w:id="35" w:name="__RefHeading__151_1859067794"/>
      <w:r>
        <w:rPr>
          <w:color w:val="000000"/>
          <w:sz w:val="22"/>
          <w:szCs w:val="22"/>
        </w:rPr>
        <w:t xml:space="preserve">Предоставление </w:t>
      </w:r>
      <w:bookmarkEnd w:id="34"/>
      <w:r>
        <w:rPr>
          <w:color w:val="000000"/>
          <w:sz w:val="22"/>
          <w:szCs w:val="22"/>
        </w:rPr>
        <w:t>Документации по открытому конкурсу Подрядчикам</w:t>
      </w:r>
    </w:p>
    <w:p w:rsidR="005A0AAF" w:rsidRDefault="005A0AAF">
      <w:pPr>
        <w:pStyle w:val="a0"/>
        <w:keepLines/>
        <w:numPr>
          <w:ilvl w:val="0"/>
          <w:numId w:val="0"/>
        </w:numPr>
        <w:tabs>
          <w:tab w:val="left" w:pos="383"/>
          <w:tab w:val="left" w:pos="1383"/>
        </w:tabs>
        <w:spacing w:line="240" w:lineRule="auto"/>
        <w:ind w:left="17"/>
        <w:rPr>
          <w:color w:val="000000"/>
          <w:sz w:val="22"/>
          <w:szCs w:val="22"/>
        </w:rPr>
      </w:pPr>
      <w:r>
        <w:rPr>
          <w:color w:val="000000"/>
          <w:sz w:val="22"/>
          <w:szCs w:val="22"/>
        </w:rPr>
        <w:t xml:space="preserve">4.3.1. </w:t>
      </w:r>
      <w:bookmarkStart w:id="36" w:name="_Ref55277592"/>
      <w:r>
        <w:rPr>
          <w:color w:val="000000"/>
          <w:sz w:val="22"/>
          <w:szCs w:val="22"/>
        </w:rPr>
        <w:t>Подрядчики должны получить Документацию по открытому конкурсу в порядке, указанном в Извещении о проведении открытого конкурса.</w:t>
      </w:r>
      <w:bookmarkEnd w:id="36"/>
    </w:p>
    <w:p w:rsidR="005A0AAF" w:rsidRDefault="005A0AAF">
      <w:pPr>
        <w:pStyle w:val="a0"/>
        <w:keepLines/>
        <w:numPr>
          <w:ilvl w:val="0"/>
          <w:numId w:val="0"/>
        </w:numPr>
        <w:tabs>
          <w:tab w:val="left" w:pos="383"/>
          <w:tab w:val="left" w:pos="1383"/>
        </w:tabs>
        <w:spacing w:line="240" w:lineRule="auto"/>
        <w:ind w:left="17"/>
        <w:rPr>
          <w:color w:val="000000"/>
          <w:sz w:val="22"/>
          <w:szCs w:val="22"/>
        </w:rPr>
      </w:pPr>
      <w:r>
        <w:rPr>
          <w:color w:val="000000"/>
          <w:sz w:val="22"/>
          <w:szCs w:val="22"/>
        </w:rPr>
        <w:t>4.3.2. Порядок предоставления Документации по открытому конкурсу на последующие этапы (пункт 1.1.), в случае их проведения, будет доведен до сведения Участников дополнительно.</w:t>
      </w:r>
    </w:p>
    <w:p w:rsidR="005A0AAF" w:rsidRDefault="005A0AAF">
      <w:pPr>
        <w:pStyle w:val="2"/>
        <w:keepNext w:val="0"/>
        <w:keepLines/>
        <w:numPr>
          <w:ilvl w:val="0"/>
          <w:numId w:val="0"/>
        </w:numPr>
        <w:tabs>
          <w:tab w:val="left" w:pos="383"/>
          <w:tab w:val="left" w:pos="1383"/>
        </w:tabs>
        <w:spacing w:before="120"/>
        <w:rPr>
          <w:sz w:val="22"/>
        </w:rPr>
      </w:pPr>
      <w:r>
        <w:rPr>
          <w:color w:val="000000"/>
          <w:sz w:val="22"/>
          <w:szCs w:val="22"/>
        </w:rPr>
        <w:t>4.4. Обеспечение исполнения обязательств по договору подряда</w:t>
      </w:r>
    </w:p>
    <w:p w:rsidR="005A0AAF" w:rsidRPr="00163942" w:rsidRDefault="003001A2">
      <w:pPr>
        <w:spacing w:line="240" w:lineRule="auto"/>
        <w:ind w:firstLine="426"/>
        <w:rPr>
          <w:sz w:val="22"/>
        </w:rPr>
      </w:pPr>
      <w:r>
        <w:rPr>
          <w:sz w:val="22"/>
        </w:rPr>
        <w:t xml:space="preserve">Не требуется. </w:t>
      </w:r>
    </w:p>
    <w:p w:rsidR="003001A2" w:rsidRDefault="003001A2" w:rsidP="001D7F3A">
      <w:pPr>
        <w:spacing w:line="100" w:lineRule="atLeast"/>
        <w:ind w:firstLine="0"/>
        <w:rPr>
          <w:sz w:val="22"/>
          <w:szCs w:val="22"/>
        </w:rPr>
      </w:pPr>
    </w:p>
    <w:p w:rsidR="005A0AAF" w:rsidRPr="0095201C" w:rsidRDefault="005A0AAF" w:rsidP="001D7F3A">
      <w:pPr>
        <w:spacing w:line="100" w:lineRule="atLeast"/>
        <w:ind w:firstLine="0"/>
        <w:rPr>
          <w:b/>
          <w:color w:val="000000"/>
          <w:sz w:val="22"/>
          <w:szCs w:val="22"/>
        </w:rPr>
      </w:pPr>
      <w:r w:rsidRPr="0095201C">
        <w:rPr>
          <w:b/>
          <w:color w:val="000000"/>
          <w:sz w:val="22"/>
          <w:szCs w:val="22"/>
        </w:rPr>
        <w:t xml:space="preserve">4.5. </w:t>
      </w:r>
      <w:bookmarkStart w:id="37" w:name="_Ref167511161"/>
      <w:bookmarkStart w:id="38" w:name="_Ref55280436"/>
      <w:bookmarkStart w:id="39" w:name="__RefHeading__153_1859067794"/>
      <w:r w:rsidRPr="0095201C">
        <w:rPr>
          <w:b/>
          <w:color w:val="000000"/>
          <w:sz w:val="22"/>
          <w:szCs w:val="22"/>
        </w:rPr>
        <w:t xml:space="preserve">Подготовка </w:t>
      </w:r>
      <w:bookmarkEnd w:id="37"/>
      <w:bookmarkEnd w:id="38"/>
      <w:r w:rsidRPr="0095201C">
        <w:rPr>
          <w:b/>
          <w:color w:val="000000"/>
          <w:sz w:val="22"/>
          <w:szCs w:val="22"/>
        </w:rPr>
        <w:t>заявок</w:t>
      </w:r>
    </w:p>
    <w:p w:rsidR="005A0AAF" w:rsidRDefault="005A0AAF">
      <w:pPr>
        <w:pStyle w:val="a0"/>
        <w:keepLines/>
        <w:numPr>
          <w:ilvl w:val="0"/>
          <w:numId w:val="0"/>
        </w:numPr>
        <w:tabs>
          <w:tab w:val="left" w:pos="383"/>
          <w:tab w:val="left" w:pos="1383"/>
        </w:tabs>
        <w:spacing w:line="240" w:lineRule="auto"/>
        <w:ind w:left="17"/>
        <w:rPr>
          <w:color w:val="000000"/>
          <w:sz w:val="22"/>
          <w:szCs w:val="22"/>
        </w:rPr>
      </w:pPr>
      <w:r>
        <w:rPr>
          <w:b/>
          <w:color w:val="000000"/>
          <w:sz w:val="22"/>
          <w:szCs w:val="22"/>
        </w:rPr>
        <w:t xml:space="preserve">4.5.1. </w:t>
      </w:r>
      <w:bookmarkStart w:id="40" w:name="_Ref56229154"/>
      <w:r>
        <w:rPr>
          <w:b/>
          <w:color w:val="000000"/>
          <w:sz w:val="22"/>
          <w:szCs w:val="22"/>
        </w:rPr>
        <w:t xml:space="preserve">Общие требования к </w:t>
      </w:r>
      <w:bookmarkEnd w:id="40"/>
      <w:r>
        <w:rPr>
          <w:b/>
          <w:color w:val="000000"/>
          <w:sz w:val="22"/>
          <w:szCs w:val="22"/>
        </w:rPr>
        <w:t>заявке</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bookmarkStart w:id="41" w:name="_Ref56235235"/>
      <w:r>
        <w:rPr>
          <w:color w:val="000000"/>
          <w:sz w:val="22"/>
          <w:szCs w:val="22"/>
        </w:rPr>
        <w:t>Участник должен подготовить заявку, включающую:</w:t>
      </w:r>
    </w:p>
    <w:p w:rsidR="005A0AAF" w:rsidRDefault="005A0AAF">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 xml:space="preserve">4.5.1.1. </w:t>
      </w:r>
      <w:r>
        <w:rPr>
          <w:b/>
          <w:color w:val="000000"/>
          <w:sz w:val="22"/>
          <w:szCs w:val="22"/>
        </w:rPr>
        <w:t>Письмо о подаче оферты</w:t>
      </w:r>
      <w:r>
        <w:rPr>
          <w:color w:val="000000"/>
          <w:sz w:val="22"/>
          <w:szCs w:val="22"/>
        </w:rPr>
        <w:t xml:space="preserve"> по форме и в соответствии с инструкциями, приведенными в настоящей Документации (подраздел 5.1);</w:t>
      </w:r>
    </w:p>
    <w:p w:rsidR="005A0AAF" w:rsidRDefault="002F50F5">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4.5.1.2</w:t>
      </w:r>
      <w:r w:rsidR="005A0AAF">
        <w:rPr>
          <w:color w:val="000000"/>
          <w:sz w:val="22"/>
          <w:szCs w:val="22"/>
        </w:rPr>
        <w:t xml:space="preserve">. </w:t>
      </w:r>
      <w:r w:rsidR="005A0AAF">
        <w:rPr>
          <w:b/>
          <w:color w:val="000000"/>
          <w:sz w:val="22"/>
          <w:szCs w:val="22"/>
        </w:rPr>
        <w:t>Сметные расчеты</w:t>
      </w:r>
      <w:r w:rsidR="005A0AAF">
        <w:rPr>
          <w:color w:val="000000"/>
          <w:sz w:val="22"/>
          <w:szCs w:val="22"/>
        </w:rPr>
        <w:t>, подготовленные в соответствии с требо</w:t>
      </w:r>
      <w:r>
        <w:rPr>
          <w:color w:val="000000"/>
          <w:sz w:val="22"/>
          <w:szCs w:val="22"/>
        </w:rPr>
        <w:t>ваниями, приведенными в п. 4.6.3</w:t>
      </w:r>
      <w:r w:rsidR="005A0AAF">
        <w:rPr>
          <w:color w:val="000000"/>
          <w:sz w:val="22"/>
          <w:szCs w:val="22"/>
        </w:rPr>
        <w:t>. настоящей Документации;</w:t>
      </w:r>
    </w:p>
    <w:p w:rsidR="005A0AAF" w:rsidRDefault="00080FC0">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4.5.1.4</w:t>
      </w:r>
      <w:r w:rsidR="005A0AAF">
        <w:rPr>
          <w:color w:val="000000"/>
          <w:sz w:val="22"/>
          <w:szCs w:val="22"/>
        </w:rPr>
        <w:t xml:space="preserve">. </w:t>
      </w:r>
      <w:r w:rsidR="005A0AAF">
        <w:rPr>
          <w:b/>
          <w:color w:val="000000"/>
          <w:sz w:val="22"/>
          <w:szCs w:val="22"/>
        </w:rPr>
        <w:t>Справка о текущей загруженности</w:t>
      </w:r>
      <w:r w:rsidR="005A0AAF">
        <w:rPr>
          <w:color w:val="000000"/>
          <w:sz w:val="22"/>
          <w:szCs w:val="22"/>
        </w:rPr>
        <w:t xml:space="preserve"> Участника (договорах, находящихся в исполнении), приведенными в насто</w:t>
      </w:r>
      <w:r w:rsidR="002F50F5">
        <w:rPr>
          <w:color w:val="000000"/>
          <w:sz w:val="22"/>
          <w:szCs w:val="22"/>
        </w:rPr>
        <w:t>ящей Документации (подраздел 5.2</w:t>
      </w:r>
      <w:r w:rsidR="005A0AAF">
        <w:rPr>
          <w:color w:val="000000"/>
          <w:sz w:val="22"/>
          <w:szCs w:val="22"/>
        </w:rPr>
        <w:t>);</w:t>
      </w:r>
    </w:p>
    <w:p w:rsidR="005A0AAF" w:rsidRDefault="00080FC0">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4.5.1.5</w:t>
      </w:r>
      <w:r w:rsidR="005A0AAF">
        <w:rPr>
          <w:color w:val="000000"/>
          <w:sz w:val="22"/>
          <w:szCs w:val="22"/>
        </w:rPr>
        <w:t xml:space="preserve">. </w:t>
      </w:r>
      <w:r w:rsidR="005A0AAF">
        <w:rPr>
          <w:b/>
          <w:color w:val="000000"/>
          <w:sz w:val="22"/>
          <w:szCs w:val="22"/>
        </w:rPr>
        <w:t>Заполненный и подписанный проект договора</w:t>
      </w:r>
      <w:r w:rsidR="005A0AAF">
        <w:rPr>
          <w:color w:val="000000"/>
          <w:sz w:val="22"/>
          <w:szCs w:val="22"/>
        </w:rPr>
        <w:t xml:space="preserve"> в редакции Заказчика;</w:t>
      </w:r>
    </w:p>
    <w:p w:rsidR="005A0AAF" w:rsidRDefault="00080FC0">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4.5.1.6</w:t>
      </w:r>
      <w:r w:rsidR="005A0AAF">
        <w:rPr>
          <w:color w:val="000000"/>
          <w:sz w:val="22"/>
          <w:szCs w:val="22"/>
        </w:rPr>
        <w:t xml:space="preserve">. </w:t>
      </w:r>
      <w:r w:rsidR="005A0AAF">
        <w:rPr>
          <w:b/>
          <w:color w:val="000000"/>
          <w:sz w:val="22"/>
          <w:szCs w:val="22"/>
        </w:rPr>
        <w:t>Анкета</w:t>
      </w:r>
      <w:r w:rsidR="002F50F5">
        <w:rPr>
          <w:color w:val="000000"/>
          <w:sz w:val="22"/>
          <w:szCs w:val="22"/>
        </w:rPr>
        <w:t xml:space="preserve"> Участника (подраздел 5.3</w:t>
      </w:r>
      <w:r w:rsidR="005A0AAF">
        <w:rPr>
          <w:color w:val="000000"/>
          <w:sz w:val="22"/>
          <w:szCs w:val="22"/>
        </w:rPr>
        <w:t>);</w:t>
      </w:r>
    </w:p>
    <w:p w:rsidR="005A0AAF" w:rsidRDefault="00080FC0">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4.5.1.7</w:t>
      </w:r>
      <w:r w:rsidR="005A0AAF">
        <w:rPr>
          <w:color w:val="000000"/>
          <w:sz w:val="22"/>
          <w:szCs w:val="22"/>
        </w:rPr>
        <w:t xml:space="preserve">. </w:t>
      </w:r>
      <w:r w:rsidR="005A0AAF">
        <w:rPr>
          <w:b/>
          <w:color w:val="000000"/>
          <w:sz w:val="22"/>
          <w:szCs w:val="22"/>
        </w:rPr>
        <w:t>Справка о выполнении аналогичных (сопоставимых) по характеру и объему оказываемых договоров</w:t>
      </w:r>
      <w:r w:rsidR="002F50F5">
        <w:rPr>
          <w:color w:val="000000"/>
          <w:sz w:val="22"/>
          <w:szCs w:val="22"/>
        </w:rPr>
        <w:t xml:space="preserve"> (подраздел 5.4</w:t>
      </w:r>
      <w:r w:rsidR="005A0AAF">
        <w:rPr>
          <w:color w:val="000000"/>
          <w:sz w:val="22"/>
          <w:szCs w:val="22"/>
        </w:rPr>
        <w:t>);</w:t>
      </w:r>
    </w:p>
    <w:p w:rsidR="005A0AAF" w:rsidRDefault="00080FC0">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4.5.1.8</w:t>
      </w:r>
      <w:r w:rsidR="005A0AAF">
        <w:rPr>
          <w:color w:val="000000"/>
          <w:sz w:val="22"/>
          <w:szCs w:val="22"/>
        </w:rPr>
        <w:t>. Справка</w:t>
      </w:r>
      <w:r w:rsidR="005A0AAF">
        <w:rPr>
          <w:b/>
          <w:color w:val="000000"/>
          <w:sz w:val="22"/>
          <w:szCs w:val="22"/>
        </w:rPr>
        <w:t xml:space="preserve"> о материально-технических ресурсах</w:t>
      </w:r>
      <w:r w:rsidR="005A0AAF">
        <w:rPr>
          <w:color w:val="000000"/>
          <w:sz w:val="22"/>
          <w:szCs w:val="22"/>
        </w:rPr>
        <w:t>, которые будут использованы в рамках вы</w:t>
      </w:r>
      <w:r w:rsidR="002F50F5">
        <w:rPr>
          <w:color w:val="000000"/>
          <w:sz w:val="22"/>
          <w:szCs w:val="22"/>
        </w:rPr>
        <w:t>полнения Договора (подраздел 5.5</w:t>
      </w:r>
      <w:r w:rsidR="005A0AAF">
        <w:rPr>
          <w:color w:val="000000"/>
          <w:sz w:val="22"/>
          <w:szCs w:val="22"/>
        </w:rPr>
        <w:t>);</w:t>
      </w:r>
    </w:p>
    <w:p w:rsidR="005A0AAF" w:rsidRDefault="00080FC0">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4.5.1.9</w:t>
      </w:r>
      <w:r w:rsidR="005A0AAF">
        <w:rPr>
          <w:color w:val="000000"/>
          <w:sz w:val="22"/>
          <w:szCs w:val="22"/>
        </w:rPr>
        <w:t>. Справка</w:t>
      </w:r>
      <w:r w:rsidR="005A0AAF">
        <w:rPr>
          <w:b/>
          <w:color w:val="000000"/>
          <w:sz w:val="22"/>
          <w:szCs w:val="22"/>
        </w:rPr>
        <w:t xml:space="preserve"> о кадровых ресурсах</w:t>
      </w:r>
      <w:r w:rsidR="005A0AAF">
        <w:rPr>
          <w:color w:val="000000"/>
          <w:sz w:val="22"/>
          <w:szCs w:val="22"/>
        </w:rPr>
        <w:t>, которые будут привлечены в ходе выполнения Договора (по</w:t>
      </w:r>
      <w:r w:rsidR="002F50F5">
        <w:rPr>
          <w:color w:val="000000"/>
          <w:sz w:val="22"/>
          <w:szCs w:val="22"/>
        </w:rPr>
        <w:t>драздел 5.6</w:t>
      </w:r>
      <w:r w:rsidR="005A0AAF">
        <w:rPr>
          <w:color w:val="000000"/>
          <w:sz w:val="22"/>
          <w:szCs w:val="22"/>
        </w:rPr>
        <w:t>);</w:t>
      </w:r>
    </w:p>
    <w:p w:rsidR="005A0AAF" w:rsidRPr="00A75C2E" w:rsidRDefault="00A75C2E">
      <w:pPr>
        <w:pStyle w:val="aff5"/>
        <w:keepLines/>
        <w:tabs>
          <w:tab w:val="clear" w:pos="0"/>
          <w:tab w:val="clear" w:pos="360"/>
          <w:tab w:val="left" w:pos="383"/>
          <w:tab w:val="left" w:pos="1383"/>
        </w:tabs>
        <w:spacing w:line="240" w:lineRule="auto"/>
        <w:ind w:left="17"/>
        <w:rPr>
          <w:sz w:val="22"/>
          <w:szCs w:val="22"/>
        </w:rPr>
      </w:pPr>
      <w:r>
        <w:rPr>
          <w:sz w:val="22"/>
          <w:szCs w:val="22"/>
        </w:rPr>
        <w:t>4.5.1.10</w:t>
      </w:r>
      <w:r w:rsidR="005A0AAF" w:rsidRPr="00A75C2E">
        <w:rPr>
          <w:sz w:val="22"/>
          <w:szCs w:val="22"/>
        </w:rPr>
        <w:t xml:space="preserve">. </w:t>
      </w:r>
      <w:r w:rsidR="005A0AAF" w:rsidRPr="00A75C2E">
        <w:rPr>
          <w:b/>
          <w:bCs/>
          <w:sz w:val="22"/>
          <w:szCs w:val="22"/>
        </w:rPr>
        <w:t>С</w:t>
      </w:r>
      <w:r w:rsidR="005A0AAF" w:rsidRPr="00A75C2E">
        <w:rPr>
          <w:b/>
          <w:sz w:val="22"/>
          <w:szCs w:val="22"/>
        </w:rPr>
        <w:t>правку об участии в судебных разбирательствах</w:t>
      </w:r>
      <w:r w:rsidR="002F50F5">
        <w:rPr>
          <w:sz w:val="22"/>
          <w:szCs w:val="22"/>
        </w:rPr>
        <w:t xml:space="preserve"> (подраздел 5.7</w:t>
      </w:r>
      <w:r w:rsidR="005A0AAF" w:rsidRPr="00A75C2E">
        <w:rPr>
          <w:sz w:val="22"/>
          <w:szCs w:val="22"/>
        </w:rPr>
        <w:t>);</w:t>
      </w:r>
    </w:p>
    <w:p w:rsidR="005A0AAF" w:rsidRDefault="00A75C2E">
      <w:pPr>
        <w:pStyle w:val="aff5"/>
        <w:keepLines/>
        <w:tabs>
          <w:tab w:val="clear" w:pos="0"/>
          <w:tab w:val="clear" w:pos="360"/>
          <w:tab w:val="left" w:pos="383"/>
          <w:tab w:val="left" w:pos="1383"/>
        </w:tabs>
        <w:spacing w:line="240" w:lineRule="auto"/>
        <w:ind w:left="17"/>
        <w:rPr>
          <w:color w:val="000000"/>
          <w:sz w:val="22"/>
          <w:szCs w:val="22"/>
        </w:rPr>
      </w:pPr>
      <w:r>
        <w:rPr>
          <w:color w:val="000000"/>
          <w:sz w:val="22"/>
          <w:szCs w:val="22"/>
        </w:rPr>
        <w:t>4.5.1.11</w:t>
      </w:r>
      <w:r w:rsidR="005A0AAF">
        <w:rPr>
          <w:color w:val="000000"/>
          <w:sz w:val="22"/>
          <w:szCs w:val="22"/>
        </w:rPr>
        <w:t xml:space="preserve">. </w:t>
      </w:r>
      <w:r w:rsidR="005A0AAF">
        <w:rPr>
          <w:b/>
          <w:color w:val="000000"/>
          <w:sz w:val="22"/>
          <w:szCs w:val="22"/>
        </w:rPr>
        <w:t>Документы, подтверждающие соответствие Участника</w:t>
      </w:r>
      <w:r w:rsidR="005A0AAF">
        <w:rPr>
          <w:color w:val="000000"/>
          <w:sz w:val="22"/>
          <w:szCs w:val="22"/>
        </w:rPr>
        <w:t xml:space="preserve"> требованиям настоящей Документации (подраздел 4.6);</w:t>
      </w:r>
    </w:p>
    <w:bookmarkEnd w:id="41"/>
    <w:p w:rsidR="005A0AAF" w:rsidRDefault="00A75C2E">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4.5.1.12</w:t>
      </w:r>
      <w:r w:rsidR="005A0AAF">
        <w:rPr>
          <w:color w:val="000000"/>
          <w:sz w:val="22"/>
          <w:szCs w:val="22"/>
        </w:rPr>
        <w:t xml:space="preserve">. </w:t>
      </w:r>
      <w:bookmarkStart w:id="42" w:name="_Ref56240821"/>
      <w:r w:rsidR="005A0AAF">
        <w:rPr>
          <w:color w:val="000000"/>
          <w:sz w:val="22"/>
          <w:szCs w:val="22"/>
        </w:rPr>
        <w:t xml:space="preserve">На последующих этапах данной процедуры открытого конкурса в случае их проведения состав документов, включаемых в заявку, а также их формы и требования к ним, могут измениться. </w:t>
      </w:r>
    </w:p>
    <w:bookmarkEnd w:id="42"/>
    <w:p w:rsidR="005A0AAF" w:rsidRDefault="00A75C2E">
      <w:pPr>
        <w:pStyle w:val="aff4"/>
        <w:keepLines/>
        <w:numPr>
          <w:ilvl w:val="0"/>
          <w:numId w:val="0"/>
        </w:numPr>
        <w:tabs>
          <w:tab w:val="clear" w:pos="360"/>
          <w:tab w:val="left" w:pos="383"/>
          <w:tab w:val="left" w:pos="1383"/>
        </w:tabs>
        <w:spacing w:line="240" w:lineRule="auto"/>
        <w:ind w:left="17"/>
        <w:rPr>
          <w:color w:val="000000"/>
          <w:sz w:val="22"/>
          <w:szCs w:val="22"/>
        </w:rPr>
      </w:pPr>
      <w:r w:rsidRPr="0095201C">
        <w:rPr>
          <w:color w:val="000000"/>
          <w:sz w:val="22"/>
          <w:szCs w:val="22"/>
        </w:rPr>
        <w:t>4.5.1.13</w:t>
      </w:r>
      <w:r w:rsidR="005A0AAF" w:rsidRPr="0095201C">
        <w:rPr>
          <w:color w:val="000000"/>
          <w:sz w:val="22"/>
          <w:szCs w:val="22"/>
        </w:rPr>
        <w:t>. Участник имеет право подать только одну заявку</w:t>
      </w:r>
      <w:r w:rsidR="00CB0ACC" w:rsidRPr="0095201C">
        <w:rPr>
          <w:color w:val="000000"/>
          <w:sz w:val="22"/>
          <w:szCs w:val="22"/>
        </w:rPr>
        <w:t xml:space="preserve"> </w:t>
      </w:r>
      <w:r w:rsidR="00CB0ACC" w:rsidRPr="0095201C">
        <w:rPr>
          <w:sz w:val="22"/>
          <w:szCs w:val="22"/>
        </w:rPr>
        <w:t>на участие в конкурсе в отношении каждого предмета конкурса (лота)</w:t>
      </w:r>
      <w:r w:rsidR="005A0AAF" w:rsidRPr="0095201C">
        <w:rPr>
          <w:color w:val="000000"/>
          <w:sz w:val="22"/>
          <w:szCs w:val="22"/>
        </w:rPr>
        <w:t>. В случае нарушения этого требования все заявки такого Участника отклоняются без</w:t>
      </w:r>
      <w:r w:rsidR="005A0AAF">
        <w:rPr>
          <w:color w:val="000000"/>
          <w:sz w:val="22"/>
          <w:szCs w:val="22"/>
        </w:rPr>
        <w:t xml:space="preserve"> рассмотрения по существу. </w:t>
      </w:r>
    </w:p>
    <w:p w:rsidR="005A0AAF" w:rsidRDefault="00A75C2E">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lastRenderedPageBreak/>
        <w:t>4.5.1.14</w:t>
      </w:r>
      <w:r w:rsidR="005A0AAF">
        <w:rPr>
          <w:color w:val="000000"/>
          <w:sz w:val="22"/>
          <w:szCs w:val="22"/>
        </w:rPr>
        <w:t>. Разбиение лота на части, то есть подача заявки на часть лота по отдельным его позициям или на часть объема лота не допускается. В случае нарушения этого требования заявки такого Участника открытого конкурса отклоняются без рассмотрения по существу.</w:t>
      </w:r>
    </w:p>
    <w:p w:rsidR="005A0AAF" w:rsidRDefault="00A75C2E">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4.5.1.15</w:t>
      </w:r>
      <w:r w:rsidR="005A0AAF">
        <w:rPr>
          <w:color w:val="000000"/>
          <w:sz w:val="22"/>
          <w:szCs w:val="22"/>
        </w:rPr>
        <w:t xml:space="preserve">. </w:t>
      </w:r>
      <w:bookmarkStart w:id="43" w:name="_Ref55279015"/>
      <w:bookmarkStart w:id="44" w:name="_Ref55279017"/>
      <w:r w:rsidR="005A0AAF">
        <w:rPr>
          <w:color w:val="000000"/>
          <w:sz w:val="22"/>
          <w:szCs w:val="22"/>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заявке.</w:t>
      </w:r>
      <w:bookmarkEnd w:id="43"/>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 xml:space="preserve">4.5.1.18. </w:t>
      </w:r>
      <w:bookmarkStart w:id="45" w:name="_Ref167511925"/>
      <w:r>
        <w:rPr>
          <w:color w:val="000000"/>
          <w:sz w:val="22"/>
          <w:szCs w:val="22"/>
        </w:rPr>
        <w:t>Каждый документ, входящий в заявку, должен быть скреплен печатью Участника.</w:t>
      </w:r>
      <w:bookmarkEnd w:id="44"/>
      <w:bookmarkEnd w:id="45"/>
    </w:p>
    <w:p w:rsidR="005A0AAF" w:rsidRDefault="005A0AAF">
      <w:pPr>
        <w:keepLines/>
        <w:tabs>
          <w:tab w:val="left" w:pos="383"/>
          <w:tab w:val="left" w:pos="1383"/>
        </w:tabs>
        <w:spacing w:line="240" w:lineRule="auto"/>
        <w:ind w:left="17" w:firstLine="0"/>
        <w:rPr>
          <w:color w:val="000000"/>
          <w:sz w:val="22"/>
          <w:szCs w:val="22"/>
        </w:rPr>
      </w:pPr>
      <w:r>
        <w:rPr>
          <w:color w:val="000000"/>
          <w:sz w:val="22"/>
          <w:szCs w:val="22"/>
        </w:rPr>
        <w:t xml:space="preserve">4.5.1.19. </w:t>
      </w:r>
      <w:bookmarkStart w:id="46" w:name="_Ref167511959"/>
      <w:bookmarkStart w:id="47" w:name="_Ref56220439"/>
      <w:bookmarkStart w:id="48" w:name="_Ref56235653"/>
      <w:bookmarkStart w:id="49" w:name="_Ref56233643"/>
      <w:r>
        <w:rPr>
          <w:color w:val="000000"/>
          <w:sz w:val="22"/>
          <w:szCs w:val="22"/>
        </w:rPr>
        <w:t>Дополнительные носители информации (дискеты, CD-R, CD-RW,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46"/>
    </w:p>
    <w:p w:rsidR="005A0AAF" w:rsidRDefault="005A0AAF">
      <w:pPr>
        <w:keepLines/>
        <w:tabs>
          <w:tab w:val="left" w:pos="383"/>
          <w:tab w:val="left" w:pos="1383"/>
        </w:tabs>
        <w:spacing w:line="240" w:lineRule="auto"/>
        <w:ind w:left="17" w:firstLine="0"/>
        <w:rPr>
          <w:color w:val="000000"/>
          <w:sz w:val="22"/>
          <w:szCs w:val="22"/>
        </w:rPr>
      </w:pPr>
      <w:r>
        <w:rPr>
          <w:color w:val="000000"/>
          <w:sz w:val="22"/>
          <w:szCs w:val="22"/>
        </w:rPr>
        <w:t>4.5.1.20. 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5A0AAF" w:rsidRDefault="005A0AAF">
      <w:pPr>
        <w:keepLines/>
        <w:tabs>
          <w:tab w:val="left" w:pos="383"/>
          <w:tab w:val="left" w:pos="1383"/>
        </w:tabs>
        <w:spacing w:line="240" w:lineRule="auto"/>
        <w:ind w:left="17" w:firstLine="0"/>
        <w:rPr>
          <w:color w:val="000000"/>
          <w:sz w:val="22"/>
          <w:szCs w:val="22"/>
        </w:rPr>
      </w:pPr>
      <w:r>
        <w:rPr>
          <w:color w:val="000000"/>
          <w:sz w:val="22"/>
          <w:szCs w:val="22"/>
        </w:rPr>
        <w:t>4.5.1.21. 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bookmarkEnd w:id="47"/>
    <w:p w:rsidR="005A0AAF" w:rsidRDefault="001D7F3A">
      <w:pPr>
        <w:keepLines/>
        <w:tabs>
          <w:tab w:val="left" w:pos="383"/>
          <w:tab w:val="left" w:pos="1383"/>
        </w:tabs>
        <w:spacing w:line="240" w:lineRule="auto"/>
        <w:ind w:left="17" w:firstLine="0"/>
        <w:rPr>
          <w:color w:val="000000"/>
          <w:sz w:val="22"/>
          <w:szCs w:val="22"/>
        </w:rPr>
      </w:pPr>
      <w:r>
        <w:rPr>
          <w:color w:val="000000"/>
          <w:sz w:val="22"/>
          <w:szCs w:val="22"/>
        </w:rPr>
        <w:t>4.5.1.22</w:t>
      </w:r>
      <w:r w:rsidR="005A0AAF">
        <w:rPr>
          <w:color w:val="000000"/>
          <w:sz w:val="22"/>
          <w:szCs w:val="22"/>
        </w:rPr>
        <w:t>. 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9220FE" w:rsidRDefault="009220FE" w:rsidP="003001A2">
      <w:pPr>
        <w:tabs>
          <w:tab w:val="left" w:pos="383"/>
          <w:tab w:val="left" w:pos="1383"/>
        </w:tabs>
        <w:spacing w:line="240" w:lineRule="auto"/>
        <w:rPr>
          <w:color w:val="000000"/>
          <w:sz w:val="22"/>
          <w:szCs w:val="22"/>
        </w:rPr>
      </w:pPr>
    </w:p>
    <w:p w:rsidR="005A0AAF" w:rsidRDefault="005A0AAF">
      <w:pPr>
        <w:pStyle w:val="a0"/>
        <w:keepLines/>
        <w:numPr>
          <w:ilvl w:val="0"/>
          <w:numId w:val="0"/>
        </w:numPr>
        <w:tabs>
          <w:tab w:val="left" w:pos="383"/>
          <w:tab w:val="left" w:pos="1383"/>
        </w:tabs>
        <w:spacing w:line="240" w:lineRule="auto"/>
        <w:ind w:left="17"/>
        <w:rPr>
          <w:color w:val="000000"/>
          <w:sz w:val="22"/>
          <w:szCs w:val="22"/>
        </w:rPr>
      </w:pPr>
      <w:r>
        <w:rPr>
          <w:b/>
          <w:color w:val="000000"/>
          <w:sz w:val="22"/>
          <w:szCs w:val="22"/>
        </w:rPr>
        <w:t xml:space="preserve">4.5.2. Требования к сроку действия </w:t>
      </w:r>
      <w:bookmarkEnd w:id="48"/>
      <w:bookmarkEnd w:id="49"/>
      <w:r>
        <w:rPr>
          <w:b/>
          <w:color w:val="000000"/>
          <w:sz w:val="22"/>
          <w:szCs w:val="22"/>
        </w:rPr>
        <w:t>заявки</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4.5.2.1. Заявка</w:t>
      </w:r>
      <w:bookmarkStart w:id="50" w:name="_Ref56220570"/>
      <w:r>
        <w:rPr>
          <w:color w:val="000000"/>
          <w:sz w:val="22"/>
          <w:szCs w:val="22"/>
        </w:rPr>
        <w:t xml:space="preserve"> действительна в течение срока, указанного Участником в письме о подаче оферты. В любом случае этот срок </w:t>
      </w:r>
      <w:r>
        <w:rPr>
          <w:b/>
          <w:color w:val="000000"/>
          <w:sz w:val="22"/>
          <w:szCs w:val="22"/>
        </w:rPr>
        <w:t>не должен быть менее чем</w:t>
      </w:r>
      <w:r>
        <w:rPr>
          <w:color w:val="000000"/>
          <w:sz w:val="22"/>
          <w:szCs w:val="22"/>
        </w:rPr>
        <w:t xml:space="preserve"> </w:t>
      </w:r>
      <w:r>
        <w:rPr>
          <w:b/>
          <w:color w:val="000000"/>
          <w:sz w:val="22"/>
          <w:szCs w:val="22"/>
        </w:rPr>
        <w:t>90 календарных дней</w:t>
      </w:r>
      <w:r>
        <w:rPr>
          <w:color w:val="000000"/>
          <w:sz w:val="22"/>
          <w:szCs w:val="22"/>
        </w:rPr>
        <w:t xml:space="preserve"> со дня, следующего за днем проведения процедуры вскрытия поступивших на открытый конкурс конвертов с заявками.</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4.5.2.2. Указание меньшего срока действия может служить основанием для отклонения заявки.</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p>
    <w:bookmarkEnd w:id="50"/>
    <w:p w:rsidR="005A0AAF" w:rsidRDefault="005A0AAF">
      <w:pPr>
        <w:pStyle w:val="a0"/>
        <w:keepLines/>
        <w:numPr>
          <w:ilvl w:val="0"/>
          <w:numId w:val="0"/>
        </w:numPr>
        <w:tabs>
          <w:tab w:val="left" w:pos="383"/>
          <w:tab w:val="left" w:pos="1383"/>
        </w:tabs>
        <w:spacing w:line="240" w:lineRule="auto"/>
        <w:ind w:left="17"/>
        <w:rPr>
          <w:color w:val="000000"/>
          <w:sz w:val="22"/>
          <w:szCs w:val="22"/>
        </w:rPr>
      </w:pPr>
      <w:r>
        <w:rPr>
          <w:b/>
          <w:color w:val="000000"/>
          <w:sz w:val="22"/>
          <w:szCs w:val="22"/>
        </w:rPr>
        <w:t>4.5.3. Требования к языку заявки</w:t>
      </w:r>
    </w:p>
    <w:p w:rsidR="005A0AAF" w:rsidRDefault="005A0AAF">
      <w:pPr>
        <w:keepLines/>
        <w:tabs>
          <w:tab w:val="left" w:pos="383"/>
          <w:tab w:val="left" w:pos="1383"/>
        </w:tabs>
        <w:spacing w:line="240" w:lineRule="auto"/>
        <w:ind w:left="17" w:firstLine="0"/>
        <w:rPr>
          <w:color w:val="000000"/>
          <w:sz w:val="22"/>
          <w:szCs w:val="22"/>
        </w:rPr>
      </w:pPr>
      <w:r>
        <w:rPr>
          <w:color w:val="000000"/>
          <w:sz w:val="22"/>
          <w:szCs w:val="22"/>
        </w:rPr>
        <w:t>4.5.3.1. Все документы, входящие в заявку, должны быть подготовлены на русском языке за исключением нижеследующего.</w:t>
      </w:r>
    </w:p>
    <w:p w:rsidR="005A0AAF" w:rsidRDefault="005A0AAF">
      <w:pPr>
        <w:keepLines/>
        <w:tabs>
          <w:tab w:val="left" w:pos="383"/>
          <w:tab w:val="left" w:pos="1383"/>
        </w:tabs>
        <w:spacing w:line="240" w:lineRule="auto"/>
        <w:ind w:left="17" w:firstLine="0"/>
        <w:rPr>
          <w:color w:val="000000"/>
          <w:sz w:val="22"/>
          <w:szCs w:val="22"/>
        </w:rPr>
      </w:pPr>
      <w:r>
        <w:rPr>
          <w:color w:val="000000"/>
          <w:sz w:val="22"/>
          <w:szCs w:val="22"/>
        </w:rPr>
        <w:t xml:space="preserve">4.5.3.2.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color w:val="000000"/>
          <w:sz w:val="22"/>
          <w:szCs w:val="22"/>
        </w:rPr>
        <w:t>апостилированный</w:t>
      </w:r>
      <w:proofErr w:type="spellEnd"/>
      <w:r>
        <w:rPr>
          <w:color w:val="000000"/>
          <w:sz w:val="22"/>
          <w:szCs w:val="22"/>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5A0AAF" w:rsidRDefault="005A0AAF">
      <w:pPr>
        <w:keepLines/>
        <w:tabs>
          <w:tab w:val="left" w:pos="383"/>
          <w:tab w:val="left" w:pos="1383"/>
        </w:tabs>
        <w:spacing w:line="240" w:lineRule="auto"/>
        <w:ind w:left="17" w:firstLine="0"/>
        <w:rPr>
          <w:color w:val="000000"/>
          <w:sz w:val="22"/>
          <w:szCs w:val="22"/>
        </w:rPr>
      </w:pPr>
      <w:r>
        <w:rPr>
          <w:color w:val="000000"/>
          <w:sz w:val="22"/>
          <w:szCs w:val="22"/>
        </w:rPr>
        <w:t>4.5.3.3. Заказчик вправе не рассматривать документы, не переведенные на русский язык.</w:t>
      </w:r>
    </w:p>
    <w:p w:rsidR="005A0AAF" w:rsidRDefault="005A0AAF">
      <w:pPr>
        <w:keepLines/>
        <w:tabs>
          <w:tab w:val="left" w:pos="383"/>
          <w:tab w:val="left" w:pos="1383"/>
        </w:tabs>
        <w:spacing w:line="240" w:lineRule="auto"/>
        <w:ind w:left="17" w:firstLine="0"/>
        <w:rPr>
          <w:color w:val="000000"/>
          <w:sz w:val="22"/>
          <w:szCs w:val="22"/>
        </w:rPr>
      </w:pPr>
    </w:p>
    <w:p w:rsidR="005A0AAF" w:rsidRDefault="005A0AAF">
      <w:pPr>
        <w:pStyle w:val="a0"/>
        <w:keepLines/>
        <w:numPr>
          <w:ilvl w:val="0"/>
          <w:numId w:val="0"/>
        </w:numPr>
        <w:tabs>
          <w:tab w:val="left" w:pos="383"/>
          <w:tab w:val="left" w:pos="1383"/>
        </w:tabs>
        <w:spacing w:line="240" w:lineRule="auto"/>
        <w:ind w:left="17"/>
        <w:rPr>
          <w:color w:val="000000"/>
          <w:sz w:val="22"/>
          <w:szCs w:val="22"/>
        </w:rPr>
      </w:pPr>
      <w:r>
        <w:rPr>
          <w:b/>
          <w:color w:val="000000"/>
          <w:sz w:val="22"/>
          <w:szCs w:val="22"/>
        </w:rPr>
        <w:t>4.5.4. Требования к валюте заявки</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 xml:space="preserve">4.5.4.1. </w:t>
      </w:r>
      <w:bookmarkStart w:id="51" w:name="_Ref56220708"/>
      <w:r>
        <w:rPr>
          <w:color w:val="000000"/>
          <w:sz w:val="22"/>
          <w:szCs w:val="22"/>
        </w:rPr>
        <w:t>Все суммы денежных средств в документах, входящих в заявку, должны быть выражены в российских рублях за исключением нижеследующего.</w:t>
      </w:r>
      <w:bookmarkEnd w:id="51"/>
    </w:p>
    <w:p w:rsidR="005A0AAF" w:rsidRDefault="005A0AAF">
      <w:pPr>
        <w:pStyle w:val="aff4"/>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4.5.4.2.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A0AAF" w:rsidRDefault="005A0AAF">
      <w:pPr>
        <w:pStyle w:val="aff4"/>
        <w:numPr>
          <w:ilvl w:val="0"/>
          <w:numId w:val="0"/>
        </w:numPr>
        <w:tabs>
          <w:tab w:val="clear" w:pos="360"/>
          <w:tab w:val="left" w:pos="383"/>
          <w:tab w:val="left" w:pos="1383"/>
        </w:tabs>
        <w:spacing w:line="240" w:lineRule="auto"/>
        <w:ind w:left="17"/>
        <w:rPr>
          <w:color w:val="000000"/>
          <w:sz w:val="22"/>
          <w:szCs w:val="22"/>
        </w:rPr>
      </w:pP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b/>
          <w:color w:val="000000"/>
          <w:sz w:val="22"/>
          <w:szCs w:val="22"/>
        </w:rPr>
        <w:t>4.5.5. Начальная (предельная) цена</w:t>
      </w:r>
    </w:p>
    <w:p w:rsidR="005A0AAF" w:rsidRPr="001D7F3A" w:rsidRDefault="005A0AAF">
      <w:pPr>
        <w:pStyle w:val="a0"/>
        <w:numPr>
          <w:ilvl w:val="0"/>
          <w:numId w:val="0"/>
        </w:numPr>
        <w:tabs>
          <w:tab w:val="left" w:pos="383"/>
          <w:tab w:val="left" w:pos="1383"/>
        </w:tabs>
        <w:spacing w:line="240" w:lineRule="auto"/>
        <w:ind w:left="17"/>
        <w:rPr>
          <w:rStyle w:val="a6"/>
          <w:rFonts w:cs="Tahoma"/>
          <w:sz w:val="24"/>
          <w:szCs w:val="22"/>
          <w:shd w:val="clear" w:color="auto" w:fill="FFFFFF"/>
        </w:rPr>
      </w:pPr>
      <w:r w:rsidRPr="001D7F3A">
        <w:rPr>
          <w:color w:val="000000"/>
          <w:sz w:val="22"/>
          <w:szCs w:val="22"/>
        </w:rPr>
        <w:t xml:space="preserve">4.5.5.1. </w:t>
      </w:r>
      <w:r w:rsidRPr="001D7F3A">
        <w:rPr>
          <w:rStyle w:val="a6"/>
          <w:b/>
          <w:bCs/>
          <w:color w:val="000000"/>
          <w:sz w:val="22"/>
          <w:szCs w:val="22"/>
          <w:u w:val="none"/>
        </w:rPr>
        <w:t>Начальная (максимальная) цена договора:</w:t>
      </w:r>
    </w:p>
    <w:p w:rsidR="00DD2570" w:rsidRPr="00B0137B" w:rsidRDefault="00DD2570" w:rsidP="00DD2570">
      <w:pPr>
        <w:widowControl w:val="0"/>
        <w:spacing w:line="240" w:lineRule="auto"/>
        <w:ind w:firstLine="0"/>
        <w:rPr>
          <w:rFonts w:cs="Tahoma"/>
          <w:kern w:val="1"/>
          <w:sz w:val="24"/>
          <w:szCs w:val="24"/>
          <w:u w:val="single"/>
          <w:shd w:val="clear" w:color="auto" w:fill="FFFFFF"/>
        </w:rPr>
      </w:pPr>
      <w:r w:rsidRPr="00B0137B">
        <w:rPr>
          <w:rFonts w:cs="Tahoma"/>
          <w:kern w:val="1"/>
          <w:sz w:val="24"/>
          <w:szCs w:val="24"/>
          <w:u w:val="single"/>
          <w:shd w:val="clear" w:color="auto" w:fill="FFFFFF"/>
        </w:rPr>
        <w:t xml:space="preserve">Лот 1- </w:t>
      </w:r>
      <w:r w:rsidR="00313223" w:rsidRPr="00313223">
        <w:rPr>
          <w:rFonts w:cs="Tahoma"/>
          <w:kern w:val="1"/>
          <w:sz w:val="24"/>
          <w:szCs w:val="24"/>
          <w:u w:val="single"/>
          <w:shd w:val="clear" w:color="auto" w:fill="FFFFFF"/>
        </w:rPr>
        <w:t>7 424 833,24 (семь миллионов четыреста двадцать четыре тысячи восемьсот тридцать три рубля 24 копейки) с учетом НДС 20%</w:t>
      </w:r>
    </w:p>
    <w:p w:rsidR="005A0AAF" w:rsidRPr="001D7F3A" w:rsidRDefault="005A0AAF">
      <w:pPr>
        <w:keepLines/>
        <w:spacing w:line="240" w:lineRule="auto"/>
        <w:ind w:firstLine="0"/>
        <w:rPr>
          <w:color w:val="000000"/>
          <w:sz w:val="22"/>
          <w:szCs w:val="22"/>
        </w:rPr>
      </w:pPr>
      <w:r w:rsidRPr="001D7F3A">
        <w:rPr>
          <w:rStyle w:val="a6"/>
          <w:color w:val="000000"/>
          <w:sz w:val="22"/>
          <w:szCs w:val="22"/>
          <w:u w:val="none"/>
        </w:rPr>
        <w:t xml:space="preserve">4.5.5.2. </w:t>
      </w:r>
      <w:r w:rsidRPr="001D7F3A">
        <w:rPr>
          <w:rStyle w:val="a6"/>
          <w:b/>
          <w:bCs/>
          <w:color w:val="000000"/>
          <w:sz w:val="22"/>
          <w:szCs w:val="22"/>
          <w:u w:val="none"/>
        </w:rPr>
        <w:t>Порядок формирования начальной (максимальной) цены договора:</w:t>
      </w:r>
    </w:p>
    <w:p w:rsidR="005A0AAF" w:rsidRDefault="005A0AAF">
      <w:pPr>
        <w:pStyle w:val="a0"/>
        <w:numPr>
          <w:ilvl w:val="0"/>
          <w:numId w:val="0"/>
        </w:numPr>
        <w:tabs>
          <w:tab w:val="left" w:pos="383"/>
          <w:tab w:val="left" w:pos="1383"/>
        </w:tabs>
        <w:spacing w:line="240" w:lineRule="auto"/>
        <w:ind w:left="17"/>
      </w:pPr>
      <w:r w:rsidRPr="001D7F3A">
        <w:rPr>
          <w:color w:val="000000"/>
          <w:sz w:val="22"/>
          <w:szCs w:val="22"/>
        </w:rPr>
        <w:t xml:space="preserve">Начальная максимальная цена договора определена исходя из объема </w:t>
      </w:r>
      <w:r w:rsidR="001D7F3A" w:rsidRPr="001D7F3A">
        <w:rPr>
          <w:color w:val="000000"/>
          <w:sz w:val="22"/>
          <w:szCs w:val="22"/>
        </w:rPr>
        <w:t>технического обслуживания и текущего</w:t>
      </w:r>
      <w:r w:rsidRPr="001D7F3A">
        <w:rPr>
          <w:color w:val="000000"/>
          <w:sz w:val="22"/>
          <w:szCs w:val="22"/>
        </w:rPr>
        <w:t xml:space="preserve"> ремонта, указанного в Техническом задании, и стоимости работ. Стоимость работ определяется на основании применения действующих расценок </w:t>
      </w:r>
      <w:r w:rsidR="001D7F3A" w:rsidRPr="001D7F3A">
        <w:rPr>
          <w:color w:val="000000"/>
          <w:sz w:val="22"/>
          <w:szCs w:val="22"/>
        </w:rPr>
        <w:t>ФЭР, БЦ</w:t>
      </w:r>
      <w:r w:rsidRPr="001D7F3A">
        <w:rPr>
          <w:color w:val="000000"/>
          <w:sz w:val="22"/>
          <w:szCs w:val="22"/>
        </w:rPr>
        <w:t>. В стоимость работ включены - НДС, транспортные затраты, накладные расходы, налоги, сборы и другие обязательные платежи.</w:t>
      </w:r>
      <w:r w:rsidR="00DD2570">
        <w:rPr>
          <w:color w:val="000000"/>
          <w:sz w:val="22"/>
          <w:szCs w:val="22"/>
        </w:rPr>
        <w:t xml:space="preserve"> </w:t>
      </w:r>
    </w:p>
    <w:p w:rsidR="005A0AAF" w:rsidRDefault="005A0AAF">
      <w:pPr>
        <w:keepLines/>
        <w:tabs>
          <w:tab w:val="left" w:pos="383"/>
          <w:tab w:val="left" w:pos="1383"/>
        </w:tabs>
        <w:ind w:firstLine="0"/>
        <w:rPr>
          <w:color w:val="000000"/>
          <w:sz w:val="22"/>
          <w:szCs w:val="22"/>
        </w:rPr>
      </w:pPr>
      <w:r>
        <w:rPr>
          <w:b/>
          <w:color w:val="000000"/>
          <w:sz w:val="22"/>
          <w:szCs w:val="22"/>
        </w:rPr>
        <w:t>4.5.6. Разъяснение Документации по открытому конкурсу</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lastRenderedPageBreak/>
        <w:t xml:space="preserve">4.5.6.1. Участники вправе обратиться к Организатору за разъяснениями настоящей Документации и Извещения с момента публикации закупки. Запросы на разъяснение должны </w:t>
      </w:r>
      <w:r w:rsidRPr="00EA3608">
        <w:rPr>
          <w:color w:val="000000"/>
          <w:sz w:val="22"/>
          <w:szCs w:val="22"/>
        </w:rPr>
        <w:t>подаваться в бумажном виде по месту нахождения Организатора -</w:t>
      </w:r>
      <w:r w:rsidR="00473793" w:rsidRPr="00EA3608">
        <w:rPr>
          <w:bCs/>
          <w:color w:val="000000"/>
          <w:sz w:val="22"/>
          <w:szCs w:val="22"/>
        </w:rPr>
        <w:t xml:space="preserve"> </w:t>
      </w:r>
      <w:r w:rsidR="009220FE" w:rsidRPr="009220FE">
        <w:rPr>
          <w:bCs/>
          <w:color w:val="000000"/>
          <w:sz w:val="22"/>
          <w:szCs w:val="22"/>
        </w:rPr>
        <w:t>153040, г. Иваново, проспект</w:t>
      </w:r>
      <w:r w:rsidR="00A21B91">
        <w:rPr>
          <w:bCs/>
          <w:color w:val="000000"/>
          <w:sz w:val="22"/>
          <w:szCs w:val="22"/>
        </w:rPr>
        <w:t xml:space="preserve"> </w:t>
      </w:r>
      <w:r w:rsidR="009220FE" w:rsidRPr="009220FE">
        <w:rPr>
          <w:bCs/>
          <w:color w:val="000000"/>
          <w:sz w:val="22"/>
          <w:szCs w:val="22"/>
        </w:rPr>
        <w:t>Строителей, д.68А</w:t>
      </w:r>
      <w:r w:rsidR="009220FE" w:rsidRPr="009220FE">
        <w:rPr>
          <w:bCs/>
          <w:color w:val="000000"/>
          <w:sz w:val="22"/>
          <w:szCs w:val="22"/>
          <w:lang w:val="x-none"/>
        </w:rPr>
        <w:t>,</w:t>
      </w:r>
      <w:r w:rsidR="009220FE" w:rsidRPr="009220FE">
        <w:rPr>
          <w:bCs/>
          <w:color w:val="000000"/>
          <w:sz w:val="22"/>
          <w:szCs w:val="22"/>
        </w:rPr>
        <w:t xml:space="preserve"> пом.1005</w:t>
      </w:r>
      <w:r w:rsidR="009220FE">
        <w:rPr>
          <w:bCs/>
          <w:color w:val="000000"/>
          <w:sz w:val="22"/>
          <w:szCs w:val="22"/>
        </w:rPr>
        <w:t>.</w:t>
      </w:r>
    </w:p>
    <w:p w:rsidR="005A0AAF" w:rsidRDefault="005A0AAF">
      <w:pPr>
        <w:suppressAutoHyphens w:val="0"/>
        <w:autoSpaceDE w:val="0"/>
        <w:spacing w:line="240" w:lineRule="auto"/>
        <w:ind w:firstLine="0"/>
        <w:rPr>
          <w:color w:val="000000"/>
          <w:sz w:val="22"/>
          <w:szCs w:val="22"/>
        </w:rPr>
      </w:pPr>
      <w:r>
        <w:rPr>
          <w:color w:val="000000"/>
          <w:sz w:val="22"/>
          <w:szCs w:val="22"/>
        </w:rPr>
        <w:t xml:space="preserve">4.5.6.2. </w:t>
      </w:r>
      <w:r>
        <w:rPr>
          <w:sz w:val="22"/>
          <w:szCs w:val="22"/>
        </w:rPr>
        <w:t xml:space="preserve">В течение трех рабочих дней с даты поступления запроса Организатор осуществляет разъяснение положений Документации по открытому конкурсу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4.5.6.3. Организатор с момента публикации закупки ответит на любой вопрос, который он получит не позднее, чем за 3 дня до истечения срока приема заявки.</w:t>
      </w:r>
    </w:p>
    <w:p w:rsidR="005A0AAF" w:rsidRDefault="005A0AAF" w:rsidP="0095201C">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4.5.6.4. Организатор оставляет за собой право (но не обязанность) ответа на вопрос, полученный в более поздний срок, если обстоятельства позволят Организатору ответить на него в разумное время до уста</w:t>
      </w:r>
      <w:r w:rsidR="0095201C">
        <w:rPr>
          <w:color w:val="000000"/>
          <w:sz w:val="22"/>
          <w:szCs w:val="22"/>
        </w:rPr>
        <w:t>новленного срока подачи заявок.</w:t>
      </w:r>
    </w:p>
    <w:p w:rsidR="005A0AAF" w:rsidRDefault="005A0AAF">
      <w:pPr>
        <w:pStyle w:val="27"/>
        <w:keepNext w:val="0"/>
        <w:keepLines/>
        <w:numPr>
          <w:ilvl w:val="0"/>
          <w:numId w:val="0"/>
        </w:numPr>
        <w:tabs>
          <w:tab w:val="left" w:pos="383"/>
          <w:tab w:val="left" w:pos="1383"/>
        </w:tabs>
        <w:ind w:left="17"/>
        <w:rPr>
          <w:color w:val="000000"/>
          <w:sz w:val="22"/>
          <w:szCs w:val="22"/>
        </w:rPr>
      </w:pPr>
      <w:r>
        <w:rPr>
          <w:color w:val="000000"/>
          <w:sz w:val="22"/>
          <w:szCs w:val="22"/>
        </w:rPr>
        <w:t xml:space="preserve">4.5.7. </w:t>
      </w:r>
      <w:bookmarkStart w:id="52" w:name="_Ref93088240"/>
      <w:bookmarkStart w:id="53" w:name="__RefHeading__155_1859067794"/>
      <w:r>
        <w:rPr>
          <w:color w:val="000000"/>
          <w:sz w:val="22"/>
          <w:szCs w:val="22"/>
        </w:rPr>
        <w:t>Внесение изменений в Документацию и продление срока приема заявок</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 xml:space="preserve">4.5.7.1. Изменения, вносимые в Документацию, Извещение о проведении, разъяснения положений Документации размещаются Организатором на официальном сайте не позднее, чем в течение 3 (трех) дней со дня принятия решения о внесении изменений, предоставления разъяснений. </w:t>
      </w:r>
    </w:p>
    <w:p w:rsidR="005A0AAF" w:rsidRDefault="005A0AAF">
      <w:pPr>
        <w:pStyle w:val="aff4"/>
        <w:keepLines/>
        <w:numPr>
          <w:ilvl w:val="0"/>
          <w:numId w:val="0"/>
        </w:numPr>
        <w:tabs>
          <w:tab w:val="clear" w:pos="360"/>
          <w:tab w:val="left" w:pos="383"/>
          <w:tab w:val="left" w:pos="1383"/>
        </w:tabs>
        <w:spacing w:line="240" w:lineRule="auto"/>
        <w:rPr>
          <w:color w:val="000000"/>
          <w:sz w:val="22"/>
          <w:szCs w:val="22"/>
        </w:rPr>
      </w:pPr>
      <w:r>
        <w:rPr>
          <w:color w:val="000000"/>
          <w:sz w:val="22"/>
          <w:szCs w:val="22"/>
        </w:rPr>
        <w:t xml:space="preserve">4.5.7.2. При внесении изменений в Извещение или Документацию, срок подачи заявок продлевается </w:t>
      </w:r>
      <w:proofErr w:type="gramStart"/>
      <w:r>
        <w:rPr>
          <w:color w:val="000000"/>
          <w:sz w:val="22"/>
          <w:szCs w:val="22"/>
        </w:rPr>
        <w:t>согласно правил</w:t>
      </w:r>
      <w:proofErr w:type="gramEnd"/>
      <w:r>
        <w:rPr>
          <w:color w:val="000000"/>
          <w:sz w:val="22"/>
          <w:szCs w:val="22"/>
        </w:rPr>
        <w:t xml:space="preserve"> и регламента Системы.</w:t>
      </w:r>
    </w:p>
    <w:p w:rsidR="006006F9" w:rsidRDefault="006006F9">
      <w:pPr>
        <w:pStyle w:val="aff4"/>
        <w:keepLines/>
        <w:numPr>
          <w:ilvl w:val="0"/>
          <w:numId w:val="0"/>
        </w:numPr>
        <w:tabs>
          <w:tab w:val="clear" w:pos="360"/>
          <w:tab w:val="left" w:pos="383"/>
          <w:tab w:val="left" w:pos="1383"/>
        </w:tabs>
        <w:spacing w:line="240" w:lineRule="auto"/>
        <w:rPr>
          <w:color w:val="000000"/>
          <w:sz w:val="22"/>
          <w:szCs w:val="22"/>
        </w:rPr>
      </w:pPr>
    </w:p>
    <w:p w:rsidR="005A0AAF" w:rsidRDefault="005A0AAF">
      <w:pPr>
        <w:pStyle w:val="2"/>
        <w:keepNext w:val="0"/>
        <w:keepLines/>
        <w:numPr>
          <w:ilvl w:val="0"/>
          <w:numId w:val="0"/>
        </w:numPr>
        <w:tabs>
          <w:tab w:val="left" w:pos="383"/>
          <w:tab w:val="left" w:pos="1383"/>
        </w:tabs>
        <w:spacing w:before="120"/>
        <w:ind w:left="17"/>
        <w:rPr>
          <w:color w:val="000000"/>
          <w:sz w:val="22"/>
          <w:szCs w:val="22"/>
        </w:rPr>
      </w:pPr>
      <w:r>
        <w:rPr>
          <w:color w:val="000000"/>
          <w:sz w:val="22"/>
          <w:szCs w:val="22"/>
        </w:rPr>
        <w:t>4.6. Требования к Участникам. Подтверждение соответствия предъявляемым требованиям</w:t>
      </w:r>
    </w:p>
    <w:p w:rsidR="005A0AAF" w:rsidRDefault="005A0AAF">
      <w:pPr>
        <w:pStyle w:val="a0"/>
        <w:keepLines/>
        <w:numPr>
          <w:ilvl w:val="0"/>
          <w:numId w:val="0"/>
        </w:numPr>
        <w:tabs>
          <w:tab w:val="left" w:pos="383"/>
          <w:tab w:val="left" w:pos="1383"/>
        </w:tabs>
        <w:spacing w:line="240" w:lineRule="auto"/>
        <w:ind w:left="17"/>
        <w:rPr>
          <w:color w:val="000000"/>
          <w:sz w:val="22"/>
          <w:szCs w:val="22"/>
        </w:rPr>
      </w:pPr>
      <w:r>
        <w:rPr>
          <w:b/>
          <w:color w:val="000000"/>
          <w:sz w:val="22"/>
          <w:szCs w:val="22"/>
        </w:rPr>
        <w:t xml:space="preserve">4.6.1. </w:t>
      </w:r>
      <w:bookmarkStart w:id="54" w:name="_Ref93090116"/>
      <w:r>
        <w:rPr>
          <w:b/>
          <w:color w:val="000000"/>
          <w:sz w:val="22"/>
          <w:szCs w:val="22"/>
        </w:rPr>
        <w:t>Обязательные требования к Участникам</w:t>
      </w:r>
      <w:bookmarkEnd w:id="54"/>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4.6.1.1. Участвовать в данной процедуре открытого конкурса может либо любое юридическое лицо или индивидуальный предприниматель.</w:t>
      </w:r>
    </w:p>
    <w:p w:rsidR="005A0AAF" w:rsidRDefault="005A0AAF">
      <w:pPr>
        <w:pStyle w:val="aff4"/>
        <w:keepLines/>
        <w:numPr>
          <w:ilvl w:val="0"/>
          <w:numId w:val="0"/>
        </w:numPr>
        <w:tabs>
          <w:tab w:val="clear" w:pos="360"/>
          <w:tab w:val="left" w:pos="383"/>
          <w:tab w:val="left" w:pos="1383"/>
        </w:tabs>
        <w:spacing w:line="240" w:lineRule="auto"/>
        <w:ind w:left="17"/>
        <w:rPr>
          <w:color w:val="000000"/>
          <w:sz w:val="22"/>
          <w:szCs w:val="22"/>
        </w:rPr>
      </w:pPr>
      <w:r>
        <w:rPr>
          <w:color w:val="000000"/>
          <w:sz w:val="22"/>
          <w:szCs w:val="22"/>
        </w:rPr>
        <w:t>4.6.1.2. На последующих этапах открытого конкурса (пункт 1.1), в случае их проведения, требования к Участникам и к документам, подтверждающих их соответствие указанным требованиям, могут быть изменены с уведомлением всех участников.</w:t>
      </w:r>
    </w:p>
    <w:p w:rsidR="005A0AAF" w:rsidRDefault="005A0AAF">
      <w:pPr>
        <w:pStyle w:val="aff4"/>
        <w:keepLines/>
        <w:numPr>
          <w:ilvl w:val="0"/>
          <w:numId w:val="0"/>
        </w:numPr>
        <w:tabs>
          <w:tab w:val="clear" w:pos="360"/>
          <w:tab w:val="left" w:pos="383"/>
          <w:tab w:val="left" w:pos="1383"/>
        </w:tabs>
        <w:spacing w:line="240" w:lineRule="auto"/>
        <w:ind w:left="17"/>
        <w:rPr>
          <w:sz w:val="22"/>
          <w:szCs w:val="22"/>
        </w:rPr>
      </w:pPr>
      <w:r>
        <w:rPr>
          <w:color w:val="000000"/>
          <w:sz w:val="22"/>
          <w:szCs w:val="22"/>
        </w:rPr>
        <w:t>4.6.1.3. Чтобы претендовать на победу в данной процедуре, Участник должен отвечать следующим требованиям:</w:t>
      </w:r>
    </w:p>
    <w:p w:rsidR="005A0AAF" w:rsidRPr="00A75C2E" w:rsidRDefault="005A0AAF">
      <w:pPr>
        <w:pStyle w:val="aff4"/>
        <w:keepLines/>
        <w:numPr>
          <w:ilvl w:val="0"/>
          <w:numId w:val="0"/>
        </w:numPr>
        <w:tabs>
          <w:tab w:val="clear" w:pos="360"/>
          <w:tab w:val="left" w:pos="383"/>
          <w:tab w:val="left" w:pos="1383"/>
        </w:tabs>
        <w:spacing w:line="240" w:lineRule="auto"/>
        <w:ind w:left="17"/>
        <w:rPr>
          <w:sz w:val="22"/>
          <w:szCs w:val="22"/>
        </w:rPr>
      </w:pPr>
      <w:bookmarkStart w:id="55" w:name="_Ref167269452"/>
      <w:r>
        <w:rPr>
          <w:sz w:val="22"/>
          <w:szCs w:val="22"/>
        </w:rPr>
        <w:t xml:space="preserve">4.6.1.3.1. 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05.04.2013 № 44-ФЗ «О контрактной системе в сфере закупок товаров, работ, услуг для </w:t>
      </w:r>
      <w:r w:rsidRPr="00A75C2E">
        <w:rPr>
          <w:sz w:val="22"/>
          <w:szCs w:val="22"/>
        </w:rPr>
        <w:t xml:space="preserve">обеспечения государственных и муниципальных нужд»; </w:t>
      </w:r>
    </w:p>
    <w:p w:rsidR="005A0AAF" w:rsidRPr="00732575" w:rsidRDefault="005A0AAF">
      <w:pPr>
        <w:suppressAutoHyphens w:val="0"/>
        <w:spacing w:line="264" w:lineRule="auto"/>
        <w:ind w:firstLine="0"/>
        <w:rPr>
          <w:rFonts w:eastAsia="Calibri"/>
          <w:sz w:val="22"/>
          <w:szCs w:val="22"/>
        </w:rPr>
      </w:pPr>
      <w:r w:rsidRPr="00A75C2E">
        <w:rPr>
          <w:sz w:val="22"/>
          <w:szCs w:val="22"/>
        </w:rPr>
        <w:t xml:space="preserve">4.6.1.3.2. </w:t>
      </w:r>
      <w:bookmarkStart w:id="56" w:name="_Ref504736823"/>
      <w:r w:rsidRPr="00A75C2E">
        <w:rPr>
          <w:rFonts w:eastAsia="Calibri"/>
          <w:sz w:val="22"/>
          <w:szCs w:val="22"/>
        </w:rPr>
        <w:t>должен иметь опыт выполнения аналогичных видов работ, выполненных собственными силами, за 201</w:t>
      </w:r>
      <w:r w:rsidR="001D7F3A" w:rsidRPr="00A75C2E">
        <w:rPr>
          <w:rFonts w:eastAsia="Calibri"/>
          <w:sz w:val="22"/>
          <w:szCs w:val="22"/>
        </w:rPr>
        <w:t>8-2019</w:t>
      </w:r>
      <w:r w:rsidRPr="00A75C2E">
        <w:rPr>
          <w:rFonts w:eastAsia="Calibri"/>
          <w:sz w:val="22"/>
          <w:szCs w:val="22"/>
        </w:rPr>
        <w:t xml:space="preserve"> год (</w:t>
      </w:r>
      <w:r w:rsidRPr="00A75C2E">
        <w:rPr>
          <w:sz w:val="22"/>
          <w:szCs w:val="22"/>
        </w:rPr>
        <w:t xml:space="preserve">под термином </w:t>
      </w:r>
      <w:r w:rsidRPr="00A75C2E">
        <w:rPr>
          <w:rFonts w:eastAsia="Calibri"/>
          <w:sz w:val="22"/>
          <w:szCs w:val="22"/>
        </w:rPr>
        <w:t xml:space="preserve">аналогичных видов работ </w:t>
      </w:r>
      <w:r w:rsidRPr="00A75C2E">
        <w:rPr>
          <w:sz w:val="22"/>
          <w:szCs w:val="22"/>
        </w:rPr>
        <w:t xml:space="preserve">понимаются договоры на выполнение </w:t>
      </w:r>
      <w:r w:rsidR="001D7F3A" w:rsidRPr="00A75C2E">
        <w:rPr>
          <w:sz w:val="22"/>
          <w:szCs w:val="22"/>
        </w:rPr>
        <w:t xml:space="preserve">технического обслуживания и текущего </w:t>
      </w:r>
      <w:r w:rsidRPr="00A75C2E">
        <w:rPr>
          <w:sz w:val="22"/>
          <w:szCs w:val="22"/>
        </w:rPr>
        <w:t>ремонта по объектам электросетевого хозяйства</w:t>
      </w:r>
      <w:r w:rsidRPr="00A75C2E">
        <w:rPr>
          <w:rFonts w:eastAsia="Calibri"/>
          <w:sz w:val="22"/>
          <w:szCs w:val="22"/>
        </w:rPr>
        <w:t>, на который заявляется Участник, в объёме не менее (подтверждается Справкой о перечне и годовых объемах выполненных аналогичных договоров с приложением форм КС-3):</w:t>
      </w:r>
      <w:bookmarkEnd w:id="56"/>
      <w:r w:rsidRPr="00A75C2E">
        <w:rPr>
          <w:rFonts w:eastAsia="Calibri"/>
          <w:sz w:val="22"/>
          <w:szCs w:val="22"/>
        </w:rPr>
        <w:t xml:space="preserve"> </w:t>
      </w:r>
      <w:r w:rsidR="00A75C2E" w:rsidRPr="00A75C2E">
        <w:rPr>
          <w:rFonts w:eastAsia="Calibri"/>
          <w:b/>
          <w:sz w:val="22"/>
          <w:szCs w:val="22"/>
        </w:rPr>
        <w:t>1</w:t>
      </w:r>
      <w:r w:rsidRPr="00A75C2E">
        <w:rPr>
          <w:rFonts w:eastAsia="Calibri"/>
          <w:b/>
          <w:sz w:val="22"/>
          <w:szCs w:val="22"/>
        </w:rPr>
        <w:t xml:space="preserve"> млн. руб. без НДС.</w:t>
      </w:r>
      <w:r w:rsidR="00732575">
        <w:rPr>
          <w:rFonts w:eastAsia="Calibri"/>
          <w:b/>
          <w:sz w:val="22"/>
          <w:szCs w:val="22"/>
        </w:rPr>
        <w:t xml:space="preserve"> </w:t>
      </w:r>
      <w:r w:rsidR="00732575">
        <w:rPr>
          <w:rFonts w:eastAsia="Calibri"/>
          <w:sz w:val="22"/>
          <w:szCs w:val="22"/>
        </w:rPr>
        <w:t>(организатор оставляет за собой право запросить у участника копии договоров на выполненные работы, копии актов по форме КС-2).</w:t>
      </w:r>
    </w:p>
    <w:p w:rsidR="005A0AAF" w:rsidRDefault="005A0AAF">
      <w:pPr>
        <w:pStyle w:val="aff4"/>
        <w:keepLines/>
        <w:numPr>
          <w:ilvl w:val="0"/>
          <w:numId w:val="0"/>
        </w:numPr>
        <w:tabs>
          <w:tab w:val="clear" w:pos="360"/>
          <w:tab w:val="left" w:pos="383"/>
          <w:tab w:val="left" w:pos="1383"/>
        </w:tabs>
        <w:spacing w:line="240" w:lineRule="auto"/>
        <w:ind w:left="17" w:firstLine="267"/>
        <w:rPr>
          <w:rFonts w:eastAsia="Calibri"/>
          <w:sz w:val="22"/>
          <w:szCs w:val="22"/>
        </w:rPr>
      </w:pPr>
      <w:r>
        <w:rPr>
          <w:rFonts w:eastAsia="Calibri"/>
          <w:sz w:val="22"/>
          <w:szCs w:val="22"/>
        </w:rPr>
        <w:t>Документально подтверждённым опытом выполнения аналогичных видов работ являются предоставленные в составе Заявки Участника формы КС-3, подтверждающие факт выполнения договоров, указанных в «Справке о перечне и годовых объемах выполненных аналогичных договоров» в зависимости от лота, на который заявляется Участник, в объёме не менее вышеуказанного.</w:t>
      </w:r>
    </w:p>
    <w:p w:rsidR="005A0AAF" w:rsidRDefault="005A0AAF">
      <w:pPr>
        <w:pStyle w:val="aff4"/>
        <w:keepLines/>
        <w:numPr>
          <w:ilvl w:val="0"/>
          <w:numId w:val="0"/>
        </w:numPr>
        <w:tabs>
          <w:tab w:val="clear" w:pos="360"/>
          <w:tab w:val="left" w:pos="383"/>
          <w:tab w:val="left" w:pos="1383"/>
        </w:tabs>
        <w:spacing w:line="240" w:lineRule="auto"/>
        <w:rPr>
          <w:sz w:val="22"/>
          <w:szCs w:val="22"/>
        </w:rPr>
      </w:pPr>
      <w:r w:rsidRPr="00602619">
        <w:rPr>
          <w:rFonts w:eastAsia="Calibri"/>
          <w:sz w:val="22"/>
          <w:szCs w:val="22"/>
        </w:rPr>
        <w:t xml:space="preserve">4.6.1.3.3. обязан предоставлять гарантию на выполненные работы по </w:t>
      </w:r>
      <w:r w:rsidR="00A75C2E" w:rsidRPr="00602619">
        <w:rPr>
          <w:rFonts w:eastAsia="Calibri"/>
          <w:sz w:val="22"/>
          <w:szCs w:val="22"/>
        </w:rPr>
        <w:t>техническому обслуживанию и текущему ремонту</w:t>
      </w:r>
      <w:r w:rsidRPr="00602619">
        <w:rPr>
          <w:rFonts w:eastAsia="Calibri"/>
          <w:sz w:val="22"/>
          <w:szCs w:val="22"/>
        </w:rPr>
        <w:t xml:space="preserve"> не менее </w:t>
      </w:r>
      <w:r w:rsidR="00921430" w:rsidRPr="00602619">
        <w:rPr>
          <w:rFonts w:eastAsia="Calibri"/>
          <w:sz w:val="22"/>
          <w:szCs w:val="22"/>
        </w:rPr>
        <w:t>6 месяцев</w:t>
      </w:r>
      <w:r w:rsidR="0045355A" w:rsidRPr="00602619">
        <w:rPr>
          <w:rFonts w:eastAsia="Calibri"/>
          <w:sz w:val="22"/>
          <w:szCs w:val="22"/>
        </w:rPr>
        <w:t>.</w:t>
      </w:r>
    </w:p>
    <w:p w:rsidR="005A0AAF" w:rsidRDefault="005A0AAF">
      <w:pPr>
        <w:pStyle w:val="a1"/>
        <w:keepNext/>
        <w:numPr>
          <w:ilvl w:val="0"/>
          <w:numId w:val="0"/>
        </w:numPr>
        <w:spacing w:before="0" w:line="240" w:lineRule="auto"/>
        <w:rPr>
          <w:sz w:val="22"/>
          <w:szCs w:val="22"/>
        </w:rPr>
      </w:pPr>
      <w:r>
        <w:rPr>
          <w:sz w:val="22"/>
          <w:szCs w:val="22"/>
        </w:rPr>
        <w:t>4.6.1.3.4. У участника на дату окончания подачи заявок не должно быть:</w:t>
      </w:r>
    </w:p>
    <w:p w:rsidR="005A0AAF" w:rsidRDefault="005A0AAF">
      <w:pPr>
        <w:pStyle w:val="-0"/>
        <w:tabs>
          <w:tab w:val="clear" w:pos="0"/>
        </w:tabs>
        <w:spacing w:before="0" w:line="240" w:lineRule="auto"/>
        <w:ind w:left="0" w:firstLine="0"/>
        <w:rPr>
          <w:sz w:val="22"/>
          <w:szCs w:val="22"/>
        </w:rPr>
      </w:pPr>
      <w:r>
        <w:rPr>
          <w:sz w:val="22"/>
          <w:szCs w:val="22"/>
        </w:rPr>
        <w:t>- наличия банкротства – признание арбитражным судом неспособности должника в полном объеме удовлетворить требования кредиторов по денежным обязательствам и/или исполнить обязанность по уплате обязательных платежей (в соответствии с Федеральным законом от 26.10.2002 № 127-ФЗ «О несостоятельности (банкротстве)») – проверка осуществляется на основании декларации участника, содержащейся в заявке, по единому федеральному реестру сведений о банкротстве, расположенному в информационно-коммуникационной сети «Интернет» по адресу: bankrot.fedresurs.ru (портал «Единый федеральный реестр сведений о банкротстве»), и по базе решений арбитражных судов, расположенной в информационно-коммуникационной сети «Интернет» по адресу: arbitr.ru (портал «Федеральные арбитражные суды Российской Федерации»),</w:t>
      </w:r>
    </w:p>
    <w:p w:rsidR="005A0AAF" w:rsidRDefault="005A0AAF">
      <w:pPr>
        <w:pStyle w:val="-0"/>
        <w:tabs>
          <w:tab w:val="clear" w:pos="0"/>
        </w:tabs>
        <w:spacing w:before="0" w:line="240" w:lineRule="auto"/>
        <w:ind w:left="0" w:firstLine="0"/>
        <w:rPr>
          <w:sz w:val="22"/>
          <w:szCs w:val="22"/>
        </w:rPr>
      </w:pPr>
      <w:r>
        <w:rPr>
          <w:sz w:val="22"/>
          <w:szCs w:val="22"/>
        </w:rPr>
        <w:t>- наличия признаков банкротства – юридическое лицо считается неспособным удовлетворить требования кредиторов по денежным обязательствам и/или исполнить обязанность по уплате обязательных платежей, если соответствующие обязательства и/или обязанность не исполнены им в течение 3 (трех) месяцев с даты, когда они должны были быть исполнены (в соответствии с Федеральным законом от 26.10.2002 № 127-ФЗ «О несостоятельности (банкротстве)») – проверка осуществляется на основании декларации участника, содержащейся в заявке,</w:t>
      </w:r>
    </w:p>
    <w:p w:rsidR="005A0AAF" w:rsidRDefault="005A0AAF">
      <w:pPr>
        <w:pStyle w:val="-0"/>
        <w:tabs>
          <w:tab w:val="clear" w:pos="0"/>
        </w:tabs>
        <w:spacing w:before="0" w:line="240" w:lineRule="auto"/>
        <w:ind w:left="0" w:firstLine="0"/>
        <w:rPr>
          <w:sz w:val="22"/>
          <w:szCs w:val="22"/>
        </w:rPr>
      </w:pPr>
      <w:r>
        <w:rPr>
          <w:sz w:val="22"/>
          <w:szCs w:val="22"/>
        </w:rPr>
        <w:lastRenderedPageBreak/>
        <w:t>- нахождения в процессе ликвидации – проверка осуществляется на основании декларации участника, содержащейся в заявке, и по базе данных о государственной регистрации юридических лиц, индивидуальных предпринимателей, крестьянских (фермерских) хозяйств, расположенной в информационно-коммуникационной сети «Интернет» по адресу: nalog.ru (портал «Федеральная налоговая служба»),</w:t>
      </w:r>
    </w:p>
    <w:p w:rsidR="005A0AAF" w:rsidRDefault="005A0AAF">
      <w:pPr>
        <w:pStyle w:val="aff4"/>
        <w:keepLines/>
        <w:numPr>
          <w:ilvl w:val="0"/>
          <w:numId w:val="0"/>
        </w:numPr>
        <w:tabs>
          <w:tab w:val="clear" w:pos="360"/>
          <w:tab w:val="left" w:pos="383"/>
          <w:tab w:val="left" w:pos="1383"/>
        </w:tabs>
        <w:spacing w:line="240" w:lineRule="auto"/>
        <w:rPr>
          <w:sz w:val="21"/>
          <w:szCs w:val="21"/>
        </w:rPr>
      </w:pPr>
      <w:r>
        <w:rPr>
          <w:sz w:val="22"/>
          <w:szCs w:val="22"/>
        </w:rPr>
        <w:t>- приостановления деятельности – проверка осуществляется на основании декларации участника, содержащейся в заявке, и по базе решений арбитражных судов, расположенной в информационно-коммуникационной сети «Интернет» по адресу: arbitr.ru (портал «Федеральные арбитражные суды Российской Федерации»).</w:t>
      </w:r>
    </w:p>
    <w:p w:rsidR="005A0AAF" w:rsidRDefault="005A0AAF">
      <w:pPr>
        <w:pStyle w:val="aff4"/>
        <w:keepLines/>
        <w:numPr>
          <w:ilvl w:val="0"/>
          <w:numId w:val="0"/>
        </w:numPr>
        <w:tabs>
          <w:tab w:val="clear" w:pos="360"/>
          <w:tab w:val="left" w:pos="383"/>
          <w:tab w:val="left" w:pos="1383"/>
        </w:tabs>
        <w:spacing w:line="240" w:lineRule="auto"/>
        <w:rPr>
          <w:sz w:val="22"/>
          <w:szCs w:val="22"/>
        </w:rPr>
      </w:pPr>
      <w:r>
        <w:rPr>
          <w:sz w:val="21"/>
          <w:szCs w:val="21"/>
        </w:rPr>
        <w:t xml:space="preserve">- </w:t>
      </w:r>
      <w:r>
        <w:rPr>
          <w:sz w:val="22"/>
          <w:szCs w:val="22"/>
        </w:rPr>
        <w:t>наличия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 – проверка осуществляется по базам юридических лиц, в состав исполнительных органов которых входят дисквалифицированные лица, и по реестру дисквалифицированных лиц, расположенному в информационно-коммуникационной сети «Интернет» по адресу: nalog.ru (портал «Федеральная налоговая служба»).</w:t>
      </w:r>
    </w:p>
    <w:p w:rsidR="005A0AAF" w:rsidRDefault="005A0AAF">
      <w:pPr>
        <w:pStyle w:val="aff4"/>
        <w:keepLines/>
        <w:numPr>
          <w:ilvl w:val="0"/>
          <w:numId w:val="0"/>
        </w:numPr>
        <w:tabs>
          <w:tab w:val="clear" w:pos="360"/>
          <w:tab w:val="left" w:pos="383"/>
          <w:tab w:val="left" w:pos="1383"/>
        </w:tabs>
        <w:spacing w:line="240" w:lineRule="auto"/>
        <w:rPr>
          <w:sz w:val="22"/>
          <w:szCs w:val="22"/>
        </w:rPr>
      </w:pPr>
      <w:r>
        <w:rPr>
          <w:sz w:val="22"/>
          <w:szCs w:val="22"/>
        </w:rPr>
        <w:t xml:space="preserve">- несоответствий между сведениями, указанными в бухгалтерской (финансовой) отчетности, предоставленной в составе заявке, и сведениями, предоставляемыми Федеральной службой государственной статистики, – проверка осуществляется по базе бухгалтерской отчетности, расположенной в информационно-коммуникационной сети «Интернет» по адресу: </w:t>
      </w:r>
      <w:proofErr w:type="spellStart"/>
      <w:r>
        <w:rPr>
          <w:sz w:val="22"/>
          <w:szCs w:val="22"/>
          <w:lang w:val="en-US"/>
        </w:rPr>
        <w:t>gks</w:t>
      </w:r>
      <w:proofErr w:type="spellEnd"/>
      <w:r>
        <w:rPr>
          <w:sz w:val="22"/>
          <w:szCs w:val="22"/>
        </w:rPr>
        <w:t>.</w:t>
      </w:r>
      <w:proofErr w:type="spellStart"/>
      <w:r>
        <w:rPr>
          <w:sz w:val="22"/>
          <w:szCs w:val="22"/>
          <w:lang w:val="en-US"/>
        </w:rPr>
        <w:t>ru</w:t>
      </w:r>
      <w:proofErr w:type="spellEnd"/>
      <w:r>
        <w:rPr>
          <w:sz w:val="22"/>
          <w:szCs w:val="22"/>
        </w:rPr>
        <w:t xml:space="preserve"> (портал «Федеральной службы государственный статистики»);</w:t>
      </w:r>
    </w:p>
    <w:p w:rsidR="005A0AAF" w:rsidRDefault="005A0AAF">
      <w:pPr>
        <w:pStyle w:val="aff4"/>
        <w:keepLines/>
        <w:numPr>
          <w:ilvl w:val="0"/>
          <w:numId w:val="0"/>
        </w:numPr>
        <w:tabs>
          <w:tab w:val="clear" w:pos="360"/>
          <w:tab w:val="left" w:pos="383"/>
          <w:tab w:val="left" w:pos="1383"/>
        </w:tabs>
        <w:spacing w:line="240" w:lineRule="auto"/>
        <w:rPr>
          <w:sz w:val="22"/>
          <w:szCs w:val="22"/>
        </w:rPr>
      </w:pPr>
      <w:r>
        <w:rPr>
          <w:sz w:val="22"/>
          <w:szCs w:val="22"/>
        </w:rPr>
        <w:t>4.6.1.3.5. У участника должно быть:</w:t>
      </w:r>
    </w:p>
    <w:p w:rsidR="005A0AAF" w:rsidRDefault="005A0AAF">
      <w:pPr>
        <w:pStyle w:val="aff4"/>
        <w:keepLines/>
        <w:numPr>
          <w:ilvl w:val="0"/>
          <w:numId w:val="0"/>
        </w:numPr>
        <w:tabs>
          <w:tab w:val="clear" w:pos="360"/>
          <w:tab w:val="left" w:pos="383"/>
          <w:tab w:val="left" w:pos="1383"/>
        </w:tabs>
        <w:spacing w:line="240" w:lineRule="auto"/>
        <w:rPr>
          <w:sz w:val="22"/>
          <w:szCs w:val="22"/>
        </w:rPr>
      </w:pPr>
      <w:r>
        <w:rPr>
          <w:sz w:val="22"/>
          <w:szCs w:val="22"/>
        </w:rPr>
        <w:t>- отсутствие в заявке недостоверных сведений или намеренно искаженной информации, или документов – проверка осуществляется по документам заявки, сведениям и информации, указанной в заявке;</w:t>
      </w:r>
    </w:p>
    <w:p w:rsidR="005A0AAF" w:rsidRDefault="005A0AAF">
      <w:pPr>
        <w:pStyle w:val="a1"/>
        <w:numPr>
          <w:ilvl w:val="0"/>
          <w:numId w:val="0"/>
        </w:numPr>
        <w:spacing w:before="0" w:line="240" w:lineRule="auto"/>
        <w:rPr>
          <w:sz w:val="22"/>
          <w:szCs w:val="22"/>
        </w:rPr>
      </w:pPr>
      <w:r>
        <w:rPr>
          <w:sz w:val="22"/>
          <w:szCs w:val="22"/>
        </w:rPr>
        <w:t xml:space="preserve">- </w:t>
      </w:r>
      <w:bookmarkStart w:id="57" w:name="_Ref456628115"/>
      <w:r>
        <w:rPr>
          <w:sz w:val="22"/>
          <w:szCs w:val="22"/>
        </w:rPr>
        <w:t>наличие у участника не более 3 (трех) ограничивающих факторов – порядок осуществления проверки по ограничивающим факторам установлен в пункте 4.6.1.3.10;</w:t>
      </w:r>
    </w:p>
    <w:p w:rsidR="005A0AAF" w:rsidRDefault="005A0AAF">
      <w:pPr>
        <w:pStyle w:val="aff4"/>
        <w:keepLines/>
        <w:numPr>
          <w:ilvl w:val="0"/>
          <w:numId w:val="0"/>
        </w:numPr>
        <w:tabs>
          <w:tab w:val="clear" w:pos="360"/>
          <w:tab w:val="left" w:pos="383"/>
          <w:tab w:val="left" w:pos="1383"/>
        </w:tabs>
        <w:spacing w:line="240" w:lineRule="auto"/>
        <w:rPr>
          <w:color w:val="000000"/>
          <w:sz w:val="22"/>
          <w:szCs w:val="22"/>
        </w:rPr>
      </w:pPr>
      <w:r>
        <w:rPr>
          <w:sz w:val="22"/>
          <w:szCs w:val="22"/>
        </w:rPr>
        <w:t xml:space="preserve">- наличие оснований предполагать о существовании между участниками одной закупки согласованных действий, которые приводят или могут привести к ограничению конкуренции в рамках закупки, при этом под согласованными действиями понимается взаимное информирование участников о действиях друг друга в рамках закупки и/или их заинтересованность в результатах таких согласованных действий (под согласованными действиями не должны пониматься действия, связанные с объективными обстоятельствами, в равной мере влияющими на участников) – </w:t>
      </w:r>
      <w:bookmarkEnd w:id="57"/>
      <w:r>
        <w:rPr>
          <w:sz w:val="22"/>
          <w:szCs w:val="22"/>
        </w:rPr>
        <w:t>проверка осуществляется по документам заявок, сведениям и информации, указанным в таких заявках, а также оформлению заявок.</w:t>
      </w:r>
    </w:p>
    <w:p w:rsidR="005A0AAF" w:rsidRDefault="005A0AAF">
      <w:pPr>
        <w:pStyle w:val="10"/>
        <w:keepLines/>
        <w:numPr>
          <w:ilvl w:val="0"/>
          <w:numId w:val="0"/>
        </w:numPr>
        <w:tabs>
          <w:tab w:val="left" w:pos="383"/>
          <w:tab w:val="left" w:pos="1383"/>
        </w:tabs>
        <w:spacing w:before="0" w:line="240" w:lineRule="auto"/>
        <w:ind w:left="17"/>
        <w:rPr>
          <w:color w:val="000000"/>
          <w:sz w:val="22"/>
          <w:szCs w:val="22"/>
        </w:rPr>
      </w:pPr>
      <w:r>
        <w:rPr>
          <w:color w:val="000000"/>
          <w:sz w:val="22"/>
          <w:szCs w:val="22"/>
        </w:rPr>
        <w:t>4.6.1.3.6. Участник должен иметь:</w:t>
      </w:r>
    </w:p>
    <w:p w:rsidR="005A0AAF" w:rsidRDefault="005A0AAF">
      <w:pPr>
        <w:pStyle w:val="10"/>
        <w:keepLines/>
        <w:numPr>
          <w:ilvl w:val="0"/>
          <w:numId w:val="3"/>
        </w:numPr>
        <w:tabs>
          <w:tab w:val="clear" w:pos="0"/>
          <w:tab w:val="left" w:pos="17"/>
          <w:tab w:val="left" w:pos="383"/>
          <w:tab w:val="left" w:pos="1383"/>
        </w:tabs>
        <w:spacing w:before="0" w:line="240" w:lineRule="auto"/>
        <w:ind w:left="17"/>
        <w:rPr>
          <w:b/>
          <w:color w:val="000000"/>
          <w:sz w:val="22"/>
          <w:szCs w:val="22"/>
        </w:rPr>
      </w:pPr>
      <w:r>
        <w:rPr>
          <w:color w:val="000000"/>
          <w:sz w:val="22"/>
          <w:szCs w:val="22"/>
        </w:rPr>
        <w:t xml:space="preserve">финансовую устойчивость (подтверждается данными </w:t>
      </w:r>
      <w:r>
        <w:rPr>
          <w:b/>
          <w:color w:val="000000"/>
          <w:sz w:val="22"/>
          <w:szCs w:val="22"/>
        </w:rPr>
        <w:t>балансов и отчетами о прибылях и убытках</w:t>
      </w:r>
      <w:r>
        <w:rPr>
          <w:color w:val="000000"/>
          <w:sz w:val="22"/>
          <w:szCs w:val="22"/>
        </w:rPr>
        <w:t xml:space="preserve"> за последние 2 года и последний отчетный период текущего года);</w:t>
      </w:r>
    </w:p>
    <w:p w:rsidR="005A0AAF" w:rsidRPr="003B054D" w:rsidRDefault="005A0AAF">
      <w:pPr>
        <w:pStyle w:val="10"/>
        <w:keepLines/>
        <w:numPr>
          <w:ilvl w:val="0"/>
          <w:numId w:val="3"/>
        </w:numPr>
        <w:tabs>
          <w:tab w:val="left" w:pos="383"/>
          <w:tab w:val="left" w:pos="1383"/>
        </w:tabs>
        <w:spacing w:before="0" w:line="240" w:lineRule="auto"/>
        <w:rPr>
          <w:color w:val="000000"/>
          <w:sz w:val="22"/>
          <w:szCs w:val="22"/>
        </w:rPr>
      </w:pPr>
      <w:r w:rsidRPr="003B054D">
        <w:rPr>
          <w:b/>
          <w:color w:val="000000"/>
          <w:sz w:val="22"/>
          <w:szCs w:val="22"/>
        </w:rPr>
        <w:t>материально-технические ресурсы, необходимые для выполнения договора</w:t>
      </w:r>
      <w:r w:rsidRPr="003B054D">
        <w:rPr>
          <w:color w:val="000000"/>
          <w:sz w:val="22"/>
          <w:szCs w:val="22"/>
        </w:rPr>
        <w:t xml:space="preserve"> на правах собственности, либо в аренде: подтверждается справкой</w:t>
      </w:r>
      <w:r w:rsidRPr="003B054D">
        <w:rPr>
          <w:b/>
          <w:color w:val="000000"/>
          <w:sz w:val="22"/>
          <w:szCs w:val="22"/>
        </w:rPr>
        <w:t xml:space="preserve"> </w:t>
      </w:r>
      <w:r w:rsidRPr="003B054D">
        <w:rPr>
          <w:color w:val="000000"/>
          <w:sz w:val="22"/>
          <w:szCs w:val="22"/>
        </w:rPr>
        <w:t>о материально-технических ресурсах, которые будут использованы в рамках выполнения Договора</w:t>
      </w:r>
      <w:r w:rsidR="003B054D" w:rsidRPr="003B054D">
        <w:rPr>
          <w:color w:val="000000"/>
          <w:sz w:val="22"/>
          <w:szCs w:val="22"/>
        </w:rPr>
        <w:t xml:space="preserve"> (организатор оставляет за собой право запросить у участника</w:t>
      </w:r>
      <w:r w:rsidR="003B054D" w:rsidRPr="003B054D">
        <w:rPr>
          <w:color w:val="FF0000"/>
          <w:sz w:val="22"/>
          <w:szCs w:val="22"/>
        </w:rPr>
        <w:t xml:space="preserve"> </w:t>
      </w:r>
      <w:r w:rsidR="003B054D" w:rsidRPr="003B054D">
        <w:rPr>
          <w:sz w:val="22"/>
          <w:szCs w:val="22"/>
        </w:rPr>
        <w:t>соответствующие копии</w:t>
      </w:r>
      <w:r w:rsidRPr="003B054D">
        <w:rPr>
          <w:sz w:val="22"/>
          <w:szCs w:val="22"/>
        </w:rPr>
        <w:t xml:space="preserve"> паспортов и/или свидетельств о регистрации</w:t>
      </w:r>
      <w:r w:rsidR="003B054D" w:rsidRPr="003B054D">
        <w:rPr>
          <w:sz w:val="22"/>
          <w:szCs w:val="22"/>
        </w:rPr>
        <w:t>).</w:t>
      </w:r>
      <w:r w:rsidRPr="003B054D">
        <w:rPr>
          <w:color w:val="FF0000"/>
          <w:sz w:val="22"/>
          <w:szCs w:val="22"/>
        </w:rPr>
        <w:t xml:space="preserve"> </w:t>
      </w:r>
    </w:p>
    <w:tbl>
      <w:tblPr>
        <w:tblW w:w="0" w:type="auto"/>
        <w:tblInd w:w="108" w:type="dxa"/>
        <w:tblLayout w:type="fixed"/>
        <w:tblLook w:val="0000" w:firstRow="0" w:lastRow="0" w:firstColumn="0" w:lastColumn="0" w:noHBand="0" w:noVBand="0"/>
      </w:tblPr>
      <w:tblGrid>
        <w:gridCol w:w="5016"/>
        <w:gridCol w:w="5554"/>
      </w:tblGrid>
      <w:tr w:rsidR="005A0AAF" w:rsidRPr="003567BF">
        <w:trPr>
          <w:trHeight w:val="75"/>
        </w:trPr>
        <w:tc>
          <w:tcPr>
            <w:tcW w:w="5016" w:type="dxa"/>
            <w:tcBorders>
              <w:top w:val="single" w:sz="4" w:space="0" w:color="000000"/>
              <w:left w:val="single" w:sz="4" w:space="0" w:color="000000"/>
              <w:bottom w:val="single" w:sz="4" w:space="0" w:color="000000"/>
            </w:tcBorders>
            <w:shd w:val="clear" w:color="auto" w:fill="auto"/>
          </w:tcPr>
          <w:p w:rsidR="005A0AAF" w:rsidRPr="003B054D" w:rsidRDefault="005A0AAF">
            <w:pPr>
              <w:keepLines/>
              <w:snapToGrid w:val="0"/>
              <w:spacing w:line="240" w:lineRule="auto"/>
              <w:ind w:firstLine="16"/>
              <w:jc w:val="center"/>
              <w:rPr>
                <w:color w:val="000000"/>
                <w:sz w:val="22"/>
                <w:szCs w:val="22"/>
              </w:rPr>
            </w:pPr>
            <w:r w:rsidRPr="003B054D">
              <w:rPr>
                <w:color w:val="000000"/>
                <w:sz w:val="22"/>
                <w:szCs w:val="22"/>
              </w:rPr>
              <w:t>Наименование</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rsidR="005A0AAF" w:rsidRPr="003B054D" w:rsidRDefault="005A0AAF">
            <w:pPr>
              <w:keepLines/>
              <w:snapToGrid w:val="0"/>
              <w:spacing w:line="240" w:lineRule="auto"/>
              <w:ind w:hanging="17"/>
              <w:jc w:val="center"/>
            </w:pPr>
            <w:r w:rsidRPr="003B054D">
              <w:rPr>
                <w:color w:val="000000"/>
                <w:sz w:val="22"/>
                <w:szCs w:val="22"/>
              </w:rPr>
              <w:t>Главный параметр</w:t>
            </w:r>
          </w:p>
        </w:tc>
      </w:tr>
      <w:tr w:rsidR="005A0AAF" w:rsidRPr="003567BF">
        <w:trPr>
          <w:trHeight w:val="166"/>
        </w:trPr>
        <w:tc>
          <w:tcPr>
            <w:tcW w:w="5016" w:type="dxa"/>
            <w:tcBorders>
              <w:left w:val="single" w:sz="4" w:space="0" w:color="000000"/>
              <w:bottom w:val="single" w:sz="4" w:space="0" w:color="000000"/>
            </w:tcBorders>
            <w:shd w:val="clear" w:color="auto" w:fill="auto"/>
          </w:tcPr>
          <w:p w:rsidR="005A0AAF" w:rsidRPr="003B054D" w:rsidRDefault="005A0AAF">
            <w:pPr>
              <w:keepLines/>
              <w:snapToGrid w:val="0"/>
              <w:spacing w:line="240" w:lineRule="auto"/>
              <w:ind w:firstLine="16"/>
              <w:rPr>
                <w:color w:val="000000"/>
                <w:sz w:val="22"/>
                <w:szCs w:val="22"/>
              </w:rPr>
            </w:pPr>
          </w:p>
        </w:tc>
        <w:tc>
          <w:tcPr>
            <w:tcW w:w="5554" w:type="dxa"/>
            <w:tcBorders>
              <w:left w:val="single" w:sz="4" w:space="0" w:color="000000"/>
              <w:bottom w:val="single" w:sz="4" w:space="0" w:color="000000"/>
              <w:right w:val="single" w:sz="4" w:space="0" w:color="000000"/>
            </w:tcBorders>
            <w:shd w:val="clear" w:color="auto" w:fill="auto"/>
          </w:tcPr>
          <w:p w:rsidR="005A0AAF" w:rsidRPr="003B054D" w:rsidRDefault="005A0AAF">
            <w:pPr>
              <w:keepLines/>
              <w:snapToGrid w:val="0"/>
              <w:spacing w:line="240" w:lineRule="auto"/>
              <w:ind w:hanging="17"/>
              <w:jc w:val="center"/>
              <w:rPr>
                <w:color w:val="000000"/>
                <w:sz w:val="22"/>
                <w:szCs w:val="22"/>
              </w:rPr>
            </w:pPr>
          </w:p>
        </w:tc>
      </w:tr>
      <w:tr w:rsidR="005A0AAF" w:rsidRPr="003567BF">
        <w:trPr>
          <w:trHeight w:val="453"/>
        </w:trPr>
        <w:tc>
          <w:tcPr>
            <w:tcW w:w="5016" w:type="dxa"/>
            <w:tcBorders>
              <w:left w:val="single" w:sz="4" w:space="0" w:color="000000"/>
              <w:bottom w:val="single" w:sz="4" w:space="0" w:color="000000"/>
            </w:tcBorders>
            <w:shd w:val="clear" w:color="auto" w:fill="auto"/>
          </w:tcPr>
          <w:p w:rsidR="005A0AAF" w:rsidRPr="003B054D" w:rsidRDefault="005A0AAF">
            <w:pPr>
              <w:keepLines/>
              <w:snapToGrid w:val="0"/>
              <w:spacing w:line="240" w:lineRule="auto"/>
              <w:ind w:firstLine="16"/>
              <w:rPr>
                <w:color w:val="000000"/>
                <w:sz w:val="22"/>
                <w:szCs w:val="22"/>
              </w:rPr>
            </w:pPr>
          </w:p>
        </w:tc>
        <w:tc>
          <w:tcPr>
            <w:tcW w:w="5554" w:type="dxa"/>
            <w:tcBorders>
              <w:left w:val="single" w:sz="4" w:space="0" w:color="000000"/>
              <w:bottom w:val="single" w:sz="4" w:space="0" w:color="000000"/>
              <w:right w:val="single" w:sz="4" w:space="0" w:color="000000"/>
            </w:tcBorders>
            <w:shd w:val="clear" w:color="auto" w:fill="auto"/>
          </w:tcPr>
          <w:p w:rsidR="005A0AAF" w:rsidRPr="003B054D" w:rsidRDefault="005A0AAF">
            <w:pPr>
              <w:keepLines/>
              <w:snapToGrid w:val="0"/>
              <w:spacing w:line="240" w:lineRule="auto"/>
              <w:ind w:hanging="17"/>
              <w:jc w:val="center"/>
              <w:rPr>
                <w:color w:val="000000"/>
                <w:sz w:val="22"/>
                <w:szCs w:val="22"/>
              </w:rPr>
            </w:pPr>
          </w:p>
        </w:tc>
      </w:tr>
    </w:tbl>
    <w:p w:rsidR="005A0AAF" w:rsidRPr="003B054D" w:rsidRDefault="005A0AAF">
      <w:pPr>
        <w:pStyle w:val="10"/>
        <w:keepLines/>
        <w:numPr>
          <w:ilvl w:val="0"/>
          <w:numId w:val="3"/>
        </w:numPr>
        <w:tabs>
          <w:tab w:val="left" w:pos="383"/>
          <w:tab w:val="left" w:pos="1383"/>
        </w:tabs>
        <w:spacing w:before="0" w:line="240" w:lineRule="auto"/>
        <w:rPr>
          <w:sz w:val="21"/>
          <w:szCs w:val="21"/>
        </w:rPr>
      </w:pPr>
      <w:r w:rsidRPr="003B054D">
        <w:rPr>
          <w:b/>
          <w:sz w:val="21"/>
          <w:szCs w:val="21"/>
        </w:rPr>
        <w:t>кадровые ресурсы</w:t>
      </w:r>
      <w:r w:rsidRPr="003B054D">
        <w:rPr>
          <w:sz w:val="21"/>
          <w:szCs w:val="21"/>
        </w:rPr>
        <w:t>: квалификация ремонтного персонала должна соответствовать характеру и категории сложности выполняемой работы на объектах электрических сетей: подтверждается справкой</w:t>
      </w:r>
      <w:r w:rsidRPr="003B054D">
        <w:rPr>
          <w:b/>
          <w:sz w:val="21"/>
          <w:szCs w:val="21"/>
        </w:rPr>
        <w:t xml:space="preserve"> </w:t>
      </w:r>
      <w:r w:rsidRPr="003B054D">
        <w:rPr>
          <w:sz w:val="21"/>
          <w:szCs w:val="21"/>
        </w:rPr>
        <w:t>о кадровых ресурсах, которые будут привле</w:t>
      </w:r>
      <w:r w:rsidR="003B054D" w:rsidRPr="003B054D">
        <w:rPr>
          <w:sz w:val="21"/>
          <w:szCs w:val="21"/>
        </w:rPr>
        <w:t xml:space="preserve">чены в ходе выполнения Договора </w:t>
      </w:r>
      <w:r w:rsidR="003B054D" w:rsidRPr="003B054D">
        <w:rPr>
          <w:sz w:val="22"/>
          <w:szCs w:val="22"/>
        </w:rPr>
        <w:t>(организатор оставляет за собой право запросить у участника</w:t>
      </w:r>
      <w:r w:rsidRPr="003B054D">
        <w:rPr>
          <w:sz w:val="21"/>
          <w:szCs w:val="21"/>
        </w:rPr>
        <w:t xml:space="preserve"> </w:t>
      </w:r>
      <w:r w:rsidR="003B054D" w:rsidRPr="003B054D">
        <w:rPr>
          <w:sz w:val="21"/>
          <w:szCs w:val="21"/>
        </w:rPr>
        <w:t>копии</w:t>
      </w:r>
      <w:r w:rsidRPr="003B054D">
        <w:rPr>
          <w:sz w:val="21"/>
          <w:szCs w:val="21"/>
        </w:rPr>
        <w:t xml:space="preserve"> протоколов проверки ПОТЭЭ, копии удостоверений для административного и рабочего персонала, подтверждающие данную квалификацию, в т.ч. удостоверения по ЭБ (для технических руководителей и руководителей работ – не ниже </w:t>
      </w:r>
      <w:r w:rsidRPr="003B054D">
        <w:rPr>
          <w:sz w:val="21"/>
          <w:szCs w:val="21"/>
          <w:lang w:val="en-US"/>
        </w:rPr>
        <w:t>V</w:t>
      </w:r>
      <w:r w:rsidRPr="003B054D">
        <w:rPr>
          <w:sz w:val="21"/>
          <w:szCs w:val="21"/>
        </w:rPr>
        <w:t xml:space="preserve"> гр. допуска, для рабочих – не ниже </w:t>
      </w:r>
      <w:r w:rsidRPr="003B054D">
        <w:rPr>
          <w:sz w:val="21"/>
          <w:szCs w:val="21"/>
          <w:lang w:val="en-US"/>
        </w:rPr>
        <w:t>III</w:t>
      </w:r>
      <w:r w:rsidRPr="003B054D">
        <w:rPr>
          <w:sz w:val="21"/>
          <w:szCs w:val="21"/>
        </w:rPr>
        <w:t xml:space="preserve"> гр. допуска) с указанием напряжения (до 1000В либо свыше 1000 В), копии  трудовых книжек (выписок из трудовых книжек), подтверждающих квалификацию и стаж работы персонала, привлекаемого для выполнения Договора</w:t>
      </w:r>
      <w:r w:rsidR="003B054D" w:rsidRPr="003B054D">
        <w:rPr>
          <w:sz w:val="21"/>
          <w:szCs w:val="21"/>
        </w:rPr>
        <w:t>)</w:t>
      </w:r>
      <w:r w:rsidRPr="003B054D">
        <w:rPr>
          <w:sz w:val="21"/>
          <w:szCs w:val="21"/>
        </w:rPr>
        <w:t>.</w:t>
      </w:r>
    </w:p>
    <w:p w:rsidR="005A0AAF" w:rsidRDefault="005A0AAF">
      <w:pPr>
        <w:pStyle w:val="10"/>
        <w:keepLines/>
        <w:numPr>
          <w:ilvl w:val="0"/>
          <w:numId w:val="0"/>
        </w:numPr>
        <w:tabs>
          <w:tab w:val="left" w:pos="383"/>
          <w:tab w:val="left" w:pos="1383"/>
        </w:tabs>
        <w:spacing w:before="0" w:line="240" w:lineRule="auto"/>
        <w:rPr>
          <w:sz w:val="21"/>
          <w:szCs w:val="21"/>
        </w:rPr>
      </w:pPr>
      <w:r>
        <w:rPr>
          <w:sz w:val="21"/>
          <w:szCs w:val="21"/>
        </w:rPr>
        <w:t xml:space="preserve">4.6.1.3.7. Участник не имеет права привлекать </w:t>
      </w:r>
      <w:r>
        <w:rPr>
          <w:rFonts w:eastAsia="Lucida Sans Unicode"/>
          <w:kern w:val="1"/>
          <w:sz w:val="21"/>
          <w:szCs w:val="21"/>
        </w:rPr>
        <w:t>к выполнению работ третьих лиц (субподрядчиков).</w:t>
      </w:r>
    </w:p>
    <w:p w:rsidR="005A0AAF" w:rsidRDefault="005A0AAF">
      <w:pPr>
        <w:pStyle w:val="aff5"/>
        <w:keepLines/>
        <w:tabs>
          <w:tab w:val="clear" w:pos="0"/>
        </w:tabs>
        <w:spacing w:line="240" w:lineRule="auto"/>
        <w:ind w:left="17"/>
        <w:rPr>
          <w:sz w:val="21"/>
          <w:szCs w:val="21"/>
        </w:rPr>
      </w:pPr>
      <w:r>
        <w:rPr>
          <w:sz w:val="21"/>
          <w:szCs w:val="21"/>
        </w:rPr>
        <w:t>4.6.1.3.8. Участник должен обладать гражданской правоспособностью в полном объеме для заключения и исполнения Договора;</w:t>
      </w:r>
    </w:p>
    <w:p w:rsidR="005A0AAF" w:rsidRDefault="005A0AAF">
      <w:pPr>
        <w:pStyle w:val="aff5"/>
        <w:keepLines/>
        <w:tabs>
          <w:tab w:val="clear" w:pos="0"/>
        </w:tabs>
        <w:spacing w:line="240" w:lineRule="auto"/>
        <w:ind w:left="17"/>
        <w:rPr>
          <w:sz w:val="21"/>
          <w:szCs w:val="21"/>
        </w:rPr>
      </w:pPr>
      <w:r>
        <w:rPr>
          <w:sz w:val="21"/>
          <w:szCs w:val="21"/>
        </w:rPr>
        <w:t>4.6.1.3.9. У Участника должно быть устойчивое финансовое положение в части показателей ликвидности и финансовой независимости.</w:t>
      </w:r>
    </w:p>
    <w:p w:rsidR="005A0AAF" w:rsidRDefault="005A0AAF">
      <w:pPr>
        <w:pStyle w:val="112"/>
        <w:numPr>
          <w:ilvl w:val="4"/>
          <w:numId w:val="22"/>
        </w:numPr>
        <w:spacing w:before="0" w:line="240" w:lineRule="auto"/>
        <w:rPr>
          <w:sz w:val="21"/>
          <w:szCs w:val="21"/>
        </w:rPr>
      </w:pPr>
      <w:bookmarkStart w:id="58" w:name="_Ref456627925"/>
      <w:bookmarkStart w:id="59" w:name="_Ref456627964"/>
      <w:bookmarkStart w:id="60" w:name="_Ref456627998"/>
      <w:r>
        <w:rPr>
          <w:sz w:val="21"/>
          <w:szCs w:val="21"/>
        </w:rPr>
        <w:t>Ограничивающие факторы</w:t>
      </w:r>
      <w:bookmarkEnd w:id="58"/>
      <w:bookmarkEnd w:id="59"/>
      <w:bookmarkEnd w:id="60"/>
    </w:p>
    <w:p w:rsidR="005A0AAF" w:rsidRDefault="005A0AAF">
      <w:pPr>
        <w:pStyle w:val="1110"/>
        <w:tabs>
          <w:tab w:val="clear" w:pos="0"/>
        </w:tabs>
        <w:spacing w:before="0" w:line="240" w:lineRule="auto"/>
        <w:ind w:left="0" w:firstLine="0"/>
        <w:rPr>
          <w:sz w:val="21"/>
          <w:szCs w:val="21"/>
        </w:rPr>
      </w:pPr>
      <w:bookmarkStart w:id="61" w:name="_Ref456628758"/>
      <w:r>
        <w:rPr>
          <w:sz w:val="21"/>
          <w:szCs w:val="21"/>
        </w:rPr>
        <w:t>4.6.1.3.10.1. В целях проверки надежности (деловой репутации) участника могут быть установлены следующие ограничивающие факторы:</w:t>
      </w:r>
      <w:bookmarkEnd w:id="61"/>
    </w:p>
    <w:p w:rsidR="005A0AAF" w:rsidRDefault="005A0AAF">
      <w:pPr>
        <w:pStyle w:val="a1"/>
        <w:numPr>
          <w:ilvl w:val="0"/>
          <w:numId w:val="0"/>
        </w:numPr>
        <w:spacing w:before="0" w:line="240" w:lineRule="auto"/>
        <w:rPr>
          <w:sz w:val="22"/>
          <w:szCs w:val="22"/>
        </w:rPr>
      </w:pPr>
      <w:r>
        <w:rPr>
          <w:sz w:val="21"/>
          <w:szCs w:val="21"/>
        </w:rPr>
        <w:t xml:space="preserve">- наличие судебных решений по искам третьих лиц в отношении дел, связанных с неисполнением и/или ненадлежащим исполнением участником обязательств по договорам, вынесенных за последний год до дня окончания подачи заявок не в пользу участника на общую сумму обязательств по указанным договорам в размере от 15% и более от установленной в документации о закупке НМЦ, в любом случае общая сумма таких обязательств не должна превышать 5 000 000,00 рублей с учетом НДС (если иное не установлено в документации о закупке) – проверка </w:t>
      </w:r>
      <w:r>
        <w:rPr>
          <w:sz w:val="21"/>
          <w:szCs w:val="21"/>
        </w:rPr>
        <w:lastRenderedPageBreak/>
        <w:t>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5A0AAF" w:rsidRDefault="005A0AAF">
      <w:pPr>
        <w:pStyle w:val="a1"/>
        <w:numPr>
          <w:ilvl w:val="0"/>
          <w:numId w:val="0"/>
        </w:numPr>
        <w:spacing w:before="0" w:line="240" w:lineRule="auto"/>
        <w:rPr>
          <w:sz w:val="22"/>
          <w:szCs w:val="22"/>
        </w:rPr>
      </w:pPr>
      <w:r>
        <w:rPr>
          <w:sz w:val="22"/>
          <w:szCs w:val="22"/>
        </w:rPr>
        <w:t>- наличие исполнительного производства (одного и более) в отношении участника на день окончания подачи заявок, открытых за последний год до дня окончания подачи заявок на общую сумму в размере от 15% и более от установленной в документации о закупке НМЦ, в любом случае общая сумма таких обязательств не должна превышать более 5 000 000,00 рублей с учетом НДС (если иное не установлено в документации о закупке) – проверка осуществляется по информационной базе сведений, расположенной в информационно-коммуникационной сети «Интернет» по адресу: fssprus.ru (официальный сайт Федеральной службы судебных приставов Российской Федерации);</w:t>
      </w:r>
    </w:p>
    <w:p w:rsidR="005A0AAF" w:rsidRDefault="005A0AAF">
      <w:pPr>
        <w:pStyle w:val="a1"/>
        <w:numPr>
          <w:ilvl w:val="0"/>
          <w:numId w:val="0"/>
        </w:numPr>
        <w:spacing w:before="0" w:line="240" w:lineRule="auto"/>
        <w:rPr>
          <w:sz w:val="22"/>
          <w:szCs w:val="22"/>
        </w:rPr>
      </w:pPr>
      <w:r>
        <w:rPr>
          <w:sz w:val="22"/>
          <w:szCs w:val="22"/>
        </w:rPr>
        <w:t xml:space="preserve">- наличие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document/10900200/entry/1" w:history="1">
        <w:r>
          <w:rPr>
            <w:rStyle w:val="a6"/>
            <w:sz w:val="22"/>
            <w:szCs w:val="22"/>
          </w:rPr>
          <w:t>законодательством</w:t>
        </w:r>
      </w:hyperlink>
      <w:r>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последний отчетный год на день окончания подачи заявок, размер которых превышает 25% балансовой стоимости активов участника по данным бухгалтерской (финансовой) отчетности участника за последний отчетный период (при этом не учитываются недоимки, задолженности и решения, если участником в установленном порядке подано соответствующее заявление об обжаловании указанных недоимок, задолженностей и решений, и решение по такому заявлению на дату рассмотрения заявок не принято, либо принято, но установленный законом срок на его обжалование не истек) – проверка осуществляется по базе решений арбитражных судов, расположенной в информационно-коммуникационной сети «Интернет» по адресу: arbitr.ru (портал «Федеральные арбитражные суды Российской Федерации»);</w:t>
      </w:r>
    </w:p>
    <w:p w:rsidR="005A0AAF" w:rsidRDefault="005A0AAF">
      <w:pPr>
        <w:pStyle w:val="aff5"/>
        <w:keepLines/>
        <w:tabs>
          <w:tab w:val="clear" w:pos="0"/>
        </w:tabs>
        <w:spacing w:line="240" w:lineRule="auto"/>
        <w:ind w:left="17"/>
        <w:rPr>
          <w:color w:val="000000"/>
          <w:sz w:val="22"/>
          <w:szCs w:val="22"/>
        </w:rPr>
      </w:pPr>
      <w:r>
        <w:rPr>
          <w:sz w:val="22"/>
          <w:szCs w:val="22"/>
        </w:rPr>
        <w:t>- регистрация участника по адресу, являющемуся «массовым» адресом регистрации – проверка осуществляется по базе адресов, указываемых при государственной регистрации в качестве места нахождения несколькими юридическими лицами, расположенной в информационно-коммуникационной сети «Интернет» по адресу: nalog.ru (портал «Федеральная налоговая служба»</w:t>
      </w:r>
      <w:r>
        <w:rPr>
          <w:sz w:val="20"/>
        </w:rPr>
        <w:t>).</w:t>
      </w:r>
    </w:p>
    <w:p w:rsidR="005A0AAF" w:rsidRDefault="005A0AAF">
      <w:pPr>
        <w:pStyle w:val="aff5"/>
        <w:tabs>
          <w:tab w:val="clear" w:pos="0"/>
        </w:tabs>
        <w:spacing w:line="240" w:lineRule="auto"/>
        <w:rPr>
          <w:color w:val="000000"/>
          <w:sz w:val="22"/>
          <w:szCs w:val="22"/>
        </w:rPr>
      </w:pPr>
    </w:p>
    <w:p w:rsidR="005A0AAF" w:rsidRDefault="005A0AAF">
      <w:pPr>
        <w:pStyle w:val="a0"/>
        <w:keepLines/>
        <w:numPr>
          <w:ilvl w:val="0"/>
          <w:numId w:val="0"/>
        </w:numPr>
        <w:spacing w:line="240" w:lineRule="auto"/>
        <w:rPr>
          <w:color w:val="000000"/>
          <w:sz w:val="22"/>
          <w:szCs w:val="22"/>
        </w:rPr>
      </w:pPr>
      <w:r>
        <w:rPr>
          <w:b/>
          <w:color w:val="000000"/>
          <w:sz w:val="22"/>
          <w:szCs w:val="22"/>
        </w:rPr>
        <w:t xml:space="preserve">4.6.2. </w:t>
      </w:r>
      <w:bookmarkStart w:id="62" w:name="_Ref86827631"/>
      <w:r>
        <w:rPr>
          <w:b/>
          <w:color w:val="000000"/>
          <w:sz w:val="22"/>
          <w:szCs w:val="22"/>
        </w:rPr>
        <w:t>Требования к документам, подтверждающим соответствие Участника установленным требованиям</w:t>
      </w:r>
      <w:bookmarkEnd w:id="62"/>
    </w:p>
    <w:p w:rsidR="005A0AAF" w:rsidRDefault="005A0AAF">
      <w:pPr>
        <w:pStyle w:val="aff4"/>
        <w:keepLines/>
        <w:numPr>
          <w:ilvl w:val="0"/>
          <w:numId w:val="0"/>
        </w:numPr>
        <w:tabs>
          <w:tab w:val="left" w:pos="1080"/>
        </w:tabs>
        <w:spacing w:line="240" w:lineRule="auto"/>
        <w:rPr>
          <w:color w:val="000000"/>
          <w:sz w:val="22"/>
          <w:szCs w:val="22"/>
        </w:rPr>
      </w:pPr>
      <w:r>
        <w:rPr>
          <w:color w:val="000000"/>
          <w:sz w:val="22"/>
          <w:szCs w:val="22"/>
        </w:rPr>
        <w:t xml:space="preserve">4.6.2.1. </w:t>
      </w:r>
      <w:bookmarkStart w:id="63" w:name="_Ref176862859"/>
      <w:bookmarkEnd w:id="63"/>
      <w:r>
        <w:rPr>
          <w:color w:val="000000"/>
          <w:sz w:val="22"/>
          <w:szCs w:val="22"/>
        </w:rPr>
        <w:t>В связи с вышеизложенным Участник должен включить в состав заявки следующие документы, подтверждающие его соответствие вышеуказанным требованиям:</w:t>
      </w:r>
    </w:p>
    <w:p w:rsidR="005A0AAF" w:rsidRDefault="005A0AAF">
      <w:pPr>
        <w:keepLines/>
        <w:tabs>
          <w:tab w:val="left" w:pos="1440"/>
        </w:tabs>
        <w:spacing w:line="240" w:lineRule="auto"/>
        <w:ind w:firstLine="0"/>
        <w:rPr>
          <w:color w:val="000000"/>
          <w:sz w:val="22"/>
          <w:szCs w:val="22"/>
        </w:rPr>
      </w:pPr>
      <w:r>
        <w:rPr>
          <w:color w:val="000000"/>
          <w:sz w:val="22"/>
          <w:szCs w:val="22"/>
        </w:rPr>
        <w:t xml:space="preserve">4.6.2.1.1. заверенную Участником </w:t>
      </w:r>
      <w:r>
        <w:rPr>
          <w:b/>
          <w:color w:val="000000"/>
          <w:sz w:val="22"/>
          <w:szCs w:val="22"/>
        </w:rPr>
        <w:t>копию Устава,</w:t>
      </w:r>
      <w:r>
        <w:rPr>
          <w:color w:val="000000"/>
          <w:sz w:val="22"/>
          <w:szCs w:val="22"/>
        </w:rPr>
        <w:t xml:space="preserve"> Учредительного договора, Положения и изменений к нему;</w:t>
      </w:r>
    </w:p>
    <w:p w:rsidR="005A0AAF" w:rsidRDefault="005A0AAF">
      <w:pPr>
        <w:pStyle w:val="aff5"/>
        <w:keepLines/>
        <w:tabs>
          <w:tab w:val="clear" w:pos="0"/>
          <w:tab w:val="left" w:pos="1440"/>
          <w:tab w:val="left" w:pos="1701"/>
        </w:tabs>
        <w:spacing w:line="240" w:lineRule="auto"/>
        <w:rPr>
          <w:color w:val="000000"/>
          <w:sz w:val="22"/>
          <w:szCs w:val="22"/>
        </w:rPr>
      </w:pPr>
      <w:r>
        <w:rPr>
          <w:color w:val="000000"/>
          <w:sz w:val="22"/>
          <w:szCs w:val="22"/>
        </w:rPr>
        <w:t xml:space="preserve">4.6.2.1.2. подписанную Участником </w:t>
      </w:r>
      <w:r>
        <w:rPr>
          <w:b/>
          <w:color w:val="000000"/>
          <w:sz w:val="22"/>
          <w:szCs w:val="22"/>
        </w:rPr>
        <w:t>выписку из Единого государственного реестра юридических лиц</w:t>
      </w:r>
      <w:r>
        <w:rPr>
          <w:color w:val="000000"/>
          <w:sz w:val="22"/>
          <w:szCs w:val="22"/>
        </w:rPr>
        <w:t xml:space="preserve"> с указанием сведений, что участник не находится в состоянии реорганизации или ликвидации;</w:t>
      </w:r>
    </w:p>
    <w:p w:rsidR="005A0AAF" w:rsidRDefault="005A0AAF">
      <w:pPr>
        <w:pStyle w:val="aff5"/>
        <w:keepLines/>
        <w:tabs>
          <w:tab w:val="clear" w:pos="0"/>
          <w:tab w:val="left" w:pos="1440"/>
          <w:tab w:val="left" w:pos="1701"/>
        </w:tabs>
        <w:spacing w:line="240" w:lineRule="auto"/>
        <w:rPr>
          <w:color w:val="000000"/>
          <w:sz w:val="22"/>
          <w:szCs w:val="22"/>
        </w:rPr>
      </w:pPr>
      <w:r>
        <w:rPr>
          <w:color w:val="000000"/>
          <w:sz w:val="22"/>
          <w:szCs w:val="22"/>
        </w:rPr>
        <w:t xml:space="preserve">4.6.2.1.3. оригинал </w:t>
      </w:r>
      <w:r>
        <w:rPr>
          <w:b/>
          <w:color w:val="000000"/>
          <w:sz w:val="22"/>
          <w:szCs w:val="22"/>
        </w:rPr>
        <w:t>справки</w:t>
      </w:r>
      <w:r>
        <w:rPr>
          <w:color w:val="000000"/>
          <w:sz w:val="22"/>
          <w:szCs w:val="22"/>
        </w:rPr>
        <w:t xml:space="preserve"> в произвольной форме о действующем </w:t>
      </w:r>
      <w:r>
        <w:rPr>
          <w:b/>
          <w:color w:val="000000"/>
          <w:sz w:val="22"/>
          <w:szCs w:val="22"/>
        </w:rPr>
        <w:t>составе органов управления</w:t>
      </w:r>
      <w:r>
        <w:rPr>
          <w:color w:val="000000"/>
          <w:sz w:val="22"/>
          <w:szCs w:val="22"/>
        </w:rPr>
        <w:t xml:space="preserve"> участника;</w:t>
      </w:r>
    </w:p>
    <w:p w:rsidR="005A0AAF" w:rsidRDefault="005A0AAF">
      <w:pPr>
        <w:pStyle w:val="aff5"/>
        <w:keepLines/>
        <w:tabs>
          <w:tab w:val="clear" w:pos="0"/>
          <w:tab w:val="left" w:pos="1440"/>
        </w:tabs>
        <w:spacing w:line="240" w:lineRule="auto"/>
        <w:rPr>
          <w:color w:val="000000"/>
          <w:sz w:val="22"/>
          <w:szCs w:val="22"/>
        </w:rPr>
      </w:pPr>
      <w:r>
        <w:rPr>
          <w:color w:val="000000"/>
          <w:sz w:val="22"/>
          <w:szCs w:val="22"/>
        </w:rPr>
        <w:t xml:space="preserve">4.6.2.1.4. оригинал </w:t>
      </w:r>
      <w:r>
        <w:rPr>
          <w:b/>
          <w:color w:val="000000"/>
          <w:sz w:val="22"/>
          <w:szCs w:val="22"/>
        </w:rPr>
        <w:t>гарантийного письма</w:t>
      </w:r>
      <w:r>
        <w:rPr>
          <w:color w:val="000000"/>
          <w:sz w:val="22"/>
          <w:szCs w:val="22"/>
        </w:rPr>
        <w:t xml:space="preserve"> об обязанности предоставления со стороны участника всех </w:t>
      </w:r>
      <w:r>
        <w:rPr>
          <w:b/>
          <w:color w:val="000000"/>
          <w:sz w:val="22"/>
          <w:szCs w:val="22"/>
        </w:rPr>
        <w:t>изменений вносимых в учредительные документы</w:t>
      </w:r>
      <w:r>
        <w:rPr>
          <w:color w:val="000000"/>
          <w:sz w:val="22"/>
          <w:szCs w:val="22"/>
        </w:rPr>
        <w:t xml:space="preserve"> в течение 20 календарных дней с момента внесения таковых, в период действия договора; </w:t>
      </w:r>
    </w:p>
    <w:p w:rsidR="005A0AAF" w:rsidRDefault="005A0AAF">
      <w:pPr>
        <w:pStyle w:val="aff5"/>
        <w:tabs>
          <w:tab w:val="clear" w:pos="0"/>
          <w:tab w:val="left" w:pos="1440"/>
        </w:tabs>
        <w:spacing w:line="240" w:lineRule="auto"/>
        <w:rPr>
          <w:color w:val="000000"/>
          <w:sz w:val="22"/>
          <w:szCs w:val="22"/>
        </w:rPr>
      </w:pPr>
      <w:r>
        <w:rPr>
          <w:color w:val="000000"/>
          <w:sz w:val="22"/>
          <w:szCs w:val="22"/>
        </w:rPr>
        <w:t xml:space="preserve">4.6.2.1.5. заверенные Участником копии </w:t>
      </w:r>
      <w:r>
        <w:rPr>
          <w:b/>
          <w:color w:val="000000"/>
          <w:sz w:val="22"/>
          <w:szCs w:val="22"/>
        </w:rPr>
        <w:t>документов</w:t>
      </w:r>
      <w:r>
        <w:rPr>
          <w:color w:val="000000"/>
          <w:sz w:val="22"/>
          <w:szCs w:val="22"/>
        </w:rPr>
        <w:t xml:space="preserve"> (приказов, протоколов собрания учредителей о назначении руководителя и т.д.), </w:t>
      </w:r>
      <w:r>
        <w:rPr>
          <w:b/>
          <w:color w:val="000000"/>
          <w:sz w:val="22"/>
          <w:szCs w:val="22"/>
        </w:rPr>
        <w:t>подтверждающие полномочия лица, подписавшего заявку,</w:t>
      </w:r>
      <w:r>
        <w:rPr>
          <w:color w:val="000000"/>
          <w:sz w:val="22"/>
          <w:szCs w:val="22"/>
        </w:rPr>
        <w:t xml:space="preserve"> а также его право на заключение соответствующего Договора по результатам процедуры. Если заявка подписывается по доверенности, предоставляется заверенная Участником копия доверенности и вышеуказанные документы на лицо, выдавшее доверенность;</w:t>
      </w:r>
    </w:p>
    <w:p w:rsidR="005A0AAF" w:rsidRDefault="005A0AAF">
      <w:pPr>
        <w:pStyle w:val="aff5"/>
        <w:keepLines/>
        <w:tabs>
          <w:tab w:val="clear" w:pos="0"/>
          <w:tab w:val="left" w:pos="1440"/>
        </w:tabs>
        <w:spacing w:line="240" w:lineRule="auto"/>
        <w:rPr>
          <w:color w:val="000000"/>
          <w:sz w:val="22"/>
          <w:szCs w:val="22"/>
        </w:rPr>
      </w:pPr>
      <w:r>
        <w:rPr>
          <w:color w:val="000000"/>
          <w:sz w:val="22"/>
          <w:szCs w:val="22"/>
        </w:rPr>
        <w:t xml:space="preserve">4.6.2.1.6. заверенные Участником </w:t>
      </w:r>
      <w:r>
        <w:rPr>
          <w:b/>
          <w:color w:val="000000"/>
          <w:sz w:val="22"/>
          <w:szCs w:val="22"/>
        </w:rPr>
        <w:t>копии документов о правах юридического</w:t>
      </w:r>
      <w:r>
        <w:rPr>
          <w:color w:val="000000"/>
          <w:sz w:val="22"/>
          <w:szCs w:val="22"/>
        </w:rPr>
        <w:t xml:space="preserve"> (физического) </w:t>
      </w:r>
      <w:r>
        <w:rPr>
          <w:b/>
          <w:color w:val="000000"/>
          <w:sz w:val="22"/>
          <w:szCs w:val="22"/>
        </w:rPr>
        <w:t>лица</w:t>
      </w:r>
      <w:r>
        <w:rPr>
          <w:color w:val="000000"/>
          <w:sz w:val="22"/>
          <w:szCs w:val="22"/>
        </w:rPr>
        <w:t xml:space="preserve"> на имущество;</w:t>
      </w:r>
    </w:p>
    <w:p w:rsidR="005A0AAF" w:rsidRDefault="005A0AAF">
      <w:pPr>
        <w:pStyle w:val="aff5"/>
        <w:keepLines/>
        <w:tabs>
          <w:tab w:val="clear" w:pos="0"/>
          <w:tab w:val="left" w:pos="1440"/>
        </w:tabs>
        <w:spacing w:line="240" w:lineRule="auto"/>
        <w:rPr>
          <w:color w:val="000000"/>
          <w:sz w:val="22"/>
          <w:szCs w:val="22"/>
        </w:rPr>
      </w:pPr>
      <w:r>
        <w:rPr>
          <w:color w:val="000000"/>
          <w:sz w:val="22"/>
          <w:szCs w:val="22"/>
        </w:rPr>
        <w:t xml:space="preserve">4.6.2.1.7. заверенные Участником копии </w:t>
      </w:r>
      <w:r>
        <w:rPr>
          <w:b/>
          <w:color w:val="000000"/>
          <w:sz w:val="22"/>
          <w:szCs w:val="22"/>
        </w:rPr>
        <w:t>балансов вместе с отчетами о прибылях и убытках</w:t>
      </w:r>
      <w:r>
        <w:rPr>
          <w:color w:val="000000"/>
          <w:sz w:val="22"/>
          <w:szCs w:val="22"/>
        </w:rPr>
        <w:t xml:space="preserve"> за последние 2 года и последний отчетный период текущего года. В случае применения упрощенной системы налогообложения необходимо предоставить заверенную участником копию налоговой декларации;</w:t>
      </w:r>
    </w:p>
    <w:p w:rsidR="005A0AAF" w:rsidRPr="003B054D" w:rsidRDefault="003B054D">
      <w:pPr>
        <w:pStyle w:val="aff5"/>
        <w:keepLines/>
        <w:tabs>
          <w:tab w:val="clear" w:pos="0"/>
          <w:tab w:val="left" w:pos="1440"/>
        </w:tabs>
        <w:spacing w:line="240" w:lineRule="auto"/>
        <w:rPr>
          <w:color w:val="000000"/>
          <w:sz w:val="22"/>
          <w:szCs w:val="22"/>
        </w:rPr>
      </w:pPr>
      <w:r w:rsidRPr="003B054D">
        <w:rPr>
          <w:color w:val="000000"/>
          <w:sz w:val="22"/>
          <w:szCs w:val="22"/>
        </w:rPr>
        <w:t>4.6.2.1.8</w:t>
      </w:r>
      <w:r w:rsidR="005A0AAF" w:rsidRPr="003B054D">
        <w:rPr>
          <w:color w:val="000000"/>
          <w:sz w:val="22"/>
          <w:szCs w:val="22"/>
        </w:rPr>
        <w:t xml:space="preserve">. оригинал </w:t>
      </w:r>
      <w:r w:rsidR="005A0AAF" w:rsidRPr="003B054D">
        <w:rPr>
          <w:b/>
          <w:color w:val="000000"/>
          <w:sz w:val="22"/>
          <w:szCs w:val="22"/>
        </w:rPr>
        <w:t>расписки контрагента о согласии на проведение проверки</w:t>
      </w:r>
      <w:r w:rsidR="005A0AAF" w:rsidRPr="003B054D">
        <w:rPr>
          <w:color w:val="000000"/>
          <w:sz w:val="22"/>
          <w:szCs w:val="22"/>
        </w:rPr>
        <w:t xml:space="preserve"> </w:t>
      </w:r>
      <w:r w:rsidR="00921430" w:rsidRPr="003B054D">
        <w:rPr>
          <w:color w:val="000000"/>
          <w:sz w:val="22"/>
          <w:szCs w:val="22"/>
        </w:rPr>
        <w:t>представителями</w:t>
      </w:r>
      <w:r w:rsidR="005A0AAF" w:rsidRPr="003B054D">
        <w:rPr>
          <w:color w:val="000000"/>
          <w:sz w:val="22"/>
          <w:szCs w:val="22"/>
        </w:rPr>
        <w:br/>
        <w:t>ООО «</w:t>
      </w:r>
      <w:r w:rsidR="003567BF" w:rsidRPr="003B054D">
        <w:rPr>
          <w:color w:val="000000"/>
          <w:sz w:val="22"/>
          <w:szCs w:val="22"/>
        </w:rPr>
        <w:t>Независимая сетевая компания</w:t>
      </w:r>
      <w:r w:rsidR="005A0AAF" w:rsidRPr="003B054D">
        <w:rPr>
          <w:color w:val="000000"/>
          <w:sz w:val="22"/>
          <w:szCs w:val="22"/>
        </w:rPr>
        <w:t>» на предмет благонадежности, подписывается должностным лицом, имеющим право без доверенности действовать от имени юридического лица;</w:t>
      </w:r>
    </w:p>
    <w:p w:rsidR="005A0AAF" w:rsidRPr="003B054D" w:rsidRDefault="003B054D">
      <w:pPr>
        <w:pStyle w:val="aff5"/>
        <w:keepLines/>
        <w:tabs>
          <w:tab w:val="clear" w:pos="0"/>
          <w:tab w:val="left" w:pos="1440"/>
        </w:tabs>
        <w:spacing w:line="240" w:lineRule="auto"/>
        <w:rPr>
          <w:color w:val="000000"/>
          <w:sz w:val="22"/>
          <w:szCs w:val="22"/>
        </w:rPr>
      </w:pPr>
      <w:r w:rsidRPr="003B054D">
        <w:rPr>
          <w:color w:val="000000"/>
          <w:sz w:val="22"/>
          <w:szCs w:val="22"/>
        </w:rPr>
        <w:t>4.6.2.1.9</w:t>
      </w:r>
      <w:r w:rsidR="005A0AAF" w:rsidRPr="003B054D">
        <w:rPr>
          <w:color w:val="000000"/>
          <w:sz w:val="22"/>
          <w:szCs w:val="22"/>
        </w:rPr>
        <w:t xml:space="preserve">. оригинал письма о </w:t>
      </w:r>
      <w:r w:rsidR="005A0AAF" w:rsidRPr="003B054D">
        <w:rPr>
          <w:b/>
          <w:color w:val="000000"/>
          <w:sz w:val="22"/>
          <w:szCs w:val="22"/>
        </w:rPr>
        <w:t xml:space="preserve">согласии на обработку персональных данных </w:t>
      </w:r>
      <w:r w:rsidR="005A0AAF" w:rsidRPr="003B054D">
        <w:rPr>
          <w:color w:val="000000"/>
          <w:sz w:val="22"/>
          <w:szCs w:val="22"/>
        </w:rPr>
        <w:t>(Приложение №10 к заявке) представленного лицом, имеющего право без доверенности действовать от имени юридического лица;</w:t>
      </w:r>
    </w:p>
    <w:p w:rsidR="005A0AAF" w:rsidRPr="003B054D" w:rsidRDefault="003B054D">
      <w:pPr>
        <w:pStyle w:val="aff5"/>
        <w:keepLines/>
        <w:tabs>
          <w:tab w:val="clear" w:pos="0"/>
          <w:tab w:val="left" w:pos="1440"/>
        </w:tabs>
        <w:spacing w:line="240" w:lineRule="auto"/>
        <w:rPr>
          <w:sz w:val="22"/>
          <w:szCs w:val="22"/>
        </w:rPr>
      </w:pPr>
      <w:r w:rsidRPr="003B054D">
        <w:rPr>
          <w:color w:val="000000"/>
          <w:sz w:val="22"/>
          <w:szCs w:val="22"/>
        </w:rPr>
        <w:t>4.6.2.1.10</w:t>
      </w:r>
      <w:r w:rsidR="005A0AAF" w:rsidRPr="003B054D">
        <w:rPr>
          <w:color w:val="000000"/>
          <w:sz w:val="22"/>
          <w:szCs w:val="22"/>
        </w:rPr>
        <w:t xml:space="preserve">. отзывы о работе Участника, данные контрагентами, а также рекомендательные письма и другие </w:t>
      </w:r>
      <w:r w:rsidR="005A0AAF" w:rsidRPr="003B054D">
        <w:rPr>
          <w:color w:val="000000"/>
          <w:sz w:val="22"/>
          <w:szCs w:val="22"/>
          <w:u w:val="single"/>
        </w:rPr>
        <w:t>документальные доказательства выполнения аналогичных договоров и подтверждения деловой репутации (в случае наличия)</w:t>
      </w:r>
      <w:r w:rsidR="005A0AAF" w:rsidRPr="003B054D">
        <w:rPr>
          <w:color w:val="000000"/>
          <w:sz w:val="22"/>
          <w:szCs w:val="22"/>
        </w:rPr>
        <w:t>;</w:t>
      </w:r>
    </w:p>
    <w:p w:rsidR="005A0AAF" w:rsidRDefault="003B054D">
      <w:pPr>
        <w:pStyle w:val="3"/>
        <w:numPr>
          <w:ilvl w:val="0"/>
          <w:numId w:val="0"/>
        </w:numPr>
        <w:tabs>
          <w:tab w:val="left" w:pos="709"/>
        </w:tabs>
        <w:suppressAutoHyphens w:val="0"/>
        <w:autoSpaceDE w:val="0"/>
        <w:spacing w:line="240" w:lineRule="auto"/>
        <w:rPr>
          <w:color w:val="000000"/>
          <w:sz w:val="22"/>
          <w:szCs w:val="22"/>
        </w:rPr>
      </w:pPr>
      <w:r w:rsidRPr="003B054D">
        <w:rPr>
          <w:sz w:val="22"/>
          <w:szCs w:val="22"/>
        </w:rPr>
        <w:t>4.6.2.1.1</w:t>
      </w:r>
      <w:r w:rsidR="00EA7556">
        <w:rPr>
          <w:sz w:val="22"/>
          <w:szCs w:val="22"/>
        </w:rPr>
        <w:t>1</w:t>
      </w:r>
      <w:r w:rsidR="005A0AAF" w:rsidRPr="003B054D">
        <w:rPr>
          <w:sz w:val="22"/>
          <w:szCs w:val="22"/>
        </w:rPr>
        <w:t xml:space="preserve">. заверенную участником выписку из реестра членов саморегулируемой организации </w:t>
      </w:r>
      <w:r w:rsidR="005A0AAF" w:rsidRPr="003B054D">
        <w:rPr>
          <w:sz w:val="22"/>
          <w:szCs w:val="22"/>
          <w:shd w:val="clear" w:color="auto" w:fill="FFFFFF"/>
        </w:rPr>
        <w:t>в области </w:t>
      </w:r>
      <w:r w:rsidR="005A0AAF" w:rsidRPr="003B054D">
        <w:rPr>
          <w:bCs/>
          <w:sz w:val="22"/>
          <w:szCs w:val="22"/>
          <w:shd w:val="clear" w:color="auto" w:fill="FFFFFF"/>
        </w:rPr>
        <w:t>строительства</w:t>
      </w:r>
      <w:r w:rsidR="005A0AAF" w:rsidRPr="003B054D">
        <w:rPr>
          <w:sz w:val="22"/>
          <w:szCs w:val="22"/>
          <w:shd w:val="clear" w:color="auto" w:fill="FFFFFF"/>
        </w:rPr>
        <w:t xml:space="preserve">, реконструкции, капитального ремонта объектов капитального </w:t>
      </w:r>
      <w:r w:rsidR="005A0AAF" w:rsidRPr="003B054D">
        <w:rPr>
          <w:bCs/>
          <w:sz w:val="22"/>
          <w:szCs w:val="22"/>
          <w:shd w:val="clear" w:color="auto" w:fill="FFFFFF"/>
        </w:rPr>
        <w:t>строительства</w:t>
      </w:r>
      <w:r w:rsidR="005A0AAF" w:rsidRPr="003B054D">
        <w:rPr>
          <w:sz w:val="22"/>
          <w:szCs w:val="22"/>
        </w:rPr>
        <w:t xml:space="preserve"> по форме, утвержденной Приказом Ростехнадзора от 16.02.2017 №58 «Об утверждении формы выписки из реестра членов саморегулируемой организации»;</w:t>
      </w:r>
    </w:p>
    <w:p w:rsidR="005A0AAF" w:rsidRDefault="003B054D">
      <w:pPr>
        <w:pStyle w:val="aff5"/>
        <w:keepLines/>
        <w:tabs>
          <w:tab w:val="clear" w:pos="0"/>
          <w:tab w:val="left" w:pos="1440"/>
        </w:tabs>
        <w:spacing w:line="240" w:lineRule="auto"/>
        <w:rPr>
          <w:color w:val="000000"/>
          <w:sz w:val="22"/>
          <w:szCs w:val="22"/>
        </w:rPr>
      </w:pPr>
      <w:r>
        <w:rPr>
          <w:color w:val="000000"/>
          <w:sz w:val="22"/>
          <w:szCs w:val="22"/>
        </w:rPr>
        <w:lastRenderedPageBreak/>
        <w:t>4.6.2.1.1</w:t>
      </w:r>
      <w:r w:rsidR="00EA7556">
        <w:rPr>
          <w:color w:val="000000"/>
          <w:sz w:val="22"/>
          <w:szCs w:val="22"/>
        </w:rPr>
        <w:t>2</w:t>
      </w:r>
      <w:r w:rsidR="005A0AAF">
        <w:rPr>
          <w:color w:val="000000"/>
          <w:sz w:val="22"/>
          <w:szCs w:val="22"/>
        </w:rPr>
        <w:t>. иные документы, которые, по мнению Участника открытого конкурса,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5A0AAF" w:rsidRDefault="005A0AAF">
      <w:pPr>
        <w:pStyle w:val="aff4"/>
        <w:keepLines/>
        <w:numPr>
          <w:ilvl w:val="0"/>
          <w:numId w:val="0"/>
        </w:numPr>
        <w:tabs>
          <w:tab w:val="left" w:pos="1080"/>
        </w:tabs>
        <w:spacing w:line="240" w:lineRule="auto"/>
        <w:rPr>
          <w:color w:val="000000"/>
          <w:sz w:val="22"/>
          <w:szCs w:val="22"/>
        </w:rPr>
      </w:pPr>
      <w:r>
        <w:rPr>
          <w:color w:val="000000"/>
          <w:sz w:val="22"/>
          <w:szCs w:val="22"/>
        </w:rPr>
        <w:t>4.6.2.2. В случае, если Участник зарегистрирован вне Российской Федерации, он обязан представить все документы, предусмотренные настоящей документацией. В случае если в соответствии с действующим законодательством страны Участника представление тех или иных документов невозможно – Участник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5A0AAF" w:rsidRDefault="005A0AAF">
      <w:pPr>
        <w:pStyle w:val="aff4"/>
        <w:keepLines/>
        <w:numPr>
          <w:ilvl w:val="0"/>
          <w:numId w:val="0"/>
        </w:numPr>
        <w:tabs>
          <w:tab w:val="left" w:pos="1080"/>
        </w:tabs>
        <w:spacing w:line="240" w:lineRule="auto"/>
        <w:rPr>
          <w:color w:val="000000"/>
          <w:sz w:val="22"/>
          <w:szCs w:val="22"/>
        </w:rPr>
      </w:pPr>
      <w:r>
        <w:rPr>
          <w:color w:val="000000"/>
          <w:sz w:val="22"/>
          <w:szCs w:val="22"/>
        </w:rPr>
        <w:t>4.6.2.3. Все указанные документы прилагаются Участником к заявке.</w:t>
      </w:r>
    </w:p>
    <w:p w:rsidR="005A0AAF" w:rsidRDefault="00921430">
      <w:pPr>
        <w:pStyle w:val="aff4"/>
        <w:numPr>
          <w:ilvl w:val="0"/>
          <w:numId w:val="0"/>
        </w:numPr>
        <w:tabs>
          <w:tab w:val="left" w:pos="1080"/>
        </w:tabs>
        <w:spacing w:line="240" w:lineRule="auto"/>
        <w:rPr>
          <w:color w:val="000000"/>
          <w:sz w:val="22"/>
          <w:szCs w:val="22"/>
        </w:rPr>
      </w:pPr>
      <w:r>
        <w:rPr>
          <w:color w:val="000000"/>
          <w:sz w:val="22"/>
          <w:szCs w:val="22"/>
        </w:rPr>
        <w:t>4.6.2.4</w:t>
      </w:r>
      <w:r w:rsidR="005A0AAF">
        <w:rPr>
          <w:color w:val="000000"/>
          <w:sz w:val="22"/>
          <w:szCs w:val="22"/>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Заказчику о соответствии Участника данному требованию или о предоставлении требуемого документа в срок не позднее 3 –х дней с момента вскрытия конвертов на бумажном носителе.</w:t>
      </w:r>
    </w:p>
    <w:p w:rsidR="005A0AAF" w:rsidRDefault="00921430">
      <w:pPr>
        <w:pStyle w:val="aff4"/>
        <w:keepLines/>
        <w:numPr>
          <w:ilvl w:val="0"/>
          <w:numId w:val="0"/>
        </w:numPr>
        <w:tabs>
          <w:tab w:val="left" w:pos="1080"/>
        </w:tabs>
        <w:spacing w:line="240" w:lineRule="auto"/>
        <w:rPr>
          <w:color w:val="000000"/>
          <w:sz w:val="22"/>
          <w:szCs w:val="22"/>
        </w:rPr>
      </w:pPr>
      <w:r>
        <w:rPr>
          <w:color w:val="000000"/>
          <w:sz w:val="22"/>
          <w:szCs w:val="22"/>
        </w:rPr>
        <w:t>4.6.2.5</w:t>
      </w:r>
      <w:r w:rsidR="005A0AAF">
        <w:rPr>
          <w:color w:val="000000"/>
          <w:sz w:val="22"/>
          <w:szCs w:val="22"/>
        </w:rPr>
        <w:t>. Не предоставление Участником хотя бы одного из перечисленных документов может служить основанием для отклонения заявки.</w:t>
      </w:r>
    </w:p>
    <w:bookmarkEnd w:id="55"/>
    <w:p w:rsidR="009220FE" w:rsidRDefault="009220FE">
      <w:pPr>
        <w:pStyle w:val="aff4"/>
        <w:keepLines/>
        <w:numPr>
          <w:ilvl w:val="0"/>
          <w:numId w:val="0"/>
        </w:numPr>
        <w:tabs>
          <w:tab w:val="left" w:pos="1080"/>
        </w:tabs>
        <w:spacing w:line="240" w:lineRule="auto"/>
        <w:rPr>
          <w:color w:val="000000"/>
          <w:sz w:val="22"/>
          <w:szCs w:val="22"/>
        </w:rPr>
      </w:pPr>
    </w:p>
    <w:p w:rsidR="005A0AAF" w:rsidRPr="00921430" w:rsidRDefault="005A0AAF">
      <w:pPr>
        <w:pStyle w:val="a0"/>
        <w:keepLines/>
        <w:numPr>
          <w:ilvl w:val="0"/>
          <w:numId w:val="0"/>
        </w:numPr>
        <w:spacing w:line="200" w:lineRule="atLeast"/>
        <w:rPr>
          <w:color w:val="000000"/>
          <w:sz w:val="22"/>
          <w:szCs w:val="22"/>
        </w:rPr>
      </w:pPr>
      <w:r w:rsidRPr="00921430">
        <w:rPr>
          <w:b/>
          <w:color w:val="000000"/>
          <w:sz w:val="22"/>
          <w:szCs w:val="22"/>
        </w:rPr>
        <w:t>4.6.3. Требования к сметным расчетам</w:t>
      </w:r>
    </w:p>
    <w:p w:rsidR="005A0AAF" w:rsidRDefault="005A0AAF">
      <w:pPr>
        <w:pStyle w:val="afb"/>
        <w:keepLines/>
        <w:spacing w:line="200" w:lineRule="atLeast"/>
        <w:jc w:val="both"/>
        <w:rPr>
          <w:color w:val="000000"/>
          <w:sz w:val="22"/>
          <w:szCs w:val="22"/>
        </w:rPr>
      </w:pPr>
      <w:r w:rsidRPr="0095201C">
        <w:rPr>
          <w:color w:val="000000"/>
          <w:sz w:val="22"/>
          <w:szCs w:val="22"/>
        </w:rPr>
        <w:t>4.6.3.1. Участник в сос</w:t>
      </w:r>
      <w:r w:rsidR="00A46629" w:rsidRPr="0095201C">
        <w:rPr>
          <w:color w:val="000000"/>
          <w:sz w:val="22"/>
          <w:szCs w:val="22"/>
        </w:rPr>
        <w:t xml:space="preserve">таве заявки должен предоставить </w:t>
      </w:r>
      <w:r w:rsidRPr="0095201C">
        <w:rPr>
          <w:color w:val="000000"/>
          <w:sz w:val="22"/>
          <w:szCs w:val="22"/>
        </w:rPr>
        <w:t>сметную документацию, обосновывающую заявленную в заявке стоимость</w:t>
      </w:r>
      <w:r w:rsidR="00A46629" w:rsidRPr="0095201C">
        <w:rPr>
          <w:color w:val="000000"/>
          <w:sz w:val="22"/>
          <w:szCs w:val="22"/>
        </w:rPr>
        <w:t xml:space="preserve"> (Приложение 1 к техническому заданию)</w:t>
      </w:r>
      <w:r w:rsidRPr="0095201C">
        <w:rPr>
          <w:color w:val="000000"/>
          <w:sz w:val="22"/>
          <w:szCs w:val="22"/>
        </w:rPr>
        <w:t>.</w:t>
      </w:r>
    </w:p>
    <w:p w:rsidR="005A0AAF" w:rsidRDefault="00A46629">
      <w:pPr>
        <w:pStyle w:val="aff4"/>
        <w:keepLines/>
        <w:numPr>
          <w:ilvl w:val="0"/>
          <w:numId w:val="0"/>
        </w:numPr>
        <w:tabs>
          <w:tab w:val="left" w:pos="1080"/>
        </w:tabs>
        <w:spacing w:line="200" w:lineRule="atLeast"/>
        <w:rPr>
          <w:color w:val="000000"/>
          <w:sz w:val="22"/>
          <w:szCs w:val="22"/>
        </w:rPr>
      </w:pPr>
      <w:r>
        <w:rPr>
          <w:color w:val="000000"/>
          <w:sz w:val="22"/>
          <w:szCs w:val="22"/>
        </w:rPr>
        <w:t>4.6.3.2</w:t>
      </w:r>
      <w:r w:rsidR="005A0AAF">
        <w:rPr>
          <w:color w:val="000000"/>
          <w:sz w:val="22"/>
          <w:szCs w:val="22"/>
        </w:rPr>
        <w:t xml:space="preserve">. Сметные расчеты должны быть </w:t>
      </w:r>
      <w:r>
        <w:rPr>
          <w:color w:val="000000"/>
          <w:sz w:val="22"/>
          <w:szCs w:val="22"/>
        </w:rPr>
        <w:t>согласованы</w:t>
      </w:r>
      <w:r w:rsidR="005A0AAF">
        <w:rPr>
          <w:color w:val="000000"/>
          <w:sz w:val="22"/>
          <w:szCs w:val="22"/>
        </w:rPr>
        <w:t xml:space="preserve"> уполномоченным лицом </w:t>
      </w:r>
      <w:proofErr w:type="gramStart"/>
      <w:r w:rsidR="005A0AAF">
        <w:rPr>
          <w:color w:val="000000"/>
          <w:sz w:val="22"/>
          <w:szCs w:val="22"/>
        </w:rPr>
        <w:t>и  предоставлены</w:t>
      </w:r>
      <w:proofErr w:type="gramEnd"/>
      <w:r w:rsidR="005A0AAF">
        <w:rPr>
          <w:color w:val="000000"/>
          <w:sz w:val="22"/>
          <w:szCs w:val="22"/>
        </w:rPr>
        <w:t xml:space="preserve"> в </w:t>
      </w:r>
      <w:r>
        <w:rPr>
          <w:color w:val="000000"/>
          <w:sz w:val="22"/>
          <w:szCs w:val="22"/>
        </w:rPr>
        <w:t>составе заявки в бумажном виде.</w:t>
      </w:r>
    </w:p>
    <w:bookmarkEnd w:id="52"/>
    <w:p w:rsidR="005A0AAF" w:rsidRDefault="00A46629">
      <w:pPr>
        <w:pStyle w:val="aff4"/>
        <w:keepLines/>
        <w:numPr>
          <w:ilvl w:val="0"/>
          <w:numId w:val="0"/>
        </w:numPr>
        <w:tabs>
          <w:tab w:val="left" w:pos="1080"/>
        </w:tabs>
        <w:spacing w:line="200" w:lineRule="atLeast"/>
        <w:ind w:left="17"/>
        <w:rPr>
          <w:color w:val="000000"/>
          <w:sz w:val="22"/>
          <w:szCs w:val="22"/>
        </w:rPr>
      </w:pPr>
      <w:r>
        <w:rPr>
          <w:color w:val="000000"/>
          <w:sz w:val="22"/>
          <w:szCs w:val="22"/>
        </w:rPr>
        <w:t>4.6.3.3</w:t>
      </w:r>
      <w:r w:rsidR="005A0AAF">
        <w:rPr>
          <w:color w:val="000000"/>
          <w:sz w:val="22"/>
          <w:szCs w:val="22"/>
        </w:rPr>
        <w:t>. Не предоставление участником сметных расчетов, подготовленных в соответствии с п. 4.6.3, может являться основанием для отклонения заявки без рассмотрения по существу.</w:t>
      </w:r>
      <w:bookmarkStart w:id="64" w:name="__RefHeading__157_1859067794"/>
    </w:p>
    <w:p w:rsidR="005A0AAF" w:rsidRDefault="005A0AAF">
      <w:pPr>
        <w:pStyle w:val="aff4"/>
        <w:keepLines/>
        <w:numPr>
          <w:ilvl w:val="0"/>
          <w:numId w:val="0"/>
        </w:numPr>
        <w:tabs>
          <w:tab w:val="left" w:pos="1080"/>
        </w:tabs>
        <w:spacing w:line="200" w:lineRule="atLeast"/>
        <w:ind w:left="17"/>
        <w:rPr>
          <w:color w:val="000000"/>
          <w:sz w:val="22"/>
          <w:szCs w:val="22"/>
        </w:rPr>
      </w:pPr>
    </w:p>
    <w:p w:rsidR="005A0AAF" w:rsidRDefault="005A0AAF">
      <w:pPr>
        <w:pStyle w:val="2"/>
        <w:numPr>
          <w:ilvl w:val="0"/>
          <w:numId w:val="0"/>
        </w:numPr>
        <w:spacing w:before="0" w:after="0"/>
        <w:rPr>
          <w:color w:val="000000"/>
          <w:sz w:val="22"/>
          <w:szCs w:val="22"/>
        </w:rPr>
      </w:pPr>
      <w:bookmarkStart w:id="65" w:name="_Ref55280443"/>
      <w:r>
        <w:rPr>
          <w:color w:val="000000"/>
          <w:sz w:val="22"/>
          <w:szCs w:val="22"/>
        </w:rPr>
        <w:t xml:space="preserve">4.7. </w:t>
      </w:r>
      <w:bookmarkStart w:id="66" w:name="_Ref175752929"/>
      <w:bookmarkStart w:id="67" w:name="_Ref55280453"/>
      <w:bookmarkStart w:id="68" w:name="__RefHeading__159_1859067794"/>
      <w:bookmarkStart w:id="69" w:name="_%25252525252525252525252525252525252525"/>
      <w:r>
        <w:rPr>
          <w:color w:val="000000"/>
          <w:sz w:val="22"/>
          <w:szCs w:val="22"/>
        </w:rPr>
        <w:t>Подача заявок и их прием</w:t>
      </w:r>
    </w:p>
    <w:p w:rsidR="005A0AAF" w:rsidRDefault="005A0AAF">
      <w:pPr>
        <w:pStyle w:val="a0"/>
        <w:keepLines/>
        <w:numPr>
          <w:ilvl w:val="0"/>
          <w:numId w:val="0"/>
        </w:numPr>
        <w:spacing w:line="240" w:lineRule="auto"/>
        <w:rPr>
          <w:color w:val="000000"/>
          <w:sz w:val="22"/>
          <w:szCs w:val="22"/>
        </w:rPr>
      </w:pPr>
      <w:r>
        <w:rPr>
          <w:color w:val="000000"/>
          <w:sz w:val="22"/>
          <w:szCs w:val="22"/>
        </w:rPr>
        <w:t xml:space="preserve">4.7.1. </w:t>
      </w:r>
      <w:bookmarkStart w:id="70" w:name="_Ref55280448"/>
      <w:bookmarkStart w:id="71" w:name="_Ref56222030"/>
      <w:r>
        <w:rPr>
          <w:color w:val="000000"/>
          <w:sz w:val="22"/>
          <w:szCs w:val="22"/>
        </w:rPr>
        <w:t>Подача заявок осуществляется на бумажном носителе путем направления заявки Организатору по адресу, указанному в пункте п.4.7.5. Дата начала подачи заявок – с момента публикации открытого конкурса.</w:t>
      </w:r>
    </w:p>
    <w:p w:rsidR="005A0AAF" w:rsidRDefault="005A0AAF">
      <w:pPr>
        <w:pStyle w:val="a0"/>
        <w:keepLines/>
        <w:numPr>
          <w:ilvl w:val="0"/>
          <w:numId w:val="0"/>
        </w:numPr>
        <w:spacing w:line="240" w:lineRule="auto"/>
        <w:rPr>
          <w:color w:val="000000"/>
          <w:sz w:val="22"/>
          <w:szCs w:val="22"/>
        </w:rPr>
      </w:pPr>
      <w:r>
        <w:rPr>
          <w:color w:val="000000"/>
          <w:sz w:val="22"/>
          <w:szCs w:val="22"/>
        </w:rPr>
        <w:t xml:space="preserve">4.7.2. </w:t>
      </w:r>
      <w:r>
        <w:rPr>
          <w:b/>
          <w:color w:val="000000"/>
          <w:sz w:val="22"/>
          <w:szCs w:val="22"/>
        </w:rPr>
        <w:t xml:space="preserve">Заказчик заканчивает принимать заявки </w:t>
      </w:r>
      <w:r w:rsidRPr="0095201C">
        <w:rPr>
          <w:b/>
          <w:color w:val="000000"/>
          <w:sz w:val="22"/>
          <w:szCs w:val="22"/>
        </w:rPr>
        <w:t xml:space="preserve">в </w:t>
      </w:r>
      <w:r w:rsidRPr="007C3B10">
        <w:rPr>
          <w:b/>
          <w:color w:val="000000"/>
          <w:sz w:val="22"/>
          <w:szCs w:val="22"/>
          <w:u w:val="single"/>
        </w:rPr>
        <w:t xml:space="preserve">09.00 </w:t>
      </w:r>
      <w:r w:rsidRPr="007C3B10">
        <w:rPr>
          <w:b/>
          <w:color w:val="000000"/>
          <w:sz w:val="22"/>
          <w:szCs w:val="22"/>
        </w:rPr>
        <w:t>(время московское)</w:t>
      </w:r>
      <w:r w:rsidRPr="007C3B10">
        <w:rPr>
          <w:b/>
          <w:color w:val="FF0000"/>
          <w:sz w:val="22"/>
          <w:szCs w:val="22"/>
        </w:rPr>
        <w:t xml:space="preserve"> </w:t>
      </w:r>
      <w:r w:rsidR="00313223" w:rsidRPr="007C3B10">
        <w:rPr>
          <w:b/>
          <w:sz w:val="22"/>
          <w:szCs w:val="22"/>
          <w:u w:val="single"/>
        </w:rPr>
        <w:t>14</w:t>
      </w:r>
      <w:r w:rsidR="00A25506" w:rsidRPr="007C3B10">
        <w:rPr>
          <w:b/>
          <w:sz w:val="22"/>
          <w:szCs w:val="22"/>
          <w:u w:val="single"/>
        </w:rPr>
        <w:t>.</w:t>
      </w:r>
      <w:r w:rsidR="009220FE" w:rsidRPr="007C3B10">
        <w:rPr>
          <w:b/>
          <w:sz w:val="22"/>
          <w:szCs w:val="22"/>
          <w:u w:val="single"/>
        </w:rPr>
        <w:t>0</w:t>
      </w:r>
      <w:r w:rsidR="00313223" w:rsidRPr="007C3B10">
        <w:rPr>
          <w:b/>
          <w:sz w:val="22"/>
          <w:szCs w:val="22"/>
          <w:u w:val="single"/>
        </w:rPr>
        <w:t>7</w:t>
      </w:r>
      <w:r w:rsidRPr="007C3B10">
        <w:rPr>
          <w:b/>
          <w:sz w:val="22"/>
          <w:szCs w:val="22"/>
          <w:u w:val="single"/>
        </w:rPr>
        <w:t>.20</w:t>
      </w:r>
      <w:r w:rsidR="009220FE" w:rsidRPr="007C3B10">
        <w:rPr>
          <w:b/>
          <w:sz w:val="22"/>
          <w:szCs w:val="22"/>
          <w:u w:val="single"/>
        </w:rPr>
        <w:t>2</w:t>
      </w:r>
      <w:r w:rsidR="00EA7556" w:rsidRPr="007C3B10">
        <w:rPr>
          <w:b/>
          <w:sz w:val="22"/>
          <w:szCs w:val="22"/>
          <w:u w:val="single"/>
        </w:rPr>
        <w:t>1</w:t>
      </w:r>
      <w:r w:rsidRPr="007C3B10">
        <w:rPr>
          <w:b/>
          <w:bCs/>
          <w:sz w:val="22"/>
          <w:szCs w:val="22"/>
          <w:u w:val="single"/>
        </w:rPr>
        <w:t xml:space="preserve"> </w:t>
      </w:r>
      <w:r w:rsidRPr="007C3B10">
        <w:rPr>
          <w:b/>
          <w:sz w:val="22"/>
          <w:szCs w:val="22"/>
          <w:u w:val="single"/>
        </w:rPr>
        <w:t>г.</w:t>
      </w:r>
    </w:p>
    <w:p w:rsidR="005A0AAF" w:rsidRDefault="005A0AAF">
      <w:pPr>
        <w:pStyle w:val="a0"/>
        <w:keepLines/>
        <w:numPr>
          <w:ilvl w:val="0"/>
          <w:numId w:val="0"/>
        </w:numPr>
        <w:spacing w:line="240" w:lineRule="auto"/>
        <w:rPr>
          <w:color w:val="000000"/>
          <w:sz w:val="22"/>
          <w:szCs w:val="22"/>
        </w:rPr>
      </w:pPr>
      <w:r>
        <w:rPr>
          <w:color w:val="000000"/>
          <w:sz w:val="22"/>
          <w:szCs w:val="22"/>
        </w:rPr>
        <w:t>4.7.3. Перед подачей заявка должна быть надежно запечатана в конверт (пакет, ящик и т.п.). Заявка запечатывается в конверт, обозначаемый словами «Конкурентная заявка».</w:t>
      </w:r>
    </w:p>
    <w:p w:rsidR="005A0AAF" w:rsidRDefault="005A0AAF">
      <w:pPr>
        <w:pStyle w:val="a0"/>
        <w:keepLines/>
        <w:numPr>
          <w:ilvl w:val="0"/>
          <w:numId w:val="0"/>
        </w:numPr>
        <w:spacing w:line="240" w:lineRule="auto"/>
        <w:rPr>
          <w:color w:val="000000"/>
          <w:sz w:val="22"/>
          <w:szCs w:val="22"/>
        </w:rPr>
      </w:pPr>
      <w:r>
        <w:rPr>
          <w:color w:val="000000"/>
          <w:sz w:val="22"/>
          <w:szCs w:val="22"/>
        </w:rPr>
        <w:t xml:space="preserve">4.7.4. </w:t>
      </w:r>
      <w:bookmarkStart w:id="72" w:name="_Ref93172396"/>
      <w:r>
        <w:rPr>
          <w:color w:val="000000"/>
          <w:sz w:val="22"/>
          <w:szCs w:val="22"/>
        </w:rPr>
        <w:t>На каждом из этих конвертов необходимо указать следующие сведения:</w:t>
      </w:r>
      <w:bookmarkEnd w:id="72"/>
    </w:p>
    <w:p w:rsidR="005A0AAF" w:rsidRDefault="005A0AAF">
      <w:pPr>
        <w:pStyle w:val="aff5"/>
        <w:keepLines/>
        <w:tabs>
          <w:tab w:val="clear" w:pos="0"/>
        </w:tabs>
        <w:spacing w:line="240" w:lineRule="auto"/>
        <w:rPr>
          <w:color w:val="000000"/>
          <w:sz w:val="22"/>
          <w:szCs w:val="22"/>
        </w:rPr>
      </w:pPr>
      <w:r>
        <w:rPr>
          <w:color w:val="000000"/>
          <w:sz w:val="22"/>
          <w:szCs w:val="22"/>
        </w:rPr>
        <w:t>4.7.4.1. наименование и адрес Организатора открытого конкурса в соответствии с пунктом 1.1;</w:t>
      </w:r>
    </w:p>
    <w:p w:rsidR="005A0AAF" w:rsidRDefault="005A0AAF">
      <w:pPr>
        <w:pStyle w:val="aff5"/>
        <w:keepLines/>
        <w:tabs>
          <w:tab w:val="clear" w:pos="0"/>
        </w:tabs>
        <w:spacing w:line="240" w:lineRule="auto"/>
        <w:rPr>
          <w:color w:val="000000"/>
          <w:sz w:val="22"/>
          <w:szCs w:val="22"/>
        </w:rPr>
      </w:pPr>
      <w:r>
        <w:rPr>
          <w:color w:val="000000"/>
          <w:sz w:val="22"/>
          <w:szCs w:val="22"/>
        </w:rPr>
        <w:t>4.7.4.2. полное фирменное наименование Участника открытого конкурса и его почтовый адрес;</w:t>
      </w:r>
    </w:p>
    <w:p w:rsidR="005A0AAF" w:rsidRDefault="005A0AAF">
      <w:pPr>
        <w:pStyle w:val="aff5"/>
        <w:keepLines/>
        <w:tabs>
          <w:tab w:val="clear" w:pos="0"/>
        </w:tabs>
        <w:spacing w:line="240" w:lineRule="auto"/>
        <w:rPr>
          <w:color w:val="000000"/>
          <w:sz w:val="22"/>
          <w:szCs w:val="22"/>
        </w:rPr>
      </w:pPr>
      <w:r>
        <w:rPr>
          <w:color w:val="000000"/>
          <w:sz w:val="22"/>
          <w:szCs w:val="22"/>
        </w:rPr>
        <w:t>4.7.4.3. предмет Договора в соответствии с пунктом 1.1.</w:t>
      </w:r>
    </w:p>
    <w:p w:rsidR="005A0AAF" w:rsidRDefault="005A0AAF">
      <w:pPr>
        <w:pStyle w:val="aff5"/>
        <w:keepLines/>
        <w:tabs>
          <w:tab w:val="clear" w:pos="0"/>
        </w:tabs>
        <w:spacing w:line="240" w:lineRule="auto"/>
        <w:rPr>
          <w:color w:val="000000"/>
          <w:sz w:val="22"/>
          <w:szCs w:val="22"/>
        </w:rPr>
      </w:pPr>
      <w:r>
        <w:rPr>
          <w:color w:val="000000"/>
          <w:sz w:val="22"/>
          <w:szCs w:val="22"/>
        </w:rPr>
        <w:t>4.7.4.4. слова «</w:t>
      </w:r>
      <w:r>
        <w:rPr>
          <w:b/>
          <w:i/>
          <w:color w:val="000000"/>
          <w:sz w:val="22"/>
          <w:szCs w:val="22"/>
        </w:rPr>
        <w:t xml:space="preserve">Не вскрывать до </w:t>
      </w:r>
      <w:r>
        <w:rPr>
          <w:b/>
          <w:i/>
          <w:color w:val="000000"/>
          <w:sz w:val="22"/>
          <w:szCs w:val="22"/>
          <w:u w:val="single"/>
        </w:rPr>
        <w:t xml:space="preserve">    </w:t>
      </w:r>
      <w:proofErr w:type="gramStart"/>
      <w:r>
        <w:rPr>
          <w:b/>
          <w:i/>
          <w:color w:val="000000"/>
          <w:sz w:val="22"/>
          <w:szCs w:val="22"/>
          <w:u w:val="single"/>
        </w:rPr>
        <w:t xml:space="preserve">  </w:t>
      </w:r>
      <w:r>
        <w:rPr>
          <w:b/>
          <w:i/>
          <w:color w:val="000000"/>
          <w:sz w:val="22"/>
          <w:szCs w:val="22"/>
        </w:rPr>
        <w:t xml:space="preserve"> (</w:t>
      </w:r>
      <w:proofErr w:type="gramEnd"/>
      <w:r>
        <w:rPr>
          <w:b/>
          <w:i/>
          <w:color w:val="000000"/>
          <w:sz w:val="22"/>
          <w:szCs w:val="22"/>
        </w:rPr>
        <w:t xml:space="preserve">время московское) </w:t>
      </w:r>
      <w:r>
        <w:rPr>
          <w:b/>
          <w:i/>
          <w:color w:val="000000"/>
          <w:sz w:val="22"/>
          <w:szCs w:val="22"/>
          <w:u w:val="single"/>
        </w:rPr>
        <w:t xml:space="preserve">                 </w:t>
      </w:r>
      <w:r>
        <w:rPr>
          <w:b/>
          <w:i/>
          <w:color w:val="000000"/>
          <w:sz w:val="22"/>
          <w:szCs w:val="22"/>
        </w:rPr>
        <w:t xml:space="preserve"> 20</w:t>
      </w:r>
      <w:r w:rsidR="00C24835" w:rsidRPr="00C24835">
        <w:rPr>
          <w:b/>
          <w:i/>
          <w:color w:val="000000"/>
          <w:sz w:val="22"/>
          <w:szCs w:val="22"/>
        </w:rPr>
        <w:t>2</w:t>
      </w:r>
      <w:r w:rsidR="00EA7556">
        <w:rPr>
          <w:b/>
          <w:i/>
          <w:color w:val="000000"/>
          <w:sz w:val="22"/>
          <w:szCs w:val="22"/>
        </w:rPr>
        <w:t>1</w:t>
      </w:r>
      <w:r>
        <w:rPr>
          <w:b/>
          <w:i/>
          <w:color w:val="000000"/>
          <w:sz w:val="22"/>
          <w:szCs w:val="22"/>
        </w:rPr>
        <w:t xml:space="preserve"> года. Вскрывать только на заседании комиссии по закупкам</w:t>
      </w:r>
      <w:r>
        <w:rPr>
          <w:color w:val="000000"/>
          <w:sz w:val="22"/>
          <w:szCs w:val="22"/>
        </w:rPr>
        <w:t>».</w:t>
      </w:r>
    </w:p>
    <w:p w:rsidR="005A0AAF" w:rsidRDefault="005A0AAF">
      <w:pPr>
        <w:pStyle w:val="a0"/>
        <w:keepLines/>
        <w:numPr>
          <w:ilvl w:val="0"/>
          <w:numId w:val="0"/>
        </w:numPr>
        <w:spacing w:line="240" w:lineRule="auto"/>
        <w:rPr>
          <w:color w:val="000000"/>
          <w:sz w:val="22"/>
          <w:szCs w:val="22"/>
        </w:rPr>
      </w:pPr>
      <w:r>
        <w:rPr>
          <w:color w:val="000000"/>
          <w:sz w:val="22"/>
          <w:szCs w:val="22"/>
        </w:rPr>
        <w:t xml:space="preserve">4.7.4.5. </w:t>
      </w:r>
      <w:bookmarkStart w:id="73" w:name="_Ref57324959"/>
      <w:r>
        <w:rPr>
          <w:color w:val="000000"/>
          <w:sz w:val="22"/>
          <w:szCs w:val="22"/>
        </w:rPr>
        <w:t>Если иное не предусмотрено правилами почтовой или курьерской пересылки, на внешнем конверте не следует указывать адрес Участника открытого конкурса.</w:t>
      </w:r>
      <w:bookmarkEnd w:id="73"/>
    </w:p>
    <w:p w:rsidR="005A0AAF" w:rsidRDefault="005A0AAF">
      <w:pPr>
        <w:pStyle w:val="a0"/>
        <w:keepLines/>
        <w:numPr>
          <w:ilvl w:val="0"/>
          <w:numId w:val="0"/>
        </w:numPr>
        <w:spacing w:line="240" w:lineRule="auto"/>
        <w:rPr>
          <w:color w:val="000000"/>
          <w:sz w:val="22"/>
          <w:szCs w:val="22"/>
        </w:rPr>
      </w:pPr>
      <w:r>
        <w:rPr>
          <w:color w:val="000000"/>
          <w:sz w:val="22"/>
          <w:szCs w:val="22"/>
        </w:rPr>
        <w:t xml:space="preserve">4.7.5. </w:t>
      </w:r>
      <w:bookmarkStart w:id="74" w:name="_Ref56221287"/>
      <w:r>
        <w:rPr>
          <w:color w:val="000000"/>
          <w:sz w:val="22"/>
          <w:szCs w:val="22"/>
        </w:rPr>
        <w:t xml:space="preserve">Участники открытого конкурса </w:t>
      </w:r>
      <w:r w:rsidRPr="00D03F6B">
        <w:rPr>
          <w:color w:val="000000"/>
          <w:sz w:val="22"/>
          <w:szCs w:val="22"/>
        </w:rPr>
        <w:t>должны обеспечить доставку заявк</w:t>
      </w:r>
      <w:r w:rsidR="003567BF" w:rsidRPr="00D03F6B">
        <w:rPr>
          <w:color w:val="000000"/>
          <w:sz w:val="22"/>
          <w:szCs w:val="22"/>
        </w:rPr>
        <w:t xml:space="preserve">и по адресу Организатора: </w:t>
      </w:r>
      <w:r w:rsidR="00D1590B">
        <w:rPr>
          <w:color w:val="000000"/>
          <w:sz w:val="22"/>
          <w:szCs w:val="22"/>
        </w:rPr>
        <w:t>153040, г. Иваново, проспект</w:t>
      </w:r>
      <w:r w:rsidR="00D1590B" w:rsidRPr="00D1590B">
        <w:rPr>
          <w:color w:val="000000"/>
          <w:sz w:val="22"/>
          <w:szCs w:val="22"/>
        </w:rPr>
        <w:t xml:space="preserve"> Строителей, д.68А, пом.1005</w:t>
      </w:r>
      <w:r w:rsidR="00D1590B">
        <w:rPr>
          <w:color w:val="000000"/>
          <w:sz w:val="22"/>
          <w:szCs w:val="22"/>
        </w:rPr>
        <w:t xml:space="preserve">. </w:t>
      </w:r>
      <w:r w:rsidRPr="00D03F6B">
        <w:rPr>
          <w:bCs/>
          <w:iCs/>
          <w:color w:val="000000"/>
          <w:sz w:val="22"/>
          <w:szCs w:val="22"/>
        </w:rPr>
        <w:t xml:space="preserve">Ответственный сотрудник за прием Конкурсных заявок – </w:t>
      </w:r>
      <w:proofErr w:type="spellStart"/>
      <w:r w:rsidR="00921430" w:rsidRPr="00D03F6B">
        <w:rPr>
          <w:b/>
          <w:bCs/>
          <w:iCs/>
          <w:color w:val="000000"/>
          <w:sz w:val="22"/>
          <w:szCs w:val="22"/>
          <w:u w:val="single"/>
        </w:rPr>
        <w:t>Сахабутдинова</w:t>
      </w:r>
      <w:proofErr w:type="spellEnd"/>
      <w:r w:rsidR="00921430" w:rsidRPr="00D03F6B">
        <w:rPr>
          <w:b/>
          <w:bCs/>
          <w:iCs/>
          <w:color w:val="000000"/>
          <w:sz w:val="22"/>
          <w:szCs w:val="22"/>
          <w:u w:val="single"/>
        </w:rPr>
        <w:t xml:space="preserve"> Марина Андреевна</w:t>
      </w:r>
      <w:r w:rsidRPr="00D03F6B">
        <w:rPr>
          <w:b/>
          <w:i/>
          <w:color w:val="000000"/>
          <w:sz w:val="22"/>
          <w:szCs w:val="22"/>
        </w:rPr>
        <w:t>,</w:t>
      </w:r>
      <w:r w:rsidR="00921430" w:rsidRPr="00D03F6B">
        <w:rPr>
          <w:color w:val="000000"/>
          <w:sz w:val="22"/>
          <w:szCs w:val="22"/>
        </w:rPr>
        <w:t xml:space="preserve"> 8 (4932) 92-32-50</w:t>
      </w:r>
      <w:r w:rsidRPr="00D03F6B">
        <w:rPr>
          <w:b/>
          <w:i/>
          <w:color w:val="000000"/>
          <w:sz w:val="22"/>
          <w:szCs w:val="22"/>
        </w:rPr>
        <w:t>.</w:t>
      </w:r>
      <w:r w:rsidRPr="00D03F6B">
        <w:rPr>
          <w:color w:val="000000"/>
          <w:sz w:val="22"/>
          <w:szCs w:val="22"/>
        </w:rPr>
        <w:t xml:space="preserve"> Участникам рекомендуется предварительно позвонить по телефону</w:t>
      </w:r>
      <w:r w:rsidR="003567BF" w:rsidRPr="00D03F6B">
        <w:rPr>
          <w:color w:val="000000"/>
          <w:sz w:val="22"/>
          <w:szCs w:val="22"/>
        </w:rPr>
        <w:t xml:space="preserve">. </w:t>
      </w:r>
      <w:r w:rsidRPr="00D03F6B">
        <w:rPr>
          <w:color w:val="000000"/>
          <w:sz w:val="22"/>
          <w:szCs w:val="22"/>
        </w:rPr>
        <w:t>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заявок.</w:t>
      </w:r>
      <w:bookmarkEnd w:id="74"/>
    </w:p>
    <w:p w:rsidR="005A0AAF" w:rsidRDefault="005A0AAF">
      <w:pPr>
        <w:pStyle w:val="a0"/>
        <w:keepLines/>
        <w:numPr>
          <w:ilvl w:val="0"/>
          <w:numId w:val="0"/>
        </w:numPr>
        <w:spacing w:line="240" w:lineRule="auto"/>
        <w:rPr>
          <w:color w:val="000000"/>
          <w:sz w:val="22"/>
          <w:szCs w:val="22"/>
        </w:rPr>
      </w:pPr>
    </w:p>
    <w:p w:rsidR="005A0AAF" w:rsidRDefault="005A0AAF">
      <w:pPr>
        <w:pStyle w:val="2"/>
        <w:keepNext w:val="0"/>
        <w:keepLines/>
        <w:numPr>
          <w:ilvl w:val="0"/>
          <w:numId w:val="0"/>
        </w:numPr>
        <w:spacing w:before="0" w:after="0"/>
        <w:rPr>
          <w:color w:val="000000"/>
          <w:sz w:val="22"/>
          <w:szCs w:val="22"/>
        </w:rPr>
      </w:pPr>
      <w:bookmarkStart w:id="75" w:name="__RefHeading__161_1859067794"/>
      <w:bookmarkEnd w:id="75"/>
      <w:r>
        <w:rPr>
          <w:color w:val="000000"/>
          <w:sz w:val="22"/>
          <w:szCs w:val="22"/>
        </w:rPr>
        <w:t xml:space="preserve">4.8. Вскрытие поступивших на открытый конкурс </w:t>
      </w:r>
      <w:bookmarkEnd w:id="70"/>
      <w:r>
        <w:rPr>
          <w:color w:val="000000"/>
          <w:sz w:val="22"/>
          <w:szCs w:val="22"/>
        </w:rPr>
        <w:t>конвертов</w:t>
      </w:r>
    </w:p>
    <w:bookmarkEnd w:id="71"/>
    <w:p w:rsidR="005A0AAF" w:rsidRDefault="005A0AAF">
      <w:pPr>
        <w:pStyle w:val="a0"/>
        <w:widowControl w:val="0"/>
        <w:numPr>
          <w:ilvl w:val="0"/>
          <w:numId w:val="0"/>
        </w:numPr>
        <w:spacing w:line="240" w:lineRule="auto"/>
        <w:rPr>
          <w:color w:val="000000"/>
          <w:sz w:val="22"/>
          <w:szCs w:val="22"/>
        </w:rPr>
      </w:pPr>
      <w:r>
        <w:rPr>
          <w:color w:val="000000"/>
          <w:sz w:val="22"/>
          <w:szCs w:val="22"/>
        </w:rPr>
        <w:t xml:space="preserve">4.8.1. </w:t>
      </w:r>
      <w:bookmarkStart w:id="76" w:name="_Ref56221780"/>
      <w:r>
        <w:rPr>
          <w:color w:val="000000"/>
          <w:sz w:val="22"/>
          <w:szCs w:val="22"/>
        </w:rPr>
        <w:t xml:space="preserve">Организатор открытого конкурса проводит процедуру вскрытия поступивших конвертов </w:t>
      </w:r>
      <w:r w:rsidRPr="003570C5">
        <w:rPr>
          <w:color w:val="000000"/>
          <w:sz w:val="22"/>
          <w:szCs w:val="22"/>
        </w:rPr>
        <w:t xml:space="preserve">начиная </w:t>
      </w:r>
      <w:r w:rsidRPr="003570C5">
        <w:rPr>
          <w:b/>
          <w:color w:val="000000"/>
          <w:sz w:val="22"/>
          <w:szCs w:val="22"/>
        </w:rPr>
        <w:t xml:space="preserve">с </w:t>
      </w:r>
      <w:r w:rsidRPr="003570C5">
        <w:rPr>
          <w:b/>
          <w:color w:val="000000"/>
          <w:sz w:val="22"/>
          <w:szCs w:val="22"/>
          <w:u w:val="single"/>
        </w:rPr>
        <w:t xml:space="preserve">        </w:t>
      </w:r>
      <w:proofErr w:type="gramStart"/>
      <w:r w:rsidRPr="003570C5">
        <w:rPr>
          <w:b/>
          <w:color w:val="000000"/>
          <w:sz w:val="22"/>
          <w:szCs w:val="22"/>
          <w:u w:val="single"/>
        </w:rPr>
        <w:t xml:space="preserve">  </w:t>
      </w:r>
      <w:r w:rsidRPr="003570C5">
        <w:rPr>
          <w:b/>
          <w:color w:val="000000"/>
          <w:sz w:val="22"/>
          <w:szCs w:val="22"/>
        </w:rPr>
        <w:t xml:space="preserve"> </w:t>
      </w:r>
      <w:r w:rsidRPr="003570C5">
        <w:rPr>
          <w:b/>
          <w:sz w:val="22"/>
          <w:szCs w:val="22"/>
        </w:rPr>
        <w:t>(</w:t>
      </w:r>
      <w:proofErr w:type="gramEnd"/>
      <w:r w:rsidRPr="003570C5">
        <w:rPr>
          <w:b/>
          <w:sz w:val="22"/>
          <w:szCs w:val="22"/>
        </w:rPr>
        <w:t xml:space="preserve">время московское) </w:t>
      </w:r>
      <w:r w:rsidR="003570C5" w:rsidRPr="007C3B10">
        <w:rPr>
          <w:b/>
          <w:sz w:val="22"/>
          <w:szCs w:val="22"/>
          <w:u w:val="single"/>
        </w:rPr>
        <w:t xml:space="preserve">11 час. 00 мин. </w:t>
      </w:r>
      <w:r w:rsidR="00313223" w:rsidRPr="007C3B10">
        <w:rPr>
          <w:b/>
          <w:sz w:val="22"/>
          <w:szCs w:val="22"/>
          <w:u w:val="single"/>
        </w:rPr>
        <w:t>1</w:t>
      </w:r>
      <w:r w:rsidR="007D6E25" w:rsidRPr="00E873A3">
        <w:rPr>
          <w:b/>
          <w:sz w:val="22"/>
          <w:szCs w:val="22"/>
          <w:u w:val="single"/>
        </w:rPr>
        <w:t>4</w:t>
      </w:r>
      <w:r w:rsidR="003570C5" w:rsidRPr="007C3B10">
        <w:rPr>
          <w:b/>
          <w:sz w:val="22"/>
          <w:szCs w:val="22"/>
          <w:u w:val="single"/>
        </w:rPr>
        <w:t>.</w:t>
      </w:r>
      <w:r w:rsidR="00D1590B" w:rsidRPr="007C3B10">
        <w:rPr>
          <w:b/>
          <w:sz w:val="22"/>
          <w:szCs w:val="22"/>
          <w:u w:val="single"/>
        </w:rPr>
        <w:t>0</w:t>
      </w:r>
      <w:r w:rsidR="00313223" w:rsidRPr="007C3B10">
        <w:rPr>
          <w:b/>
          <w:sz w:val="22"/>
          <w:szCs w:val="22"/>
          <w:u w:val="single"/>
        </w:rPr>
        <w:t>7</w:t>
      </w:r>
      <w:r w:rsidRPr="007C3B10">
        <w:rPr>
          <w:b/>
          <w:sz w:val="22"/>
          <w:szCs w:val="22"/>
          <w:u w:val="single"/>
        </w:rPr>
        <w:t>.20</w:t>
      </w:r>
      <w:r w:rsidR="00D1590B" w:rsidRPr="007C3B10">
        <w:rPr>
          <w:b/>
          <w:sz w:val="22"/>
          <w:szCs w:val="22"/>
          <w:u w:val="single"/>
        </w:rPr>
        <w:t>2</w:t>
      </w:r>
      <w:r w:rsidR="00EA7556" w:rsidRPr="007C3B10">
        <w:rPr>
          <w:b/>
          <w:sz w:val="22"/>
          <w:szCs w:val="22"/>
          <w:u w:val="single"/>
        </w:rPr>
        <w:t>1</w:t>
      </w:r>
      <w:r w:rsidRPr="007C3B10">
        <w:rPr>
          <w:b/>
          <w:sz w:val="22"/>
          <w:szCs w:val="22"/>
          <w:u w:val="single"/>
        </w:rPr>
        <w:t xml:space="preserve"> г.</w:t>
      </w:r>
      <w:r w:rsidR="003567BF" w:rsidRPr="003570C5">
        <w:rPr>
          <w:sz w:val="22"/>
          <w:szCs w:val="22"/>
        </w:rPr>
        <w:t xml:space="preserve"> п</w:t>
      </w:r>
      <w:r w:rsidR="003567BF">
        <w:rPr>
          <w:sz w:val="22"/>
          <w:szCs w:val="22"/>
        </w:rPr>
        <w:t xml:space="preserve">о адресу: </w:t>
      </w:r>
      <w:r w:rsidR="00D1590B" w:rsidRPr="001D7F3A">
        <w:rPr>
          <w:bCs/>
          <w:sz w:val="22"/>
        </w:rPr>
        <w:t>1530</w:t>
      </w:r>
      <w:r w:rsidR="00D1590B">
        <w:rPr>
          <w:bCs/>
          <w:sz w:val="22"/>
        </w:rPr>
        <w:t>40</w:t>
      </w:r>
      <w:r w:rsidR="00D1590B" w:rsidRPr="001D7F3A">
        <w:rPr>
          <w:bCs/>
          <w:sz w:val="22"/>
        </w:rPr>
        <w:t>, г. Иваново, п</w:t>
      </w:r>
      <w:r w:rsidR="00D1590B">
        <w:rPr>
          <w:bCs/>
          <w:sz w:val="22"/>
        </w:rPr>
        <w:t>роспект</w:t>
      </w:r>
      <w:r w:rsidR="00D1590B" w:rsidRPr="001D7F3A">
        <w:rPr>
          <w:bCs/>
          <w:sz w:val="22"/>
        </w:rPr>
        <w:t xml:space="preserve"> С</w:t>
      </w:r>
      <w:r w:rsidR="00D1590B">
        <w:rPr>
          <w:bCs/>
          <w:sz w:val="22"/>
        </w:rPr>
        <w:t>троителей</w:t>
      </w:r>
      <w:r w:rsidR="00D1590B" w:rsidRPr="001D7F3A">
        <w:rPr>
          <w:bCs/>
          <w:sz w:val="22"/>
        </w:rPr>
        <w:t xml:space="preserve">, </w:t>
      </w:r>
      <w:r w:rsidR="00D1590B">
        <w:rPr>
          <w:bCs/>
          <w:sz w:val="22"/>
        </w:rPr>
        <w:t>д.68А</w:t>
      </w:r>
      <w:r w:rsidR="00D1590B" w:rsidRPr="001D7F3A">
        <w:rPr>
          <w:sz w:val="22"/>
          <w:lang w:val="x-none"/>
        </w:rPr>
        <w:t>,</w:t>
      </w:r>
      <w:r w:rsidR="00D1590B">
        <w:rPr>
          <w:sz w:val="22"/>
        </w:rPr>
        <w:t xml:space="preserve"> пом.1005</w:t>
      </w:r>
      <w:r>
        <w:rPr>
          <w:b/>
          <w:bCs/>
          <w:sz w:val="22"/>
          <w:szCs w:val="22"/>
        </w:rPr>
        <w:t>,</w:t>
      </w:r>
      <w:r>
        <w:rPr>
          <w:sz w:val="22"/>
          <w:szCs w:val="22"/>
        </w:rPr>
        <w:t xml:space="preserve"> </w:t>
      </w:r>
      <w:bookmarkEnd w:id="76"/>
      <w:r>
        <w:rPr>
          <w:sz w:val="22"/>
          <w:szCs w:val="22"/>
        </w:rPr>
        <w:t>в</w:t>
      </w:r>
      <w:r>
        <w:rPr>
          <w:color w:val="000000"/>
          <w:sz w:val="22"/>
          <w:szCs w:val="22"/>
        </w:rPr>
        <w:t xml:space="preserve"> присутствии не менее чем пятьдесят процентов общего числа комиссии по закупкам.</w:t>
      </w:r>
    </w:p>
    <w:p w:rsidR="005A0AAF" w:rsidRDefault="005A0AAF">
      <w:pPr>
        <w:pStyle w:val="a0"/>
        <w:keepLines/>
        <w:numPr>
          <w:ilvl w:val="0"/>
          <w:numId w:val="0"/>
        </w:numPr>
        <w:spacing w:line="240" w:lineRule="auto"/>
        <w:rPr>
          <w:color w:val="000000"/>
          <w:sz w:val="22"/>
          <w:szCs w:val="22"/>
        </w:rPr>
      </w:pPr>
      <w:r>
        <w:rPr>
          <w:color w:val="000000"/>
          <w:sz w:val="22"/>
          <w:szCs w:val="22"/>
        </w:rPr>
        <w:t xml:space="preserve">4.8.2. </w:t>
      </w:r>
      <w:bookmarkStart w:id="77" w:name="_Ref56229738"/>
      <w:r>
        <w:rPr>
          <w:color w:val="000000"/>
          <w:sz w:val="22"/>
          <w:szCs w:val="22"/>
        </w:rPr>
        <w:t>В ходе данной процедуры комиссия по закупкам вскрывает каждый полученный конверт и оглашает следующие сведения, основываясь на материалах заявки:</w:t>
      </w:r>
      <w:bookmarkEnd w:id="77"/>
    </w:p>
    <w:p w:rsidR="005A0AAF" w:rsidRDefault="005A0AAF">
      <w:pPr>
        <w:pStyle w:val="aff5"/>
        <w:keepLines/>
        <w:tabs>
          <w:tab w:val="clear" w:pos="0"/>
        </w:tabs>
        <w:spacing w:line="240" w:lineRule="auto"/>
        <w:rPr>
          <w:color w:val="000000"/>
          <w:sz w:val="22"/>
          <w:szCs w:val="22"/>
        </w:rPr>
      </w:pPr>
      <w:r>
        <w:rPr>
          <w:color w:val="000000"/>
          <w:sz w:val="22"/>
          <w:szCs w:val="22"/>
        </w:rPr>
        <w:t>4.8.2.1. наименование и адрес Участника открытого конкурса;</w:t>
      </w:r>
    </w:p>
    <w:p w:rsidR="005A0AAF" w:rsidRDefault="005A0AAF">
      <w:pPr>
        <w:pStyle w:val="aff5"/>
        <w:keepLines/>
        <w:tabs>
          <w:tab w:val="clear" w:pos="0"/>
        </w:tabs>
        <w:spacing w:line="240" w:lineRule="auto"/>
        <w:rPr>
          <w:color w:val="000000"/>
          <w:sz w:val="22"/>
          <w:szCs w:val="22"/>
        </w:rPr>
      </w:pPr>
      <w:r>
        <w:rPr>
          <w:color w:val="000000"/>
          <w:sz w:val="22"/>
          <w:szCs w:val="22"/>
        </w:rPr>
        <w:t>4.8.2.2. общую цену заявки;</w:t>
      </w:r>
    </w:p>
    <w:p w:rsidR="005A0AAF" w:rsidRDefault="005A0AAF">
      <w:pPr>
        <w:pStyle w:val="aff5"/>
        <w:keepLines/>
        <w:tabs>
          <w:tab w:val="clear" w:pos="0"/>
        </w:tabs>
        <w:spacing w:line="240" w:lineRule="auto"/>
        <w:rPr>
          <w:color w:val="000000"/>
          <w:sz w:val="22"/>
          <w:szCs w:val="22"/>
        </w:rPr>
      </w:pPr>
      <w:r>
        <w:rPr>
          <w:color w:val="000000"/>
          <w:sz w:val="22"/>
          <w:szCs w:val="22"/>
        </w:rPr>
        <w:t>4.8.2.3. иные сведения, которые комиссия по закупкам считает нужным огласить.</w:t>
      </w:r>
    </w:p>
    <w:p w:rsidR="005A0AAF" w:rsidRDefault="005A0AAF">
      <w:pPr>
        <w:pStyle w:val="a0"/>
        <w:keepLines/>
        <w:numPr>
          <w:ilvl w:val="0"/>
          <w:numId w:val="0"/>
        </w:numPr>
        <w:spacing w:line="240" w:lineRule="auto"/>
        <w:rPr>
          <w:color w:val="000000"/>
          <w:sz w:val="22"/>
          <w:szCs w:val="22"/>
        </w:rPr>
      </w:pPr>
      <w:r>
        <w:rPr>
          <w:color w:val="000000"/>
          <w:sz w:val="22"/>
          <w:szCs w:val="22"/>
        </w:rPr>
        <w:t>4.8.3. По ходу процедуры вскрытия комиссия по закупкам ведет соответствующий протокол, в котором отражена вся информация, оглашенная комиссией по закупкам.</w:t>
      </w:r>
    </w:p>
    <w:p w:rsidR="005A0AAF" w:rsidRDefault="005A0AAF">
      <w:pPr>
        <w:pStyle w:val="a0"/>
        <w:keepLines/>
        <w:numPr>
          <w:ilvl w:val="0"/>
          <w:numId w:val="0"/>
        </w:numPr>
        <w:spacing w:line="240" w:lineRule="auto"/>
        <w:rPr>
          <w:color w:val="000000"/>
          <w:sz w:val="22"/>
          <w:szCs w:val="22"/>
        </w:rPr>
      </w:pPr>
    </w:p>
    <w:p w:rsidR="005A0AAF" w:rsidRDefault="005A0AAF">
      <w:pPr>
        <w:pStyle w:val="2"/>
        <w:keepNext w:val="0"/>
        <w:keepLines/>
        <w:numPr>
          <w:ilvl w:val="0"/>
          <w:numId w:val="0"/>
        </w:numPr>
        <w:tabs>
          <w:tab w:val="left" w:pos="1080"/>
        </w:tabs>
        <w:spacing w:before="0" w:after="0"/>
        <w:rPr>
          <w:color w:val="000000"/>
          <w:sz w:val="22"/>
          <w:szCs w:val="22"/>
        </w:rPr>
      </w:pPr>
      <w:bookmarkStart w:id="78" w:name="__RefHeading__163_1859067794"/>
      <w:bookmarkStart w:id="79" w:name="_Ref55280461"/>
      <w:bookmarkStart w:id="80" w:name="_Ref167268476"/>
      <w:bookmarkEnd w:id="66"/>
      <w:bookmarkEnd w:id="67"/>
      <w:r>
        <w:rPr>
          <w:color w:val="000000"/>
          <w:sz w:val="22"/>
          <w:szCs w:val="22"/>
        </w:rPr>
        <w:t>4</w:t>
      </w:r>
      <w:bookmarkEnd w:id="78"/>
      <w:r>
        <w:rPr>
          <w:color w:val="000000"/>
          <w:sz w:val="22"/>
          <w:szCs w:val="22"/>
        </w:rPr>
        <w:t>.9. Порядок рассмотрения и оценки заявок на участие в конкурсе</w:t>
      </w:r>
    </w:p>
    <w:p w:rsidR="005A0AAF" w:rsidRDefault="005A0AAF">
      <w:pPr>
        <w:pStyle w:val="a0"/>
        <w:keepLines/>
        <w:numPr>
          <w:ilvl w:val="0"/>
          <w:numId w:val="0"/>
        </w:numPr>
        <w:spacing w:line="240" w:lineRule="auto"/>
        <w:rPr>
          <w:color w:val="000000"/>
          <w:sz w:val="22"/>
          <w:szCs w:val="22"/>
        </w:rPr>
      </w:pPr>
      <w:r>
        <w:rPr>
          <w:b/>
          <w:color w:val="000000"/>
          <w:sz w:val="22"/>
          <w:szCs w:val="22"/>
        </w:rPr>
        <w:t>4.9.1. Общие положения</w:t>
      </w:r>
    </w:p>
    <w:p w:rsidR="005A0AAF" w:rsidRDefault="005A0AAF">
      <w:pPr>
        <w:pStyle w:val="aff4"/>
        <w:keepLines/>
        <w:numPr>
          <w:ilvl w:val="0"/>
          <w:numId w:val="0"/>
        </w:numPr>
        <w:spacing w:line="200" w:lineRule="atLeast"/>
        <w:rPr>
          <w:color w:val="000000"/>
          <w:sz w:val="22"/>
          <w:szCs w:val="22"/>
        </w:rPr>
      </w:pPr>
      <w:r>
        <w:rPr>
          <w:color w:val="000000"/>
          <w:sz w:val="22"/>
          <w:szCs w:val="22"/>
        </w:rPr>
        <w:t>4.9.1.1. Оценка заявок осуществляется Комиссией по открытому конкурсу и иными лицами (экспертами и специалистами), привлеченными Комиссией по открытому конкурсу.</w:t>
      </w:r>
    </w:p>
    <w:p w:rsidR="005A0AAF" w:rsidRDefault="005A0AAF">
      <w:pPr>
        <w:pStyle w:val="aff4"/>
        <w:keepLines/>
        <w:numPr>
          <w:ilvl w:val="0"/>
          <w:numId w:val="0"/>
        </w:numPr>
        <w:tabs>
          <w:tab w:val="left" w:pos="1080"/>
        </w:tabs>
        <w:spacing w:line="200" w:lineRule="atLeast"/>
        <w:rPr>
          <w:color w:val="000000"/>
          <w:sz w:val="22"/>
          <w:szCs w:val="22"/>
        </w:rPr>
      </w:pPr>
      <w:r>
        <w:rPr>
          <w:color w:val="000000"/>
          <w:sz w:val="22"/>
          <w:szCs w:val="22"/>
        </w:rPr>
        <w:lastRenderedPageBreak/>
        <w:t>4.9.1.2. Оценка заявок включает отборочную стадию, проведение при необходимости переговоров и оценочную стадию.</w:t>
      </w:r>
    </w:p>
    <w:p w:rsidR="005A0AAF" w:rsidRDefault="005A0AAF">
      <w:pPr>
        <w:pStyle w:val="aff4"/>
        <w:keepLines/>
        <w:numPr>
          <w:ilvl w:val="0"/>
          <w:numId w:val="0"/>
        </w:numPr>
        <w:spacing w:line="200" w:lineRule="atLeast"/>
        <w:rPr>
          <w:color w:val="000000"/>
          <w:sz w:val="22"/>
          <w:szCs w:val="22"/>
        </w:rPr>
      </w:pPr>
      <w:r>
        <w:rPr>
          <w:color w:val="000000"/>
          <w:sz w:val="22"/>
          <w:szCs w:val="22"/>
        </w:rPr>
        <w:t>4.9.1.3. Порядок, критерии и методики оценки заявок на последующие этапы, в случае их проведения, могут быть изменены. Это будет отражено в Документации по открытому конкурсу на последующие этапы с уведомлением участников, прошедших на этот этап.</w:t>
      </w:r>
    </w:p>
    <w:p w:rsidR="00CB0ACC" w:rsidRDefault="00CB0ACC">
      <w:pPr>
        <w:pStyle w:val="aff4"/>
        <w:keepLines/>
        <w:numPr>
          <w:ilvl w:val="0"/>
          <w:numId w:val="0"/>
        </w:numPr>
        <w:spacing w:line="200" w:lineRule="atLeast"/>
        <w:rPr>
          <w:color w:val="000000"/>
          <w:sz w:val="22"/>
          <w:szCs w:val="22"/>
        </w:rPr>
      </w:pPr>
      <w:r w:rsidRPr="003570C5">
        <w:rPr>
          <w:color w:val="000000"/>
          <w:sz w:val="22"/>
          <w:szCs w:val="22"/>
        </w:rPr>
        <w:t>4.9.1.4.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A0AAF" w:rsidRDefault="005A0AAF">
      <w:pPr>
        <w:pStyle w:val="aff4"/>
        <w:keepLines/>
        <w:numPr>
          <w:ilvl w:val="0"/>
          <w:numId w:val="0"/>
        </w:numPr>
        <w:spacing w:line="240" w:lineRule="auto"/>
        <w:rPr>
          <w:color w:val="000000"/>
          <w:sz w:val="22"/>
          <w:szCs w:val="22"/>
        </w:rPr>
      </w:pPr>
    </w:p>
    <w:p w:rsidR="005A0AAF" w:rsidRDefault="005A0AAF">
      <w:pPr>
        <w:pStyle w:val="a0"/>
        <w:keepLines/>
        <w:numPr>
          <w:ilvl w:val="0"/>
          <w:numId w:val="0"/>
        </w:numPr>
        <w:spacing w:line="240" w:lineRule="auto"/>
        <w:rPr>
          <w:color w:val="000000"/>
          <w:sz w:val="22"/>
          <w:szCs w:val="22"/>
        </w:rPr>
      </w:pPr>
      <w:r>
        <w:rPr>
          <w:b/>
          <w:color w:val="000000"/>
          <w:sz w:val="22"/>
          <w:szCs w:val="22"/>
        </w:rPr>
        <w:t>4.9.2. Отборочная стадия</w:t>
      </w:r>
    </w:p>
    <w:p w:rsidR="005A0AAF" w:rsidRDefault="005A0AAF">
      <w:pPr>
        <w:pStyle w:val="aff4"/>
        <w:keepLines/>
        <w:numPr>
          <w:ilvl w:val="0"/>
          <w:numId w:val="0"/>
        </w:numPr>
        <w:spacing w:line="240" w:lineRule="auto"/>
        <w:rPr>
          <w:color w:val="000000"/>
          <w:sz w:val="22"/>
          <w:szCs w:val="22"/>
        </w:rPr>
      </w:pPr>
      <w:r>
        <w:rPr>
          <w:color w:val="000000"/>
          <w:sz w:val="22"/>
          <w:szCs w:val="22"/>
        </w:rPr>
        <w:t>4.9.2.1. В рамках отборочной стадии комиссия по закупкам проверяет:</w:t>
      </w:r>
    </w:p>
    <w:p w:rsidR="005A0AAF" w:rsidRDefault="005A0AAF">
      <w:pPr>
        <w:pStyle w:val="aff5"/>
        <w:keepLines/>
        <w:tabs>
          <w:tab w:val="clear" w:pos="0"/>
        </w:tabs>
        <w:spacing w:line="240" w:lineRule="auto"/>
        <w:rPr>
          <w:color w:val="000000"/>
          <w:sz w:val="22"/>
          <w:szCs w:val="22"/>
        </w:rPr>
      </w:pPr>
      <w:r>
        <w:rPr>
          <w:color w:val="000000"/>
          <w:sz w:val="22"/>
          <w:szCs w:val="22"/>
        </w:rPr>
        <w:t>4.9.2.1.1. правильность оформления заявок и их соответствие требованиям настоящей Документации по существу;</w:t>
      </w:r>
    </w:p>
    <w:p w:rsidR="005A0AAF" w:rsidRDefault="005A0AAF">
      <w:pPr>
        <w:pStyle w:val="aff5"/>
        <w:keepLines/>
        <w:tabs>
          <w:tab w:val="clear" w:pos="0"/>
        </w:tabs>
        <w:spacing w:line="240" w:lineRule="auto"/>
        <w:rPr>
          <w:color w:val="000000"/>
          <w:sz w:val="22"/>
          <w:szCs w:val="22"/>
        </w:rPr>
      </w:pPr>
      <w:r>
        <w:rPr>
          <w:color w:val="000000"/>
          <w:sz w:val="22"/>
          <w:szCs w:val="22"/>
        </w:rPr>
        <w:t>4.9.2.1.2. соответствие Участников открытого конкурса требованиям настоящей Документации (правоспособность, квалификация);</w:t>
      </w:r>
    </w:p>
    <w:p w:rsidR="005A0AAF" w:rsidRDefault="005A0AAF">
      <w:pPr>
        <w:pStyle w:val="aff5"/>
        <w:keepLines/>
        <w:tabs>
          <w:tab w:val="clear" w:pos="0"/>
        </w:tabs>
        <w:spacing w:line="240" w:lineRule="auto"/>
        <w:rPr>
          <w:color w:val="000000"/>
          <w:sz w:val="22"/>
          <w:szCs w:val="22"/>
        </w:rPr>
      </w:pPr>
      <w:r>
        <w:rPr>
          <w:color w:val="000000"/>
          <w:sz w:val="22"/>
          <w:szCs w:val="22"/>
        </w:rPr>
        <w:t>4.9.2.1.3. соответствие технической заявки на предлагаемые работы (услуги) требованиям настоящей Документации;</w:t>
      </w:r>
    </w:p>
    <w:p w:rsidR="005A0AAF" w:rsidRDefault="005A0AAF">
      <w:pPr>
        <w:pStyle w:val="aff5"/>
        <w:keepLines/>
        <w:tabs>
          <w:tab w:val="clear" w:pos="0"/>
        </w:tabs>
        <w:spacing w:line="240" w:lineRule="auto"/>
        <w:rPr>
          <w:color w:val="000000"/>
          <w:sz w:val="22"/>
          <w:szCs w:val="22"/>
        </w:rPr>
      </w:pPr>
      <w:r>
        <w:rPr>
          <w:color w:val="000000"/>
          <w:sz w:val="22"/>
          <w:szCs w:val="22"/>
        </w:rPr>
        <w:t>4.9.2.1.4. соответствие предлагаемых договорных условий требованиям настоящей Документации;</w:t>
      </w:r>
    </w:p>
    <w:p w:rsidR="005A0AAF" w:rsidRDefault="005A0AAF">
      <w:pPr>
        <w:pStyle w:val="aff4"/>
        <w:widowControl w:val="0"/>
        <w:numPr>
          <w:ilvl w:val="0"/>
          <w:numId w:val="0"/>
        </w:numPr>
        <w:rPr>
          <w:rFonts w:eastAsia="Arial Unicode MS"/>
          <w:b/>
          <w:color w:val="000000"/>
          <w:sz w:val="18"/>
          <w:szCs w:val="18"/>
        </w:rPr>
      </w:pPr>
      <w:r>
        <w:rPr>
          <w:color w:val="000000"/>
          <w:sz w:val="22"/>
          <w:szCs w:val="22"/>
        </w:rPr>
        <w:t>4.9.2.2. Требования, по которым устанавливаются обязательные критерии оценки:</w:t>
      </w:r>
    </w:p>
    <w:tbl>
      <w:tblPr>
        <w:tblW w:w="0" w:type="auto"/>
        <w:tblInd w:w="108" w:type="dxa"/>
        <w:tblLayout w:type="fixed"/>
        <w:tblLook w:val="0000" w:firstRow="0" w:lastRow="0" w:firstColumn="0" w:lastColumn="0" w:noHBand="0" w:noVBand="0"/>
      </w:tblPr>
      <w:tblGrid>
        <w:gridCol w:w="557"/>
        <w:gridCol w:w="3153"/>
        <w:gridCol w:w="6860"/>
      </w:tblGrid>
      <w:tr w:rsidR="005A0AAF">
        <w:trPr>
          <w:tblHeader/>
        </w:trPr>
        <w:tc>
          <w:tcPr>
            <w:tcW w:w="557" w:type="dxa"/>
            <w:tcBorders>
              <w:top w:val="single" w:sz="4" w:space="0" w:color="000000"/>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b/>
                <w:color w:val="000000"/>
                <w:sz w:val="18"/>
                <w:szCs w:val="18"/>
              </w:rPr>
            </w:pPr>
            <w:r>
              <w:rPr>
                <w:rFonts w:eastAsia="Arial Unicode MS"/>
                <w:b/>
                <w:color w:val="000000"/>
                <w:sz w:val="18"/>
                <w:szCs w:val="18"/>
              </w:rPr>
              <w:t xml:space="preserve">№ </w:t>
            </w:r>
          </w:p>
        </w:tc>
        <w:tc>
          <w:tcPr>
            <w:tcW w:w="3153" w:type="dxa"/>
            <w:tcBorders>
              <w:top w:val="single" w:sz="4" w:space="0" w:color="000000"/>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b/>
                <w:color w:val="000000"/>
                <w:sz w:val="18"/>
                <w:szCs w:val="18"/>
              </w:rPr>
            </w:pPr>
            <w:r>
              <w:rPr>
                <w:rFonts w:eastAsia="Arial Unicode MS"/>
                <w:b/>
                <w:color w:val="000000"/>
                <w:sz w:val="18"/>
                <w:szCs w:val="18"/>
              </w:rPr>
              <w:t>Суть требования, включаемого в конкурсную документацию</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Default="005A0AAF">
            <w:pPr>
              <w:keepNext/>
              <w:keepLines/>
              <w:widowControl w:val="0"/>
              <w:snapToGrid w:val="0"/>
              <w:spacing w:line="240" w:lineRule="auto"/>
              <w:ind w:firstLine="0"/>
              <w:jc w:val="center"/>
            </w:pPr>
            <w:r>
              <w:rPr>
                <w:rFonts w:eastAsia="Arial Unicode MS"/>
                <w:b/>
                <w:color w:val="000000"/>
                <w:sz w:val="18"/>
                <w:szCs w:val="18"/>
              </w:rPr>
              <w:t>Условие соответствия установленному требованию</w:t>
            </w:r>
          </w:p>
        </w:tc>
      </w:tr>
      <w:tr w:rsidR="005A0AAF">
        <w:trPr>
          <w:trHeight w:val="586"/>
        </w:trPr>
        <w:tc>
          <w:tcPr>
            <w:tcW w:w="557"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color w:val="000000"/>
                <w:sz w:val="18"/>
                <w:szCs w:val="18"/>
              </w:rPr>
            </w:pPr>
            <w:r>
              <w:rPr>
                <w:rFonts w:eastAsia="Arial Unicode MS"/>
                <w:color w:val="000000"/>
                <w:sz w:val="18"/>
                <w:szCs w:val="18"/>
              </w:rPr>
              <w:t>1</w:t>
            </w:r>
          </w:p>
        </w:tc>
        <w:tc>
          <w:tcPr>
            <w:tcW w:w="3153"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left"/>
              <w:rPr>
                <w:rFonts w:eastAsia="Arial Unicode MS"/>
                <w:color w:val="000000"/>
                <w:sz w:val="18"/>
                <w:szCs w:val="18"/>
              </w:rPr>
            </w:pPr>
            <w:r>
              <w:rPr>
                <w:rFonts w:eastAsia="Arial Unicode MS"/>
                <w:color w:val="000000"/>
                <w:sz w:val="18"/>
                <w:szCs w:val="18"/>
              </w:rPr>
              <w:t>Правильность оформления заявки и порядка ее представления</w:t>
            </w:r>
          </w:p>
        </w:tc>
        <w:tc>
          <w:tcPr>
            <w:tcW w:w="6860" w:type="dxa"/>
            <w:tcBorders>
              <w:left w:val="single" w:sz="4" w:space="0" w:color="000000"/>
              <w:bottom w:val="single" w:sz="4" w:space="0" w:color="000000"/>
              <w:right w:val="single" w:sz="4" w:space="0" w:color="000000"/>
            </w:tcBorders>
            <w:shd w:val="clear" w:color="auto" w:fill="auto"/>
            <w:vAlign w:val="center"/>
          </w:tcPr>
          <w:p w:rsidR="005A0AAF" w:rsidRDefault="005A0AAF">
            <w:pPr>
              <w:keepNext/>
              <w:keepLines/>
              <w:widowControl w:val="0"/>
              <w:snapToGrid w:val="0"/>
              <w:spacing w:line="240" w:lineRule="auto"/>
              <w:ind w:firstLine="0"/>
            </w:pPr>
            <w:r>
              <w:rPr>
                <w:rFonts w:eastAsia="Arial Unicode MS"/>
                <w:color w:val="000000"/>
                <w:sz w:val="18"/>
                <w:szCs w:val="18"/>
              </w:rPr>
              <w:t>Своевременное представление заявки, соблюдение требований к составу, оформлению и порядку ее представления.</w:t>
            </w:r>
          </w:p>
        </w:tc>
      </w:tr>
      <w:tr w:rsidR="005A0AAF">
        <w:trPr>
          <w:trHeight w:val="586"/>
        </w:trPr>
        <w:tc>
          <w:tcPr>
            <w:tcW w:w="557"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color w:val="000000"/>
                <w:sz w:val="18"/>
                <w:szCs w:val="18"/>
              </w:rPr>
            </w:pPr>
            <w:r>
              <w:rPr>
                <w:rFonts w:eastAsia="Arial Unicode MS"/>
                <w:color w:val="000000"/>
                <w:sz w:val="18"/>
                <w:szCs w:val="18"/>
              </w:rPr>
              <w:t>2</w:t>
            </w:r>
          </w:p>
        </w:tc>
        <w:tc>
          <w:tcPr>
            <w:tcW w:w="3153"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left"/>
              <w:rPr>
                <w:rFonts w:eastAsia="Arial Unicode MS"/>
                <w:color w:val="000000"/>
                <w:sz w:val="18"/>
                <w:szCs w:val="18"/>
              </w:rPr>
            </w:pPr>
            <w:r>
              <w:rPr>
                <w:rFonts w:eastAsia="Arial Unicode MS"/>
                <w:color w:val="000000"/>
                <w:sz w:val="18"/>
                <w:szCs w:val="18"/>
              </w:rPr>
              <w:t xml:space="preserve">Правоспособность предприятия для заключения и исполнения </w:t>
            </w:r>
            <w:proofErr w:type="gramStart"/>
            <w:r>
              <w:rPr>
                <w:rFonts w:eastAsia="Arial Unicode MS"/>
                <w:color w:val="000000"/>
                <w:sz w:val="18"/>
                <w:szCs w:val="18"/>
              </w:rPr>
              <w:t>Договора,  в</w:t>
            </w:r>
            <w:proofErr w:type="gramEnd"/>
            <w:r>
              <w:rPr>
                <w:rFonts w:eastAsia="Arial Unicode MS"/>
                <w:color w:val="000000"/>
                <w:sz w:val="18"/>
                <w:szCs w:val="18"/>
              </w:rPr>
              <w:t xml:space="preserve"> т.ч. отсутствие процедуры банкротства предприятия.</w:t>
            </w:r>
          </w:p>
        </w:tc>
        <w:tc>
          <w:tcPr>
            <w:tcW w:w="6860" w:type="dxa"/>
            <w:tcBorders>
              <w:left w:val="single" w:sz="4" w:space="0" w:color="000000"/>
              <w:bottom w:val="single" w:sz="4" w:space="0" w:color="000000"/>
              <w:right w:val="single" w:sz="4" w:space="0" w:color="000000"/>
            </w:tcBorders>
            <w:shd w:val="clear" w:color="auto" w:fill="auto"/>
            <w:vAlign w:val="center"/>
          </w:tcPr>
          <w:p w:rsidR="005A0AAF" w:rsidRDefault="005A0AAF">
            <w:pPr>
              <w:keepNext/>
              <w:keepLines/>
              <w:widowControl w:val="0"/>
              <w:snapToGrid w:val="0"/>
              <w:spacing w:line="240" w:lineRule="auto"/>
              <w:ind w:firstLine="0"/>
            </w:pPr>
            <w:r>
              <w:rPr>
                <w:rFonts w:eastAsia="Arial Unicode MS"/>
                <w:color w:val="000000"/>
                <w:sz w:val="18"/>
                <w:szCs w:val="18"/>
              </w:rPr>
              <w:t>Представление всех регистрационных документов. Отсутствие ограничений правоспособности (внешнее управление, банкротство и т.п.).</w:t>
            </w:r>
          </w:p>
        </w:tc>
      </w:tr>
      <w:tr w:rsidR="005A0AAF">
        <w:trPr>
          <w:trHeight w:val="586"/>
        </w:trPr>
        <w:tc>
          <w:tcPr>
            <w:tcW w:w="557"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color w:val="000000"/>
                <w:sz w:val="18"/>
                <w:szCs w:val="18"/>
              </w:rPr>
            </w:pPr>
            <w:r>
              <w:rPr>
                <w:rFonts w:eastAsia="Arial Unicode MS"/>
                <w:color w:val="000000"/>
                <w:sz w:val="18"/>
                <w:szCs w:val="18"/>
              </w:rPr>
              <w:t>3</w:t>
            </w:r>
          </w:p>
        </w:tc>
        <w:tc>
          <w:tcPr>
            <w:tcW w:w="3153"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left"/>
              <w:rPr>
                <w:rFonts w:eastAsia="Arial Unicode MS"/>
                <w:color w:val="000000"/>
                <w:sz w:val="18"/>
                <w:szCs w:val="18"/>
              </w:rPr>
            </w:pPr>
            <w:r>
              <w:rPr>
                <w:rFonts w:eastAsia="Arial Unicode MS"/>
                <w:color w:val="000000"/>
                <w:sz w:val="18"/>
                <w:szCs w:val="18"/>
              </w:rPr>
              <w:t>Устойчивое финансовое состояние предприятия, в т.ч. отсутствие задолженностей по налоговым и иным платежам в бюджет.</w:t>
            </w:r>
          </w:p>
        </w:tc>
        <w:tc>
          <w:tcPr>
            <w:tcW w:w="6860" w:type="dxa"/>
            <w:tcBorders>
              <w:left w:val="single" w:sz="4" w:space="0" w:color="000000"/>
              <w:bottom w:val="single" w:sz="4" w:space="0" w:color="000000"/>
              <w:right w:val="single" w:sz="4" w:space="0" w:color="000000"/>
            </w:tcBorders>
            <w:shd w:val="clear" w:color="auto" w:fill="auto"/>
            <w:vAlign w:val="center"/>
          </w:tcPr>
          <w:p w:rsidR="005A0AAF" w:rsidRPr="00A46735" w:rsidRDefault="005A0AAF">
            <w:pPr>
              <w:keepNext/>
              <w:keepLines/>
              <w:widowControl w:val="0"/>
              <w:snapToGrid w:val="0"/>
              <w:spacing w:line="240" w:lineRule="auto"/>
              <w:ind w:firstLine="0"/>
            </w:pPr>
            <w:r w:rsidRPr="00A46735">
              <w:rPr>
                <w:rFonts w:eastAsia="Arial Unicode MS"/>
                <w:color w:val="000000"/>
                <w:sz w:val="18"/>
                <w:szCs w:val="18"/>
              </w:rPr>
              <w:t xml:space="preserve">Отсутствие существенных задолженностей по платежам в бюджет.  </w:t>
            </w:r>
            <w:r w:rsidRPr="00A46735">
              <w:rPr>
                <w:color w:val="000000"/>
                <w:sz w:val="18"/>
                <w:szCs w:val="18"/>
              </w:rPr>
              <w:t>Участник не должен являться неплатежеспособным или банкротом, находится в процессе ликвидации,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p>
        </w:tc>
      </w:tr>
      <w:tr w:rsidR="005A0AAF">
        <w:trPr>
          <w:trHeight w:val="877"/>
        </w:trPr>
        <w:tc>
          <w:tcPr>
            <w:tcW w:w="557"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color w:val="000000"/>
                <w:sz w:val="18"/>
                <w:szCs w:val="18"/>
              </w:rPr>
            </w:pPr>
            <w:r>
              <w:rPr>
                <w:rFonts w:eastAsia="Arial Unicode MS"/>
                <w:color w:val="000000"/>
                <w:sz w:val="18"/>
                <w:szCs w:val="18"/>
              </w:rPr>
              <w:t>4</w:t>
            </w:r>
          </w:p>
        </w:tc>
        <w:tc>
          <w:tcPr>
            <w:tcW w:w="3153"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left"/>
              <w:rPr>
                <w:color w:val="000000"/>
                <w:sz w:val="18"/>
                <w:szCs w:val="18"/>
              </w:rPr>
            </w:pPr>
            <w:r>
              <w:rPr>
                <w:rFonts w:eastAsia="Arial Unicode MS"/>
                <w:color w:val="000000"/>
                <w:sz w:val="18"/>
                <w:szCs w:val="18"/>
              </w:rPr>
              <w:t>Достаточность материально-технических ресурсов для исполнения договора.</w:t>
            </w:r>
          </w:p>
        </w:tc>
        <w:tc>
          <w:tcPr>
            <w:tcW w:w="6860" w:type="dxa"/>
            <w:tcBorders>
              <w:left w:val="single" w:sz="4" w:space="0" w:color="000000"/>
              <w:bottom w:val="single" w:sz="4" w:space="0" w:color="000000"/>
              <w:right w:val="single" w:sz="4" w:space="0" w:color="000000"/>
            </w:tcBorders>
            <w:shd w:val="clear" w:color="auto" w:fill="auto"/>
            <w:vAlign w:val="center"/>
          </w:tcPr>
          <w:p w:rsidR="005A0AAF" w:rsidRPr="00A46735" w:rsidRDefault="005A0AAF">
            <w:pPr>
              <w:keepNext/>
              <w:keepLines/>
              <w:widowControl w:val="0"/>
              <w:snapToGrid w:val="0"/>
              <w:spacing w:line="240" w:lineRule="auto"/>
              <w:ind w:firstLine="0"/>
            </w:pPr>
            <w:r w:rsidRPr="00A46735">
              <w:rPr>
                <w:sz w:val="18"/>
                <w:szCs w:val="18"/>
              </w:rPr>
              <w:t>Наличие в собственности, либо на основании иных прав (аренды, хозяйственного ведения, оперативного управления) материально-технических ресурсов, необходимых для исполнения договора</w:t>
            </w:r>
            <w:r w:rsidRPr="00A46735">
              <w:rPr>
                <w:rFonts w:eastAsia="Arial Unicode MS"/>
                <w:sz w:val="18"/>
                <w:szCs w:val="18"/>
              </w:rPr>
              <w:t xml:space="preserve"> (справка, заполненная по приведенной в документации форме, документальное подтверждение</w:t>
            </w:r>
            <w:r w:rsidR="00A46735" w:rsidRPr="00A46735">
              <w:rPr>
                <w:rFonts w:eastAsia="Arial Unicode MS"/>
                <w:sz w:val="18"/>
                <w:szCs w:val="18"/>
              </w:rPr>
              <w:t xml:space="preserve"> по усмотрению организатора</w:t>
            </w:r>
            <w:r w:rsidRPr="00A46735">
              <w:rPr>
                <w:rFonts w:eastAsia="Arial Unicode MS"/>
                <w:sz w:val="18"/>
                <w:szCs w:val="18"/>
              </w:rPr>
              <w:t>)</w:t>
            </w:r>
          </w:p>
        </w:tc>
      </w:tr>
      <w:tr w:rsidR="005A0AAF">
        <w:trPr>
          <w:trHeight w:val="586"/>
        </w:trPr>
        <w:tc>
          <w:tcPr>
            <w:tcW w:w="557"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color w:val="000000"/>
                <w:sz w:val="18"/>
                <w:szCs w:val="18"/>
              </w:rPr>
            </w:pPr>
            <w:r>
              <w:rPr>
                <w:rFonts w:eastAsia="Arial Unicode MS"/>
                <w:color w:val="000000"/>
                <w:sz w:val="18"/>
                <w:szCs w:val="18"/>
              </w:rPr>
              <w:t>5</w:t>
            </w:r>
          </w:p>
        </w:tc>
        <w:tc>
          <w:tcPr>
            <w:tcW w:w="3153"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left"/>
              <w:rPr>
                <w:rFonts w:eastAsia="Arial Unicode MS"/>
                <w:color w:val="000000"/>
                <w:sz w:val="18"/>
                <w:szCs w:val="18"/>
              </w:rPr>
            </w:pPr>
            <w:r>
              <w:rPr>
                <w:rFonts w:eastAsia="Arial Unicode MS"/>
                <w:color w:val="000000"/>
                <w:sz w:val="18"/>
                <w:szCs w:val="18"/>
              </w:rPr>
              <w:t>Представление технической заявки на выполнение поставок, работ, услуг в рамках выполнения договора подряда.</w:t>
            </w:r>
          </w:p>
        </w:tc>
        <w:tc>
          <w:tcPr>
            <w:tcW w:w="6860" w:type="dxa"/>
            <w:tcBorders>
              <w:left w:val="single" w:sz="4" w:space="0" w:color="000000"/>
              <w:bottom w:val="single" w:sz="4" w:space="0" w:color="000000"/>
              <w:right w:val="single" w:sz="4" w:space="0" w:color="000000"/>
            </w:tcBorders>
            <w:shd w:val="clear" w:color="auto" w:fill="auto"/>
            <w:vAlign w:val="center"/>
          </w:tcPr>
          <w:p w:rsidR="005A0AAF" w:rsidRPr="00A46735" w:rsidRDefault="005A0AAF">
            <w:pPr>
              <w:keepNext/>
              <w:keepLines/>
              <w:widowControl w:val="0"/>
              <w:snapToGrid w:val="0"/>
              <w:spacing w:line="240" w:lineRule="auto"/>
              <w:ind w:firstLine="0"/>
              <w:jc w:val="left"/>
            </w:pPr>
            <w:r w:rsidRPr="00A46735">
              <w:rPr>
                <w:rFonts w:eastAsia="Arial Unicode MS"/>
                <w:sz w:val="18"/>
                <w:szCs w:val="18"/>
              </w:rPr>
              <w:t xml:space="preserve">Соответствие технического предложения предмету закупки и техническому заданию Документации. Соответствие объемов и перечня выполняемых работ, услуг, технических характеристик и спецификации каждого вида оборудования и материалов, предусмотренных к поставке при выполнении договора подряда. Соблюдение гарантийного срока на оборудование. </w:t>
            </w:r>
          </w:p>
        </w:tc>
      </w:tr>
      <w:tr w:rsidR="005A0AAF">
        <w:trPr>
          <w:trHeight w:val="586"/>
        </w:trPr>
        <w:tc>
          <w:tcPr>
            <w:tcW w:w="557"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color w:val="000000"/>
                <w:sz w:val="18"/>
                <w:szCs w:val="18"/>
              </w:rPr>
            </w:pPr>
            <w:r>
              <w:rPr>
                <w:rFonts w:eastAsia="Arial Unicode MS"/>
                <w:color w:val="000000"/>
                <w:sz w:val="18"/>
                <w:szCs w:val="18"/>
              </w:rPr>
              <w:t>6</w:t>
            </w:r>
          </w:p>
        </w:tc>
        <w:tc>
          <w:tcPr>
            <w:tcW w:w="3153"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left"/>
              <w:rPr>
                <w:color w:val="000000"/>
                <w:sz w:val="18"/>
                <w:szCs w:val="18"/>
              </w:rPr>
            </w:pPr>
            <w:r>
              <w:rPr>
                <w:rFonts w:eastAsia="Arial Unicode MS"/>
                <w:color w:val="000000"/>
                <w:sz w:val="18"/>
                <w:szCs w:val="18"/>
              </w:rPr>
              <w:t>Достаточность свободных кадровых ресурсов (основного производственного персонала) для исполнения договора.</w:t>
            </w:r>
          </w:p>
        </w:tc>
        <w:tc>
          <w:tcPr>
            <w:tcW w:w="6860" w:type="dxa"/>
            <w:tcBorders>
              <w:left w:val="single" w:sz="4" w:space="0" w:color="000000"/>
              <w:bottom w:val="single" w:sz="4" w:space="0" w:color="000000"/>
              <w:right w:val="single" w:sz="4" w:space="0" w:color="000000"/>
            </w:tcBorders>
            <w:shd w:val="clear" w:color="auto" w:fill="auto"/>
            <w:vAlign w:val="center"/>
          </w:tcPr>
          <w:p w:rsidR="005A0AAF" w:rsidRPr="00A46735" w:rsidRDefault="005A0AAF">
            <w:pPr>
              <w:keepNext/>
              <w:keepLines/>
              <w:widowControl w:val="0"/>
              <w:snapToGrid w:val="0"/>
              <w:spacing w:line="240" w:lineRule="auto"/>
              <w:ind w:firstLine="0"/>
              <w:jc w:val="left"/>
            </w:pPr>
            <w:r w:rsidRPr="00A46735">
              <w:rPr>
                <w:sz w:val="18"/>
                <w:szCs w:val="18"/>
              </w:rPr>
              <w:t>Наличие трудовых ресурсов основных категорий (руководители, специалисты, и вспомогательный персонал) в объёмах, достаточных для выполнения заявленных работ (документальное подтверждение</w:t>
            </w:r>
            <w:r w:rsidR="00A46735" w:rsidRPr="00A46735">
              <w:rPr>
                <w:sz w:val="18"/>
                <w:szCs w:val="18"/>
              </w:rPr>
              <w:t xml:space="preserve"> по усмотрению организатора</w:t>
            </w:r>
            <w:r w:rsidRPr="00A46735">
              <w:rPr>
                <w:sz w:val="18"/>
                <w:szCs w:val="18"/>
              </w:rPr>
              <w:t>)</w:t>
            </w:r>
          </w:p>
        </w:tc>
      </w:tr>
      <w:tr w:rsidR="005A0AAF">
        <w:trPr>
          <w:trHeight w:val="586"/>
        </w:trPr>
        <w:tc>
          <w:tcPr>
            <w:tcW w:w="557"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center"/>
              <w:rPr>
                <w:rFonts w:eastAsia="Arial Unicode MS"/>
                <w:color w:val="000000"/>
                <w:sz w:val="18"/>
                <w:szCs w:val="18"/>
              </w:rPr>
            </w:pPr>
            <w:r>
              <w:rPr>
                <w:rFonts w:eastAsia="Arial Unicode MS"/>
                <w:color w:val="000000"/>
                <w:sz w:val="18"/>
                <w:szCs w:val="18"/>
              </w:rPr>
              <w:t>7</w:t>
            </w:r>
          </w:p>
        </w:tc>
        <w:tc>
          <w:tcPr>
            <w:tcW w:w="3153"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left"/>
              <w:rPr>
                <w:rFonts w:eastAsia="Arial Unicode MS"/>
                <w:color w:val="000000"/>
                <w:sz w:val="18"/>
                <w:szCs w:val="18"/>
              </w:rPr>
            </w:pPr>
            <w:r>
              <w:rPr>
                <w:rFonts w:eastAsia="Arial Unicode MS"/>
                <w:color w:val="000000"/>
                <w:sz w:val="18"/>
                <w:szCs w:val="18"/>
              </w:rPr>
              <w:t>Обоснованность цены заявки</w:t>
            </w:r>
          </w:p>
        </w:tc>
        <w:tc>
          <w:tcPr>
            <w:tcW w:w="6860" w:type="dxa"/>
            <w:tcBorders>
              <w:left w:val="single" w:sz="4" w:space="0" w:color="000000"/>
              <w:bottom w:val="single" w:sz="4" w:space="0" w:color="000000"/>
              <w:right w:val="single" w:sz="4" w:space="0" w:color="000000"/>
            </w:tcBorders>
            <w:shd w:val="clear" w:color="auto" w:fill="auto"/>
            <w:vAlign w:val="center"/>
          </w:tcPr>
          <w:p w:rsidR="005A0AAF" w:rsidRDefault="005A0AAF">
            <w:pPr>
              <w:keepNext/>
              <w:keepLines/>
              <w:widowControl w:val="0"/>
              <w:snapToGrid w:val="0"/>
              <w:spacing w:line="240" w:lineRule="auto"/>
              <w:ind w:firstLine="0"/>
              <w:jc w:val="left"/>
            </w:pPr>
            <w:r>
              <w:rPr>
                <w:rFonts w:eastAsia="Arial Unicode MS"/>
                <w:color w:val="000000"/>
                <w:sz w:val="18"/>
                <w:szCs w:val="18"/>
              </w:rPr>
              <w:t>Предоставление сметных расчетов, подтверждающих стоимость заявки участника, выполненных в соответствии с требованиями Конкурсной документации</w:t>
            </w:r>
          </w:p>
        </w:tc>
      </w:tr>
      <w:tr w:rsidR="005A0AAF">
        <w:trPr>
          <w:trHeight w:val="586"/>
        </w:trPr>
        <w:tc>
          <w:tcPr>
            <w:tcW w:w="557" w:type="dxa"/>
            <w:tcBorders>
              <w:left w:val="single" w:sz="4" w:space="0" w:color="000000"/>
              <w:bottom w:val="single" w:sz="4" w:space="0" w:color="000000"/>
            </w:tcBorders>
            <w:shd w:val="clear" w:color="auto" w:fill="auto"/>
            <w:vAlign w:val="center"/>
          </w:tcPr>
          <w:p w:rsidR="005A0AAF" w:rsidRDefault="00D03F6B">
            <w:pPr>
              <w:keepNext/>
              <w:keepLines/>
              <w:widowControl w:val="0"/>
              <w:snapToGrid w:val="0"/>
              <w:spacing w:line="240" w:lineRule="auto"/>
              <w:ind w:firstLine="0"/>
              <w:jc w:val="center"/>
              <w:rPr>
                <w:rFonts w:eastAsia="Arial Unicode MS"/>
                <w:color w:val="000000"/>
                <w:sz w:val="18"/>
                <w:szCs w:val="18"/>
              </w:rPr>
            </w:pPr>
            <w:r>
              <w:rPr>
                <w:rFonts w:eastAsia="Arial Unicode MS"/>
                <w:color w:val="000000"/>
                <w:sz w:val="18"/>
                <w:szCs w:val="18"/>
              </w:rPr>
              <w:t>8</w:t>
            </w:r>
          </w:p>
        </w:tc>
        <w:tc>
          <w:tcPr>
            <w:tcW w:w="3153" w:type="dxa"/>
            <w:tcBorders>
              <w:left w:val="single" w:sz="4" w:space="0" w:color="000000"/>
              <w:bottom w:val="single" w:sz="4" w:space="0" w:color="000000"/>
            </w:tcBorders>
            <w:shd w:val="clear" w:color="auto" w:fill="auto"/>
            <w:vAlign w:val="center"/>
          </w:tcPr>
          <w:p w:rsidR="005A0AAF" w:rsidRDefault="005A0AAF">
            <w:pPr>
              <w:keepNext/>
              <w:keepLines/>
              <w:widowControl w:val="0"/>
              <w:snapToGrid w:val="0"/>
              <w:spacing w:line="240" w:lineRule="auto"/>
              <w:ind w:firstLine="0"/>
              <w:jc w:val="left"/>
              <w:rPr>
                <w:rFonts w:eastAsia="Arial Unicode MS"/>
                <w:color w:val="000000"/>
                <w:sz w:val="18"/>
                <w:szCs w:val="18"/>
              </w:rPr>
            </w:pPr>
            <w:r>
              <w:rPr>
                <w:rFonts w:eastAsia="Arial Unicode MS"/>
                <w:color w:val="000000"/>
                <w:sz w:val="18"/>
                <w:szCs w:val="18"/>
              </w:rPr>
              <w:t>Наличие и существенность заявок по изменению условий договора</w:t>
            </w:r>
          </w:p>
        </w:tc>
        <w:tc>
          <w:tcPr>
            <w:tcW w:w="6860" w:type="dxa"/>
            <w:tcBorders>
              <w:left w:val="single" w:sz="4" w:space="0" w:color="000000"/>
              <w:bottom w:val="single" w:sz="4" w:space="0" w:color="000000"/>
              <w:right w:val="single" w:sz="4" w:space="0" w:color="000000"/>
            </w:tcBorders>
            <w:shd w:val="clear" w:color="auto" w:fill="auto"/>
            <w:vAlign w:val="center"/>
          </w:tcPr>
          <w:p w:rsidR="005A0AAF" w:rsidRDefault="005A0AAF">
            <w:pPr>
              <w:keepNext/>
              <w:keepLines/>
              <w:widowControl w:val="0"/>
              <w:snapToGrid w:val="0"/>
              <w:spacing w:line="240" w:lineRule="auto"/>
              <w:ind w:firstLine="0"/>
            </w:pPr>
            <w:r>
              <w:rPr>
                <w:rFonts w:eastAsia="Arial Unicode MS"/>
                <w:color w:val="000000"/>
                <w:sz w:val="18"/>
                <w:szCs w:val="18"/>
              </w:rPr>
              <w:t>Согласие с условиями типового договора, указанными в документации. В случае наличия желательных либо обязательных требований по изменению договора, указанными в протоколе разногласий - юридические обоснования и аргументированные разъяснения причин их наличия. Приемлемость условий Участника для Заказчика.</w:t>
            </w:r>
          </w:p>
        </w:tc>
      </w:tr>
    </w:tbl>
    <w:p w:rsidR="005A0AAF" w:rsidRDefault="005A0AAF">
      <w:pPr>
        <w:pStyle w:val="aff4"/>
        <w:widowControl w:val="0"/>
        <w:numPr>
          <w:ilvl w:val="0"/>
          <w:numId w:val="0"/>
        </w:numPr>
        <w:tabs>
          <w:tab w:val="left" w:pos="1134"/>
        </w:tabs>
        <w:spacing w:line="240" w:lineRule="auto"/>
        <w:rPr>
          <w:color w:val="000000"/>
          <w:sz w:val="22"/>
          <w:szCs w:val="22"/>
        </w:rPr>
      </w:pPr>
      <w:r>
        <w:rPr>
          <w:color w:val="000000"/>
          <w:sz w:val="22"/>
          <w:szCs w:val="22"/>
        </w:rPr>
        <w:t xml:space="preserve">4.9.2.3. В рамках отборочной стадии комиссия по закупкам может запросить Участников открытого конкурса разъяснения или дополнения их заявок, в том числе представления отсутствующих документов. При </w:t>
      </w:r>
      <w:proofErr w:type="gramStart"/>
      <w:r>
        <w:rPr>
          <w:color w:val="000000"/>
          <w:sz w:val="22"/>
          <w:szCs w:val="22"/>
        </w:rPr>
        <w:t>этом  комиссия</w:t>
      </w:r>
      <w:proofErr w:type="gramEnd"/>
      <w:r>
        <w:rPr>
          <w:color w:val="000000"/>
          <w:sz w:val="22"/>
          <w:szCs w:val="22"/>
        </w:rPr>
        <w:t xml:space="preserve"> по закупкам не в</w:t>
      </w:r>
      <w:bookmarkStart w:id="81" w:name="_GoBack"/>
      <w:bookmarkEnd w:id="81"/>
      <w:r>
        <w:rPr>
          <w:color w:val="000000"/>
          <w:sz w:val="22"/>
          <w:szCs w:val="22"/>
        </w:rPr>
        <w:t>праве запрашивать разъяснения или требовать документы, меняющие суть заявки.</w:t>
      </w:r>
    </w:p>
    <w:p w:rsidR="005A0AAF" w:rsidRDefault="005A0AAF">
      <w:pPr>
        <w:pStyle w:val="aff4"/>
        <w:keepLines/>
        <w:numPr>
          <w:ilvl w:val="0"/>
          <w:numId w:val="0"/>
        </w:numPr>
        <w:tabs>
          <w:tab w:val="left" w:pos="1134"/>
        </w:tabs>
        <w:spacing w:line="240" w:lineRule="auto"/>
        <w:rPr>
          <w:color w:val="000000"/>
          <w:sz w:val="22"/>
          <w:szCs w:val="22"/>
        </w:rPr>
      </w:pPr>
      <w:r>
        <w:rPr>
          <w:color w:val="000000"/>
          <w:sz w:val="22"/>
          <w:szCs w:val="22"/>
        </w:rPr>
        <w:t>4.9.2.4. При проверке правильности оформления заявок комиссия по закупкам вправе не обращать внимание на мелкие недочеты и погрешности, которые не влияют на существо заявки. Комиссия по закупкам с письменного согласия Участника также может исправлять очевидные арифметические и грамматические ошибки.</w:t>
      </w:r>
    </w:p>
    <w:p w:rsidR="005A0AAF" w:rsidRDefault="005A0AAF">
      <w:pPr>
        <w:pStyle w:val="aff4"/>
        <w:keepLines/>
        <w:numPr>
          <w:ilvl w:val="0"/>
          <w:numId w:val="0"/>
        </w:numPr>
        <w:tabs>
          <w:tab w:val="left" w:pos="1134"/>
        </w:tabs>
        <w:spacing w:line="240" w:lineRule="auto"/>
        <w:rPr>
          <w:color w:val="000000"/>
          <w:sz w:val="22"/>
          <w:szCs w:val="22"/>
        </w:rPr>
      </w:pPr>
      <w:r>
        <w:rPr>
          <w:color w:val="000000"/>
          <w:sz w:val="22"/>
          <w:szCs w:val="22"/>
        </w:rPr>
        <w:t>4.9.2.5. По результатам проведения отборочной стадии комиссия по закупкам отклоняет заявки, которые:</w:t>
      </w:r>
    </w:p>
    <w:p w:rsidR="005A0AAF" w:rsidRDefault="005A0AAF">
      <w:pPr>
        <w:pStyle w:val="aff5"/>
        <w:keepLines/>
        <w:tabs>
          <w:tab w:val="clear" w:pos="0"/>
          <w:tab w:val="left" w:pos="1701"/>
        </w:tabs>
        <w:spacing w:line="240" w:lineRule="auto"/>
        <w:rPr>
          <w:color w:val="000000"/>
          <w:sz w:val="22"/>
          <w:szCs w:val="22"/>
        </w:rPr>
      </w:pPr>
      <w:r>
        <w:rPr>
          <w:color w:val="000000"/>
          <w:sz w:val="22"/>
          <w:szCs w:val="22"/>
        </w:rPr>
        <w:t>4.9.2.5.1. в существенной мере не отвечают требованиям к оформлению настоящей Документации;</w:t>
      </w:r>
    </w:p>
    <w:p w:rsidR="005A0AAF" w:rsidRDefault="005A0AAF">
      <w:pPr>
        <w:pStyle w:val="aff5"/>
        <w:keepLines/>
        <w:tabs>
          <w:tab w:val="clear" w:pos="0"/>
          <w:tab w:val="left" w:pos="1701"/>
        </w:tabs>
        <w:spacing w:line="240" w:lineRule="auto"/>
        <w:rPr>
          <w:color w:val="000000"/>
          <w:sz w:val="22"/>
          <w:szCs w:val="22"/>
        </w:rPr>
      </w:pPr>
      <w:r>
        <w:rPr>
          <w:color w:val="000000"/>
          <w:sz w:val="22"/>
          <w:szCs w:val="22"/>
        </w:rPr>
        <w:t>4.9.2.5.2. поданы Участниками открытого конкурса, которые не отвечают требованиям настоящей Документации;</w:t>
      </w:r>
    </w:p>
    <w:p w:rsidR="005A0AAF" w:rsidRDefault="005A0AAF">
      <w:pPr>
        <w:pStyle w:val="aff5"/>
        <w:keepLines/>
        <w:tabs>
          <w:tab w:val="clear" w:pos="0"/>
          <w:tab w:val="left" w:pos="1701"/>
        </w:tabs>
        <w:spacing w:line="240" w:lineRule="auto"/>
        <w:rPr>
          <w:color w:val="000000"/>
          <w:sz w:val="22"/>
          <w:szCs w:val="22"/>
        </w:rPr>
      </w:pPr>
      <w:r>
        <w:rPr>
          <w:color w:val="000000"/>
          <w:sz w:val="22"/>
          <w:szCs w:val="22"/>
        </w:rPr>
        <w:lastRenderedPageBreak/>
        <w:t>4.9.2.5.3. поданы Участниками, не предоставившими документы, требуемые настоящей документацией, либо в представленных документах имеются недостоверные сведения об Участнике или о предлагаемой им работе (услуге);</w:t>
      </w:r>
    </w:p>
    <w:p w:rsidR="005A0AAF" w:rsidRDefault="005A0AAF">
      <w:pPr>
        <w:pStyle w:val="aff5"/>
        <w:keepLines/>
        <w:tabs>
          <w:tab w:val="clear" w:pos="0"/>
          <w:tab w:val="left" w:pos="1701"/>
        </w:tabs>
        <w:spacing w:line="240" w:lineRule="auto"/>
        <w:rPr>
          <w:color w:val="000000"/>
          <w:sz w:val="22"/>
          <w:szCs w:val="22"/>
        </w:rPr>
      </w:pPr>
      <w:r>
        <w:rPr>
          <w:color w:val="000000"/>
          <w:sz w:val="22"/>
          <w:szCs w:val="22"/>
        </w:rPr>
        <w:t>4.9.2.5.4. содержат заявки, не соответствующие установленным условиям настоящей Документации;</w:t>
      </w:r>
    </w:p>
    <w:p w:rsidR="005A0AAF" w:rsidRDefault="005A0AAF">
      <w:pPr>
        <w:pStyle w:val="aff5"/>
        <w:keepLines/>
        <w:tabs>
          <w:tab w:val="clear" w:pos="0"/>
          <w:tab w:val="left" w:pos="1701"/>
        </w:tabs>
        <w:spacing w:line="240" w:lineRule="auto"/>
        <w:rPr>
          <w:color w:val="000000"/>
          <w:sz w:val="22"/>
          <w:szCs w:val="22"/>
        </w:rPr>
      </w:pPr>
      <w:r>
        <w:rPr>
          <w:color w:val="000000"/>
          <w:sz w:val="22"/>
          <w:szCs w:val="22"/>
        </w:rPr>
        <w:t>4.9.2.5.5. поданные Участниками открытого конкурса, которые не согласились с заявками комиссией по закупкам по исправлению очевидных арифметических или грамматических ошибок в их заявке;</w:t>
      </w:r>
    </w:p>
    <w:p w:rsidR="005A0AAF" w:rsidRDefault="005A0AAF">
      <w:pPr>
        <w:pStyle w:val="aff5"/>
        <w:tabs>
          <w:tab w:val="clear" w:pos="0"/>
          <w:tab w:val="left" w:pos="1701"/>
        </w:tabs>
        <w:spacing w:line="240" w:lineRule="auto"/>
        <w:rPr>
          <w:color w:val="000000"/>
          <w:sz w:val="22"/>
          <w:szCs w:val="22"/>
        </w:rPr>
      </w:pPr>
      <w:r>
        <w:rPr>
          <w:color w:val="000000"/>
          <w:sz w:val="22"/>
          <w:szCs w:val="22"/>
        </w:rPr>
        <w:t xml:space="preserve">4.9.2.5.6.  поданы Участниками открытого конкурса, по которым не внесен на расчетный счет Организатора конкурса задаток в срок, указанный в п. 4.4. настоящей Документации. </w:t>
      </w:r>
    </w:p>
    <w:p w:rsidR="005A0AAF" w:rsidRDefault="005A0AAF">
      <w:pPr>
        <w:pStyle w:val="aff4"/>
        <w:keepLines/>
        <w:numPr>
          <w:ilvl w:val="0"/>
          <w:numId w:val="0"/>
        </w:numPr>
        <w:tabs>
          <w:tab w:val="left" w:pos="1134"/>
        </w:tabs>
        <w:spacing w:line="240" w:lineRule="auto"/>
        <w:rPr>
          <w:color w:val="000000"/>
          <w:sz w:val="22"/>
          <w:szCs w:val="22"/>
        </w:rPr>
      </w:pPr>
      <w:r>
        <w:rPr>
          <w:color w:val="000000"/>
          <w:sz w:val="22"/>
          <w:szCs w:val="22"/>
        </w:rPr>
        <w:t>4.9.2.6. В случае, если подавшие заявки Участники удовлетворяют следующему условию:</w:t>
      </w:r>
    </w:p>
    <w:p w:rsidR="005A0AAF" w:rsidRDefault="005A0AAF">
      <w:pPr>
        <w:pStyle w:val="tztxtlist"/>
        <w:keepLines/>
        <w:numPr>
          <w:ilvl w:val="0"/>
          <w:numId w:val="0"/>
        </w:numPr>
        <w:tabs>
          <w:tab w:val="left" w:pos="0"/>
          <w:tab w:val="left" w:pos="483"/>
        </w:tabs>
        <w:spacing w:line="240" w:lineRule="auto"/>
        <w:rPr>
          <w:color w:val="000000"/>
          <w:sz w:val="22"/>
          <w:szCs w:val="22"/>
        </w:rPr>
      </w:pPr>
      <w:r>
        <w:rPr>
          <w:color w:val="000000"/>
          <w:sz w:val="22"/>
          <w:szCs w:val="22"/>
        </w:rPr>
        <w:t>Исполнительный орган один и тот же, то в этом случае они рассматриваются как единая группа аффилированных между собой лиц.</w:t>
      </w:r>
    </w:p>
    <w:p w:rsidR="003570C5" w:rsidRDefault="003570C5">
      <w:pPr>
        <w:pStyle w:val="tztxtlist"/>
        <w:numPr>
          <w:ilvl w:val="0"/>
          <w:numId w:val="0"/>
        </w:numPr>
        <w:tabs>
          <w:tab w:val="left" w:pos="0"/>
          <w:tab w:val="left" w:pos="483"/>
        </w:tabs>
        <w:spacing w:line="240" w:lineRule="auto"/>
        <w:rPr>
          <w:color w:val="000000"/>
          <w:sz w:val="22"/>
          <w:szCs w:val="22"/>
        </w:rPr>
      </w:pPr>
    </w:p>
    <w:p w:rsidR="005A0AAF" w:rsidRDefault="005A0AAF">
      <w:pPr>
        <w:pStyle w:val="a0"/>
        <w:keepLines/>
        <w:numPr>
          <w:ilvl w:val="0"/>
          <w:numId w:val="0"/>
        </w:numPr>
        <w:spacing w:line="240" w:lineRule="auto"/>
        <w:rPr>
          <w:color w:val="000000"/>
          <w:sz w:val="22"/>
          <w:szCs w:val="22"/>
        </w:rPr>
      </w:pPr>
      <w:r>
        <w:rPr>
          <w:b/>
          <w:color w:val="000000"/>
          <w:sz w:val="22"/>
          <w:szCs w:val="22"/>
        </w:rPr>
        <w:t>4.9.3. Проведение переговоров</w:t>
      </w:r>
    </w:p>
    <w:p w:rsidR="005A0AAF" w:rsidRDefault="005A0AAF">
      <w:pPr>
        <w:pStyle w:val="aff5"/>
        <w:keepLines/>
        <w:tabs>
          <w:tab w:val="clear" w:pos="0"/>
          <w:tab w:val="left" w:pos="1701"/>
        </w:tabs>
        <w:spacing w:line="240" w:lineRule="auto"/>
        <w:rPr>
          <w:color w:val="000000"/>
          <w:sz w:val="22"/>
          <w:szCs w:val="22"/>
        </w:rPr>
      </w:pPr>
      <w:r>
        <w:rPr>
          <w:color w:val="000000"/>
          <w:sz w:val="22"/>
          <w:szCs w:val="22"/>
        </w:rPr>
        <w:t>4.9.3.1. После рассмотрения заявок Заказчик вправе провести переговоры с любым из Участников, заявки которых не были отклонены, по любому положению его Предложения.</w:t>
      </w:r>
    </w:p>
    <w:p w:rsidR="005A0AAF" w:rsidRDefault="005A0AAF">
      <w:pPr>
        <w:pStyle w:val="aff5"/>
        <w:tabs>
          <w:tab w:val="clear" w:pos="0"/>
          <w:tab w:val="left" w:pos="1701"/>
        </w:tabs>
        <w:spacing w:line="240" w:lineRule="auto"/>
        <w:rPr>
          <w:color w:val="000000"/>
          <w:sz w:val="22"/>
          <w:szCs w:val="22"/>
        </w:rPr>
      </w:pPr>
      <w:r>
        <w:rPr>
          <w:color w:val="000000"/>
          <w:sz w:val="22"/>
          <w:szCs w:val="22"/>
        </w:rPr>
        <w:t>4.9.3.2. 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заявок, а также хода и содержания переговоров, т.е.:</w:t>
      </w:r>
    </w:p>
    <w:p w:rsidR="005A0AAF" w:rsidRDefault="005A0AAF">
      <w:pPr>
        <w:pStyle w:val="aff5"/>
        <w:keepLines/>
        <w:tabs>
          <w:tab w:val="clear" w:pos="0"/>
          <w:tab w:val="left" w:pos="1701"/>
        </w:tabs>
        <w:spacing w:line="240" w:lineRule="auto"/>
        <w:rPr>
          <w:color w:val="000000"/>
          <w:sz w:val="22"/>
          <w:szCs w:val="22"/>
        </w:rPr>
      </w:pPr>
      <w:r>
        <w:rPr>
          <w:color w:val="000000"/>
          <w:sz w:val="22"/>
          <w:szCs w:val="22"/>
        </w:rPr>
        <w:t>4.9.3.2.1. любые переговоры между Заказчиком и Участником носят конфиденциальный характер;</w:t>
      </w:r>
    </w:p>
    <w:p w:rsidR="005A0AAF" w:rsidRDefault="005A0AAF">
      <w:pPr>
        <w:pStyle w:val="aff5"/>
        <w:keepLines/>
        <w:tabs>
          <w:tab w:val="clear" w:pos="0"/>
          <w:tab w:val="left" w:pos="1701"/>
        </w:tabs>
        <w:spacing w:line="240" w:lineRule="auto"/>
        <w:rPr>
          <w:b/>
          <w:sz w:val="22"/>
          <w:szCs w:val="28"/>
        </w:rPr>
      </w:pPr>
      <w:r>
        <w:rPr>
          <w:color w:val="000000"/>
          <w:sz w:val="22"/>
          <w:szCs w:val="22"/>
        </w:rPr>
        <w:t>4.9.3.2.2. 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5A0AAF" w:rsidRDefault="005A0AAF">
      <w:pPr>
        <w:spacing w:line="240" w:lineRule="auto"/>
        <w:ind w:firstLine="0"/>
        <w:rPr>
          <w:b/>
          <w:sz w:val="22"/>
          <w:szCs w:val="28"/>
        </w:rPr>
      </w:pPr>
    </w:p>
    <w:p w:rsidR="005A0AAF" w:rsidRDefault="005A0AAF">
      <w:pPr>
        <w:spacing w:line="240" w:lineRule="auto"/>
        <w:ind w:firstLine="0"/>
        <w:rPr>
          <w:sz w:val="22"/>
          <w:szCs w:val="28"/>
        </w:rPr>
      </w:pPr>
      <w:r>
        <w:rPr>
          <w:b/>
          <w:sz w:val="22"/>
          <w:szCs w:val="28"/>
        </w:rPr>
        <w:t>4.9.4. Оценка заявок</w:t>
      </w:r>
    </w:p>
    <w:p w:rsidR="005A0AAF" w:rsidRDefault="005A0AAF">
      <w:pPr>
        <w:spacing w:line="240" w:lineRule="auto"/>
        <w:ind w:firstLine="0"/>
        <w:rPr>
          <w:sz w:val="22"/>
          <w:szCs w:val="28"/>
        </w:rPr>
      </w:pPr>
      <w:r>
        <w:rPr>
          <w:sz w:val="22"/>
          <w:szCs w:val="28"/>
        </w:rPr>
        <w:t>4.9.4.1. Оценка заявок на участие в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r w:rsidR="00CB0ACC">
        <w:rPr>
          <w:sz w:val="22"/>
          <w:szCs w:val="28"/>
        </w:rPr>
        <w:t xml:space="preserve"> (по каждому лоту)</w:t>
      </w:r>
      <w:r>
        <w:rPr>
          <w:sz w:val="22"/>
          <w:szCs w:val="28"/>
        </w:rPr>
        <w:t xml:space="preserve">. </w:t>
      </w:r>
    </w:p>
    <w:p w:rsidR="005A0AAF" w:rsidRPr="004D0307" w:rsidRDefault="005A0AAF">
      <w:pPr>
        <w:spacing w:line="240" w:lineRule="auto"/>
        <w:ind w:firstLine="709"/>
        <w:rPr>
          <w:sz w:val="22"/>
          <w:szCs w:val="28"/>
        </w:rPr>
      </w:pPr>
      <w:r>
        <w:rPr>
          <w:sz w:val="22"/>
          <w:szCs w:val="28"/>
        </w:rPr>
        <w:t xml:space="preserve">Сумма величин значимости критериев оценки, применяемых Заказчиком, составляет 100%, и </w:t>
      </w:r>
      <w:r w:rsidRPr="004D0307">
        <w:rPr>
          <w:sz w:val="22"/>
          <w:szCs w:val="28"/>
        </w:rPr>
        <w:t>распределяется следующим образом:</w:t>
      </w:r>
    </w:p>
    <w:p w:rsidR="005A0AAF" w:rsidRPr="004D0307" w:rsidRDefault="005A0AAF">
      <w:pPr>
        <w:spacing w:line="240" w:lineRule="auto"/>
        <w:ind w:firstLine="709"/>
        <w:rPr>
          <w:sz w:val="22"/>
          <w:szCs w:val="28"/>
        </w:rPr>
      </w:pPr>
      <w:r w:rsidRPr="004D0307">
        <w:rPr>
          <w:sz w:val="22"/>
          <w:szCs w:val="28"/>
        </w:rPr>
        <w:t>а) 60% – критерий «Цена договора», являющийся стоимостным критерием оценки (</w:t>
      </w:r>
      <w:proofErr w:type="spellStart"/>
      <w:r w:rsidRPr="004D0307">
        <w:rPr>
          <w:sz w:val="22"/>
          <w:szCs w:val="28"/>
        </w:rPr>
        <w:t>ЦБi</w:t>
      </w:r>
      <w:proofErr w:type="spellEnd"/>
      <w:r w:rsidRPr="004D0307">
        <w:rPr>
          <w:sz w:val="22"/>
          <w:szCs w:val="28"/>
        </w:rPr>
        <w:t>);</w:t>
      </w:r>
    </w:p>
    <w:p w:rsidR="005A0AAF" w:rsidRPr="004D0307" w:rsidRDefault="005A0AAF">
      <w:pPr>
        <w:spacing w:line="240" w:lineRule="auto"/>
        <w:ind w:firstLine="709"/>
        <w:rPr>
          <w:sz w:val="22"/>
          <w:szCs w:val="28"/>
        </w:rPr>
      </w:pPr>
      <w:r w:rsidRPr="004D0307">
        <w:rPr>
          <w:sz w:val="22"/>
          <w:szCs w:val="28"/>
        </w:rPr>
        <w:t>б) 20% – критерий «Квалификация участника закупки», являющийся стоимостным критерием оценки (НЦБi1);</w:t>
      </w:r>
    </w:p>
    <w:p w:rsidR="005A0AAF" w:rsidRPr="004D0307" w:rsidRDefault="005A0AAF">
      <w:pPr>
        <w:spacing w:line="240" w:lineRule="auto"/>
        <w:ind w:firstLine="709"/>
        <w:rPr>
          <w:sz w:val="22"/>
          <w:szCs w:val="28"/>
        </w:rPr>
      </w:pPr>
      <w:r w:rsidRPr="004D0307">
        <w:rPr>
          <w:sz w:val="22"/>
          <w:szCs w:val="28"/>
        </w:rPr>
        <w:t xml:space="preserve">в) 20% - критерий «Срок предоставляемых гарантий качества», являющийся </w:t>
      </w:r>
      <w:proofErr w:type="spellStart"/>
      <w:r w:rsidRPr="004D0307">
        <w:rPr>
          <w:sz w:val="22"/>
          <w:szCs w:val="28"/>
        </w:rPr>
        <w:t>нестоимостным</w:t>
      </w:r>
      <w:proofErr w:type="spellEnd"/>
      <w:r w:rsidRPr="004D0307">
        <w:rPr>
          <w:sz w:val="22"/>
          <w:szCs w:val="28"/>
        </w:rPr>
        <w:t xml:space="preserve"> критерием оценки (НЦБi2).</w:t>
      </w:r>
    </w:p>
    <w:p w:rsidR="005A0AAF" w:rsidRPr="004D0307" w:rsidRDefault="005A0AAF">
      <w:pPr>
        <w:widowControl w:val="0"/>
        <w:tabs>
          <w:tab w:val="left" w:pos="-17436"/>
        </w:tabs>
        <w:spacing w:line="240" w:lineRule="auto"/>
        <w:ind w:firstLine="709"/>
        <w:textAlignment w:val="baseline"/>
        <w:rPr>
          <w:sz w:val="22"/>
          <w:szCs w:val="28"/>
        </w:rPr>
      </w:pPr>
      <w:r w:rsidRPr="004D0307">
        <w:rPr>
          <w:sz w:val="22"/>
          <w:szCs w:val="28"/>
        </w:rPr>
        <w:t>Для оценки заявок участников закупки по каждому критерию оценки используется 100-балльная шкала оценки. Для каждого показателя устанавливается шкала предельных величин значимости показателей оценки, устанавливающая интервалы их изменений.</w:t>
      </w:r>
    </w:p>
    <w:p w:rsidR="005A0AAF" w:rsidRPr="004D0307" w:rsidRDefault="005A0AAF">
      <w:pPr>
        <w:widowControl w:val="0"/>
        <w:tabs>
          <w:tab w:val="left" w:pos="-17436"/>
        </w:tabs>
        <w:spacing w:line="240" w:lineRule="auto"/>
        <w:ind w:firstLine="709"/>
        <w:textAlignment w:val="baseline"/>
        <w:rPr>
          <w:b/>
          <w:color w:val="000000"/>
          <w:sz w:val="19"/>
          <w:szCs w:val="19"/>
        </w:rPr>
      </w:pPr>
      <w:r w:rsidRPr="004D0307">
        <w:rPr>
          <w:sz w:val="22"/>
          <w:szCs w:val="28"/>
        </w:rPr>
        <w:t xml:space="preserve">В отношении </w:t>
      </w:r>
      <w:proofErr w:type="spellStart"/>
      <w:r w:rsidRPr="004D0307">
        <w:rPr>
          <w:sz w:val="22"/>
          <w:szCs w:val="28"/>
        </w:rPr>
        <w:t>нестоимостного</w:t>
      </w:r>
      <w:proofErr w:type="spellEnd"/>
      <w:r w:rsidRPr="004D0307">
        <w:rPr>
          <w:sz w:val="22"/>
          <w:szCs w:val="28"/>
        </w:rPr>
        <w:t xml:space="preserve"> критерия оценки в конкурсной документации Заказчиком предусматриваются показатели, для каждого показателя устанавливается его значимость, в соответствии с которой будет производиться оценка.</w:t>
      </w:r>
    </w:p>
    <w:tbl>
      <w:tblPr>
        <w:tblW w:w="0" w:type="auto"/>
        <w:tblInd w:w="-40" w:type="dxa"/>
        <w:tblLayout w:type="fixed"/>
        <w:tblLook w:val="0000" w:firstRow="0" w:lastRow="0" w:firstColumn="0" w:lastColumn="0" w:noHBand="0" w:noVBand="0"/>
      </w:tblPr>
      <w:tblGrid>
        <w:gridCol w:w="625"/>
        <w:gridCol w:w="1584"/>
        <w:gridCol w:w="3223"/>
        <w:gridCol w:w="1482"/>
        <w:gridCol w:w="3754"/>
      </w:tblGrid>
      <w:tr w:rsidR="005A0AAF" w:rsidRPr="004D0307">
        <w:trPr>
          <w:trHeight w:val="1242"/>
        </w:trPr>
        <w:tc>
          <w:tcPr>
            <w:tcW w:w="625"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 п/п</w:t>
            </w:r>
          </w:p>
        </w:tc>
        <w:tc>
          <w:tcPr>
            <w:tcW w:w="1584"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Максимальное количество баллов по критерию</w:t>
            </w:r>
          </w:p>
        </w:tc>
        <w:tc>
          <w:tcPr>
            <w:tcW w:w="3223"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Критерии оценки заявок и их содержание</w:t>
            </w:r>
          </w:p>
        </w:tc>
        <w:tc>
          <w:tcPr>
            <w:tcW w:w="1482"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Значимость критерия оценки заявок на участие в конкурсе (удельный вес)</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Pr="004D0307" w:rsidRDefault="005A0AAF">
            <w:pPr>
              <w:spacing w:line="240" w:lineRule="auto"/>
              <w:ind w:firstLine="0"/>
              <w:jc w:val="center"/>
            </w:pPr>
            <w:r w:rsidRPr="004D0307">
              <w:rPr>
                <w:b/>
                <w:color w:val="000000"/>
                <w:sz w:val="19"/>
                <w:szCs w:val="19"/>
              </w:rPr>
              <w:t>Примечание</w:t>
            </w:r>
          </w:p>
        </w:tc>
      </w:tr>
      <w:tr w:rsidR="005A0AAF" w:rsidRPr="004D0307">
        <w:trPr>
          <w:trHeight w:val="1242"/>
        </w:trPr>
        <w:tc>
          <w:tcPr>
            <w:tcW w:w="625"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color w:val="000000"/>
                <w:sz w:val="19"/>
                <w:szCs w:val="19"/>
              </w:rPr>
              <w:t>1.</w:t>
            </w:r>
          </w:p>
        </w:tc>
        <w:tc>
          <w:tcPr>
            <w:tcW w:w="1584"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100</w:t>
            </w:r>
          </w:p>
        </w:tc>
        <w:tc>
          <w:tcPr>
            <w:tcW w:w="3223"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b/>
                <w:color w:val="000000"/>
                <w:sz w:val="19"/>
                <w:szCs w:val="19"/>
              </w:rPr>
              <w:t>Цена договора</w:t>
            </w:r>
            <w:r w:rsidRPr="004D0307">
              <w:rPr>
                <w:color w:val="000000"/>
                <w:sz w:val="19"/>
                <w:szCs w:val="19"/>
              </w:rPr>
              <w:t>*:</w:t>
            </w:r>
          </w:p>
          <w:p w:rsidR="005A0AAF" w:rsidRPr="004D0307" w:rsidRDefault="005A0AAF">
            <w:pPr>
              <w:spacing w:line="240" w:lineRule="auto"/>
              <w:ind w:firstLine="0"/>
              <w:jc w:val="center"/>
              <w:rPr>
                <w:color w:val="000000"/>
                <w:sz w:val="19"/>
                <w:szCs w:val="19"/>
              </w:rPr>
            </w:pPr>
            <w:r w:rsidRPr="004D0307">
              <w:rPr>
                <w:color w:val="000000"/>
                <w:sz w:val="19"/>
                <w:szCs w:val="19"/>
              </w:rPr>
              <w:t>Оценка предложений участников закупки осуществляется по 100-бальной шкале.</w:t>
            </w:r>
          </w:p>
          <w:p w:rsidR="005A0AAF" w:rsidRPr="004D0307" w:rsidRDefault="005A0AAF">
            <w:pPr>
              <w:spacing w:line="240" w:lineRule="auto"/>
              <w:ind w:firstLine="0"/>
              <w:jc w:val="center"/>
              <w:rPr>
                <w:color w:val="000000"/>
                <w:sz w:val="19"/>
                <w:szCs w:val="19"/>
              </w:rPr>
            </w:pPr>
            <w:r w:rsidRPr="004D0307">
              <w:rPr>
                <w:color w:val="000000"/>
                <w:sz w:val="19"/>
                <w:szCs w:val="19"/>
              </w:rPr>
              <w:t xml:space="preserve">Предложению участника закупки, содержащему </w:t>
            </w:r>
            <w:proofErr w:type="gramStart"/>
            <w:r w:rsidRPr="004D0307">
              <w:rPr>
                <w:color w:val="000000"/>
                <w:sz w:val="19"/>
                <w:szCs w:val="19"/>
              </w:rPr>
              <w:t>наименьшую стоимость выполнения работ</w:t>
            </w:r>
            <w:proofErr w:type="gramEnd"/>
            <w:r w:rsidRPr="004D0307">
              <w:rPr>
                <w:color w:val="000000"/>
                <w:sz w:val="19"/>
                <w:szCs w:val="19"/>
              </w:rPr>
              <w:t xml:space="preserve"> присваивается 100 баллов.</w:t>
            </w:r>
          </w:p>
          <w:p w:rsidR="005A0AAF" w:rsidRPr="004D0307" w:rsidRDefault="005A0AAF">
            <w:pPr>
              <w:spacing w:line="240" w:lineRule="auto"/>
              <w:ind w:firstLine="0"/>
              <w:jc w:val="center"/>
            </w:pPr>
            <w:r w:rsidRPr="004D0307">
              <w:rPr>
                <w:color w:val="000000"/>
                <w:sz w:val="19"/>
                <w:szCs w:val="19"/>
              </w:rPr>
              <w:t>Количество баллов, присуждаемых по критерию оценки «Цена договора» (</w:t>
            </w:r>
            <w:r w:rsidR="00261922" w:rsidRPr="004D0307">
              <w:rPr>
                <w:noProof/>
                <w:color w:val="000000"/>
                <w:sz w:val="19"/>
                <w:szCs w:val="19"/>
                <w:lang w:eastAsia="ru-RU"/>
              </w:rPr>
              <w:drawing>
                <wp:inline distT="0" distB="0" distL="0" distR="0">
                  <wp:extent cx="276225" cy="23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33045"/>
                          </a:xfrm>
                          <a:prstGeom prst="rect">
                            <a:avLst/>
                          </a:prstGeom>
                          <a:solidFill>
                            <a:srgbClr val="FFFFFF">
                              <a:alpha val="0"/>
                            </a:srgbClr>
                          </a:solidFill>
                          <a:ln>
                            <a:noFill/>
                          </a:ln>
                        </pic:spPr>
                      </pic:pic>
                    </a:graphicData>
                  </a:graphic>
                </wp:inline>
              </w:drawing>
            </w:r>
            <w:r w:rsidRPr="004D0307">
              <w:rPr>
                <w:color w:val="000000"/>
                <w:sz w:val="19"/>
                <w:szCs w:val="19"/>
              </w:rPr>
              <w:t>), определяется по формуле:</w:t>
            </w:r>
          </w:p>
          <w:p w:rsidR="005A0AAF" w:rsidRPr="004D0307" w:rsidRDefault="00261922">
            <w:pPr>
              <w:spacing w:line="240" w:lineRule="auto"/>
              <w:ind w:firstLine="0"/>
              <w:jc w:val="center"/>
              <w:rPr>
                <w:color w:val="000000"/>
                <w:sz w:val="19"/>
                <w:szCs w:val="19"/>
              </w:rPr>
            </w:pPr>
            <w:r w:rsidRPr="004D0307">
              <w:rPr>
                <w:noProof/>
                <w:color w:val="000000"/>
                <w:sz w:val="19"/>
                <w:szCs w:val="19"/>
                <w:lang w:eastAsia="ru-RU"/>
              </w:rPr>
              <w:drawing>
                <wp:inline distT="0" distB="0" distL="0" distR="0">
                  <wp:extent cx="1035050" cy="4400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440055"/>
                          </a:xfrm>
                          <a:prstGeom prst="rect">
                            <a:avLst/>
                          </a:prstGeom>
                          <a:solidFill>
                            <a:srgbClr val="FFFFFF">
                              <a:alpha val="0"/>
                            </a:srgbClr>
                          </a:solidFill>
                          <a:ln>
                            <a:noFill/>
                          </a:ln>
                        </pic:spPr>
                      </pic:pic>
                    </a:graphicData>
                  </a:graphic>
                </wp:inline>
              </w:drawing>
            </w:r>
            <w:r w:rsidR="005A0AAF" w:rsidRPr="004D0307">
              <w:rPr>
                <w:color w:val="000000"/>
                <w:sz w:val="19"/>
                <w:szCs w:val="19"/>
              </w:rPr>
              <w:t>,</w:t>
            </w:r>
          </w:p>
          <w:p w:rsidR="005A0AAF" w:rsidRPr="004D0307" w:rsidRDefault="005A0AAF">
            <w:pPr>
              <w:spacing w:line="240" w:lineRule="auto"/>
              <w:ind w:firstLine="0"/>
              <w:jc w:val="center"/>
            </w:pPr>
            <w:r w:rsidRPr="004D0307">
              <w:rPr>
                <w:color w:val="000000"/>
                <w:sz w:val="19"/>
                <w:szCs w:val="19"/>
              </w:rPr>
              <w:t>где:</w:t>
            </w:r>
          </w:p>
          <w:p w:rsidR="005A0AAF" w:rsidRPr="004D0307" w:rsidRDefault="00261922">
            <w:pPr>
              <w:spacing w:line="240" w:lineRule="auto"/>
              <w:ind w:firstLine="0"/>
              <w:jc w:val="center"/>
            </w:pPr>
            <w:r w:rsidRPr="004D0307">
              <w:rPr>
                <w:noProof/>
                <w:color w:val="000000"/>
                <w:sz w:val="19"/>
                <w:szCs w:val="19"/>
                <w:lang w:eastAsia="ru-RU"/>
              </w:rPr>
              <w:lastRenderedPageBreak/>
              <w:drawing>
                <wp:inline distT="0" distB="0" distL="0" distR="0">
                  <wp:extent cx="310515" cy="2330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solidFill>
                            <a:srgbClr val="FFFFFF">
                              <a:alpha val="0"/>
                            </a:srgbClr>
                          </a:solidFill>
                          <a:ln>
                            <a:noFill/>
                          </a:ln>
                        </pic:spPr>
                      </pic:pic>
                    </a:graphicData>
                  </a:graphic>
                </wp:inline>
              </w:drawing>
            </w:r>
            <w:r w:rsidR="005A0AAF" w:rsidRPr="004D0307">
              <w:rPr>
                <w:color w:val="000000"/>
                <w:sz w:val="19"/>
                <w:szCs w:val="19"/>
              </w:rPr>
              <w:t>- минимальное предложение из предложений по критерию оценки, сделанных участниками закупки;</w:t>
            </w:r>
          </w:p>
          <w:p w:rsidR="005A0AAF" w:rsidRPr="004D0307" w:rsidRDefault="00261922">
            <w:pPr>
              <w:spacing w:line="240" w:lineRule="auto"/>
              <w:ind w:firstLine="0"/>
              <w:jc w:val="center"/>
              <w:rPr>
                <w:b/>
                <w:color w:val="000000"/>
                <w:sz w:val="19"/>
                <w:szCs w:val="19"/>
              </w:rPr>
            </w:pPr>
            <w:r w:rsidRPr="004D0307">
              <w:rPr>
                <w:noProof/>
                <w:color w:val="000000"/>
                <w:sz w:val="19"/>
                <w:szCs w:val="19"/>
                <w:lang w:eastAsia="ru-RU"/>
              </w:rPr>
              <w:drawing>
                <wp:inline distT="0" distB="0" distL="0" distR="0">
                  <wp:extent cx="198120" cy="2330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233045"/>
                          </a:xfrm>
                          <a:prstGeom prst="rect">
                            <a:avLst/>
                          </a:prstGeom>
                          <a:solidFill>
                            <a:srgbClr val="FFFFFF">
                              <a:alpha val="0"/>
                            </a:srgbClr>
                          </a:solidFill>
                          <a:ln>
                            <a:noFill/>
                          </a:ln>
                        </pic:spPr>
                      </pic:pic>
                    </a:graphicData>
                  </a:graphic>
                </wp:inline>
              </w:drawing>
            </w:r>
            <w:r w:rsidR="005A0AAF" w:rsidRPr="004D0307">
              <w:rPr>
                <w:color w:val="000000"/>
                <w:sz w:val="19"/>
                <w:szCs w:val="19"/>
              </w:rPr>
              <w:t>- предложение участника закупки, заявка (предложение) которого оценивается.</w:t>
            </w:r>
          </w:p>
        </w:tc>
        <w:tc>
          <w:tcPr>
            <w:tcW w:w="1482"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b/>
                <w:color w:val="000000"/>
                <w:sz w:val="19"/>
                <w:szCs w:val="19"/>
              </w:rPr>
              <w:lastRenderedPageBreak/>
              <w:t>60%</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Pr="004D0307" w:rsidRDefault="005A0AAF">
            <w:pPr>
              <w:snapToGrid w:val="0"/>
              <w:spacing w:line="240" w:lineRule="auto"/>
              <w:ind w:firstLine="0"/>
              <w:jc w:val="center"/>
              <w:rPr>
                <w:color w:val="000000"/>
                <w:sz w:val="19"/>
                <w:szCs w:val="19"/>
              </w:rPr>
            </w:pPr>
          </w:p>
        </w:tc>
      </w:tr>
      <w:tr w:rsidR="005A0AAF" w:rsidRPr="004D0307">
        <w:trPr>
          <w:trHeight w:val="1242"/>
        </w:trPr>
        <w:tc>
          <w:tcPr>
            <w:tcW w:w="625"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color w:val="000000"/>
                <w:sz w:val="19"/>
                <w:szCs w:val="19"/>
              </w:rPr>
              <w:t>2.</w:t>
            </w:r>
          </w:p>
        </w:tc>
        <w:tc>
          <w:tcPr>
            <w:tcW w:w="1584"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100</w:t>
            </w:r>
          </w:p>
        </w:tc>
        <w:tc>
          <w:tcPr>
            <w:tcW w:w="3223"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Квалификация участника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выполнения работ, связанного с предметом договора, и деловой репутации, специалистов и иных работников определенного уровня квалификации</w:t>
            </w:r>
          </w:p>
        </w:tc>
        <w:tc>
          <w:tcPr>
            <w:tcW w:w="1482"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b/>
                <w:color w:val="000000"/>
                <w:sz w:val="19"/>
                <w:szCs w:val="19"/>
              </w:rPr>
              <w:t>20%</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Pr="004D0307" w:rsidRDefault="005A0AAF">
            <w:pPr>
              <w:snapToGrid w:val="0"/>
              <w:spacing w:line="240" w:lineRule="auto"/>
              <w:ind w:firstLine="0"/>
              <w:jc w:val="center"/>
              <w:rPr>
                <w:color w:val="000000"/>
                <w:sz w:val="19"/>
                <w:szCs w:val="19"/>
              </w:rPr>
            </w:pPr>
          </w:p>
        </w:tc>
      </w:tr>
      <w:tr w:rsidR="005A0AAF" w:rsidRPr="004D0307">
        <w:trPr>
          <w:trHeight w:val="1242"/>
        </w:trPr>
        <w:tc>
          <w:tcPr>
            <w:tcW w:w="625"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color w:val="000000"/>
                <w:sz w:val="19"/>
                <w:szCs w:val="19"/>
              </w:rPr>
              <w:t>2.1.</w:t>
            </w:r>
          </w:p>
        </w:tc>
        <w:tc>
          <w:tcPr>
            <w:tcW w:w="1584"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b/>
                <w:color w:val="000000"/>
                <w:sz w:val="19"/>
                <w:szCs w:val="19"/>
              </w:rPr>
              <w:t>100</w:t>
            </w:r>
          </w:p>
        </w:tc>
        <w:tc>
          <w:tcPr>
            <w:tcW w:w="3223"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rsidP="00EA7556">
            <w:pPr>
              <w:spacing w:line="240" w:lineRule="auto"/>
              <w:ind w:firstLine="0"/>
              <w:jc w:val="center"/>
              <w:rPr>
                <w:color w:val="000000"/>
                <w:sz w:val="19"/>
                <w:szCs w:val="19"/>
              </w:rPr>
            </w:pPr>
            <w:r w:rsidRPr="004D0307">
              <w:rPr>
                <w:color w:val="000000"/>
                <w:sz w:val="19"/>
                <w:szCs w:val="19"/>
              </w:rPr>
              <w:t xml:space="preserve">Имеющийся опыт успешного выполнения </w:t>
            </w:r>
            <w:r w:rsidR="00A46735" w:rsidRPr="004D0307">
              <w:rPr>
                <w:color w:val="000000"/>
                <w:sz w:val="19"/>
                <w:szCs w:val="19"/>
              </w:rPr>
              <w:t>технического обслуживания и текущего</w:t>
            </w:r>
            <w:r w:rsidRPr="004D0307">
              <w:rPr>
                <w:color w:val="000000"/>
                <w:sz w:val="19"/>
                <w:szCs w:val="19"/>
              </w:rPr>
              <w:t xml:space="preserve"> рем</w:t>
            </w:r>
            <w:r w:rsidR="00A46735" w:rsidRPr="004D0307">
              <w:rPr>
                <w:color w:val="000000"/>
                <w:sz w:val="19"/>
                <w:szCs w:val="19"/>
              </w:rPr>
              <w:t>онта электрических сетей за 201</w:t>
            </w:r>
            <w:r w:rsidR="00D1590B">
              <w:rPr>
                <w:color w:val="000000"/>
                <w:sz w:val="19"/>
                <w:szCs w:val="19"/>
              </w:rPr>
              <w:t>9</w:t>
            </w:r>
            <w:r w:rsidR="00A46735" w:rsidRPr="004D0307">
              <w:rPr>
                <w:color w:val="000000"/>
                <w:sz w:val="19"/>
                <w:szCs w:val="19"/>
              </w:rPr>
              <w:t>-20</w:t>
            </w:r>
            <w:r w:rsidR="00D1590B">
              <w:rPr>
                <w:color w:val="000000"/>
                <w:sz w:val="19"/>
                <w:szCs w:val="19"/>
              </w:rPr>
              <w:t>2</w:t>
            </w:r>
            <w:r w:rsidR="00EA7556">
              <w:rPr>
                <w:color w:val="000000"/>
                <w:sz w:val="19"/>
                <w:szCs w:val="19"/>
              </w:rPr>
              <w:t>0</w:t>
            </w:r>
            <w:r w:rsidRPr="004D0307">
              <w:rPr>
                <w:color w:val="000000"/>
                <w:sz w:val="19"/>
                <w:szCs w:val="19"/>
              </w:rPr>
              <w:t xml:space="preserve"> гг.</w:t>
            </w:r>
          </w:p>
        </w:tc>
        <w:tc>
          <w:tcPr>
            <w:tcW w:w="1482"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napToGrid w:val="0"/>
              <w:spacing w:line="240" w:lineRule="auto"/>
              <w:ind w:firstLine="0"/>
              <w:jc w:val="center"/>
              <w:rPr>
                <w:color w:val="000000"/>
                <w:sz w:val="19"/>
                <w:szCs w:val="19"/>
              </w:rPr>
            </w:pP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color w:val="000000"/>
                <w:sz w:val="19"/>
                <w:szCs w:val="19"/>
              </w:rPr>
              <w:t xml:space="preserve">100 баллов - </w:t>
            </w:r>
            <w:proofErr w:type="gramStart"/>
            <w:r w:rsidRPr="004D0307">
              <w:rPr>
                <w:color w:val="000000"/>
                <w:sz w:val="19"/>
                <w:szCs w:val="19"/>
              </w:rPr>
              <w:t>выставляется в случае если</w:t>
            </w:r>
            <w:proofErr w:type="gramEnd"/>
            <w:r w:rsidRPr="004D0307">
              <w:rPr>
                <w:color w:val="000000"/>
                <w:sz w:val="19"/>
                <w:szCs w:val="19"/>
              </w:rPr>
              <w:t>:</w:t>
            </w:r>
          </w:p>
          <w:p w:rsidR="005A0AAF" w:rsidRPr="004D0307" w:rsidRDefault="005A0AAF">
            <w:pPr>
              <w:spacing w:line="240" w:lineRule="auto"/>
              <w:ind w:firstLine="0"/>
              <w:jc w:val="center"/>
              <w:rPr>
                <w:color w:val="000000"/>
                <w:sz w:val="19"/>
                <w:szCs w:val="19"/>
              </w:rPr>
            </w:pPr>
            <w:r w:rsidRPr="004D0307">
              <w:rPr>
                <w:color w:val="000000"/>
                <w:sz w:val="19"/>
                <w:szCs w:val="19"/>
              </w:rPr>
              <w:t>- участником закупки исполнено аналоги</w:t>
            </w:r>
            <w:r w:rsidR="00A46735" w:rsidRPr="004D0307">
              <w:rPr>
                <w:color w:val="000000"/>
                <w:sz w:val="19"/>
                <w:szCs w:val="19"/>
              </w:rPr>
              <w:t>чных договоров на сумму более 1</w:t>
            </w:r>
            <w:r w:rsidRPr="004D0307">
              <w:rPr>
                <w:color w:val="000000"/>
                <w:sz w:val="19"/>
                <w:szCs w:val="19"/>
              </w:rPr>
              <w:t xml:space="preserve"> млн. рублей;</w:t>
            </w:r>
          </w:p>
          <w:p w:rsidR="005A0AAF" w:rsidRPr="004D0307" w:rsidRDefault="005A0AAF">
            <w:pPr>
              <w:spacing w:line="240" w:lineRule="auto"/>
              <w:ind w:firstLine="0"/>
              <w:jc w:val="center"/>
              <w:rPr>
                <w:color w:val="000000"/>
                <w:sz w:val="19"/>
                <w:szCs w:val="19"/>
              </w:rPr>
            </w:pPr>
            <w:r w:rsidRPr="004D0307">
              <w:rPr>
                <w:color w:val="000000"/>
                <w:sz w:val="19"/>
                <w:szCs w:val="19"/>
              </w:rPr>
              <w:t xml:space="preserve">75 баллов - </w:t>
            </w:r>
            <w:proofErr w:type="gramStart"/>
            <w:r w:rsidRPr="004D0307">
              <w:rPr>
                <w:color w:val="000000"/>
                <w:sz w:val="19"/>
                <w:szCs w:val="19"/>
              </w:rPr>
              <w:t>выставляется в случае если</w:t>
            </w:r>
            <w:proofErr w:type="gramEnd"/>
            <w:r w:rsidRPr="004D0307">
              <w:rPr>
                <w:color w:val="000000"/>
                <w:sz w:val="19"/>
                <w:szCs w:val="19"/>
              </w:rPr>
              <w:t>:</w:t>
            </w:r>
          </w:p>
          <w:p w:rsidR="005A0AAF" w:rsidRPr="004D0307" w:rsidRDefault="005A0AAF">
            <w:pPr>
              <w:spacing w:line="240" w:lineRule="auto"/>
              <w:ind w:firstLine="0"/>
              <w:jc w:val="center"/>
              <w:rPr>
                <w:color w:val="000000"/>
                <w:sz w:val="19"/>
                <w:szCs w:val="19"/>
              </w:rPr>
            </w:pPr>
            <w:r w:rsidRPr="004D0307">
              <w:rPr>
                <w:color w:val="000000"/>
                <w:sz w:val="19"/>
                <w:szCs w:val="19"/>
              </w:rPr>
              <w:t>- участником закупки исполнено анал</w:t>
            </w:r>
            <w:r w:rsidR="00A46735" w:rsidRPr="004D0307">
              <w:rPr>
                <w:color w:val="000000"/>
                <w:sz w:val="19"/>
                <w:szCs w:val="19"/>
              </w:rPr>
              <w:t>огичных договоров на сумму от 0,5 до 1</w:t>
            </w:r>
            <w:r w:rsidRPr="004D0307">
              <w:rPr>
                <w:color w:val="000000"/>
                <w:sz w:val="19"/>
                <w:szCs w:val="19"/>
              </w:rPr>
              <w:t xml:space="preserve"> млн. рублей включительно;</w:t>
            </w:r>
          </w:p>
          <w:p w:rsidR="005A0AAF" w:rsidRPr="004D0307" w:rsidRDefault="005A0AAF">
            <w:pPr>
              <w:spacing w:line="240" w:lineRule="auto"/>
              <w:ind w:firstLine="0"/>
              <w:jc w:val="center"/>
              <w:rPr>
                <w:color w:val="000000"/>
                <w:sz w:val="19"/>
                <w:szCs w:val="19"/>
              </w:rPr>
            </w:pPr>
            <w:r w:rsidRPr="004D0307">
              <w:rPr>
                <w:color w:val="000000"/>
                <w:sz w:val="19"/>
                <w:szCs w:val="19"/>
              </w:rPr>
              <w:t xml:space="preserve">50 баллов - </w:t>
            </w:r>
            <w:proofErr w:type="gramStart"/>
            <w:r w:rsidRPr="004D0307">
              <w:rPr>
                <w:color w:val="000000"/>
                <w:sz w:val="19"/>
                <w:szCs w:val="19"/>
              </w:rPr>
              <w:t>выставляется в случае если</w:t>
            </w:r>
            <w:proofErr w:type="gramEnd"/>
            <w:r w:rsidRPr="004D0307">
              <w:rPr>
                <w:color w:val="000000"/>
                <w:sz w:val="19"/>
                <w:szCs w:val="19"/>
              </w:rPr>
              <w:t>:</w:t>
            </w:r>
          </w:p>
          <w:p w:rsidR="005A0AAF" w:rsidRPr="004D0307" w:rsidRDefault="005A0AAF">
            <w:pPr>
              <w:spacing w:line="240" w:lineRule="auto"/>
              <w:ind w:firstLine="0"/>
              <w:jc w:val="center"/>
              <w:rPr>
                <w:color w:val="000000"/>
                <w:sz w:val="19"/>
                <w:szCs w:val="19"/>
              </w:rPr>
            </w:pPr>
            <w:r w:rsidRPr="004D0307">
              <w:rPr>
                <w:color w:val="000000"/>
                <w:sz w:val="19"/>
                <w:szCs w:val="19"/>
              </w:rPr>
              <w:t>- участником закупки исполнено анал</w:t>
            </w:r>
            <w:r w:rsidR="00A46735" w:rsidRPr="004D0307">
              <w:rPr>
                <w:color w:val="000000"/>
                <w:sz w:val="19"/>
                <w:szCs w:val="19"/>
              </w:rPr>
              <w:t>огичных договоров на сумму от 250 до 500 тыс</w:t>
            </w:r>
            <w:r w:rsidRPr="004D0307">
              <w:rPr>
                <w:color w:val="000000"/>
                <w:sz w:val="19"/>
                <w:szCs w:val="19"/>
              </w:rPr>
              <w:t>. рублей включительно;</w:t>
            </w:r>
          </w:p>
          <w:p w:rsidR="005A0AAF" w:rsidRPr="004D0307" w:rsidRDefault="005A0AAF">
            <w:pPr>
              <w:spacing w:line="240" w:lineRule="auto"/>
              <w:ind w:firstLine="0"/>
              <w:jc w:val="center"/>
              <w:rPr>
                <w:color w:val="000000"/>
                <w:sz w:val="19"/>
                <w:szCs w:val="19"/>
              </w:rPr>
            </w:pPr>
            <w:r w:rsidRPr="004D0307">
              <w:rPr>
                <w:color w:val="000000"/>
                <w:sz w:val="19"/>
                <w:szCs w:val="19"/>
              </w:rPr>
              <w:t xml:space="preserve">25 баллов - </w:t>
            </w:r>
            <w:proofErr w:type="gramStart"/>
            <w:r w:rsidRPr="004D0307">
              <w:rPr>
                <w:color w:val="000000"/>
                <w:sz w:val="19"/>
                <w:szCs w:val="19"/>
              </w:rPr>
              <w:t>выставляется в случае если</w:t>
            </w:r>
            <w:proofErr w:type="gramEnd"/>
            <w:r w:rsidRPr="004D0307">
              <w:rPr>
                <w:color w:val="000000"/>
                <w:sz w:val="19"/>
                <w:szCs w:val="19"/>
              </w:rPr>
              <w:t>:</w:t>
            </w:r>
          </w:p>
          <w:p w:rsidR="005A0AAF" w:rsidRPr="004D0307" w:rsidRDefault="005A0AAF">
            <w:pPr>
              <w:spacing w:line="240" w:lineRule="auto"/>
              <w:ind w:firstLine="0"/>
              <w:jc w:val="center"/>
              <w:rPr>
                <w:color w:val="000000"/>
                <w:sz w:val="19"/>
                <w:szCs w:val="19"/>
              </w:rPr>
            </w:pPr>
            <w:r w:rsidRPr="004D0307">
              <w:rPr>
                <w:color w:val="000000"/>
                <w:sz w:val="19"/>
                <w:szCs w:val="19"/>
              </w:rPr>
              <w:t>- участником закупки исполнено а</w:t>
            </w:r>
            <w:r w:rsidR="00A46735" w:rsidRPr="004D0307">
              <w:rPr>
                <w:color w:val="000000"/>
                <w:sz w:val="19"/>
                <w:szCs w:val="19"/>
              </w:rPr>
              <w:t>налогичных договоров на сумму 250 тыс</w:t>
            </w:r>
            <w:r w:rsidRPr="004D0307">
              <w:rPr>
                <w:color w:val="000000"/>
                <w:sz w:val="19"/>
                <w:szCs w:val="19"/>
              </w:rPr>
              <w:t>. рублей.</w:t>
            </w:r>
          </w:p>
          <w:p w:rsidR="005A0AAF" w:rsidRPr="004D0307" w:rsidRDefault="005A0AAF">
            <w:pPr>
              <w:spacing w:line="240" w:lineRule="auto"/>
              <w:ind w:firstLine="0"/>
              <w:jc w:val="center"/>
              <w:rPr>
                <w:color w:val="000000"/>
                <w:sz w:val="19"/>
                <w:szCs w:val="19"/>
              </w:rPr>
            </w:pPr>
          </w:p>
          <w:p w:rsidR="005A0AAF" w:rsidRPr="004D0307" w:rsidRDefault="005A0AAF">
            <w:pPr>
              <w:spacing w:line="240" w:lineRule="auto"/>
              <w:ind w:firstLine="0"/>
              <w:jc w:val="center"/>
              <w:rPr>
                <w:color w:val="000000"/>
                <w:sz w:val="19"/>
                <w:szCs w:val="19"/>
              </w:rPr>
            </w:pPr>
            <w:r w:rsidRPr="004D0307">
              <w:rPr>
                <w:color w:val="000000"/>
                <w:sz w:val="19"/>
                <w:szCs w:val="19"/>
              </w:rPr>
              <w:t>Документальным подтверждением считается представление участником закупки Справки аналогичных (сопоставимых) по характеру и объему оказываемых договоров.</w:t>
            </w:r>
          </w:p>
          <w:p w:rsidR="005A0AAF" w:rsidRPr="004D0307" w:rsidRDefault="005A0AAF" w:rsidP="00732575">
            <w:pPr>
              <w:spacing w:line="240" w:lineRule="auto"/>
              <w:ind w:firstLine="0"/>
              <w:jc w:val="center"/>
            </w:pPr>
            <w:r w:rsidRPr="004D0307">
              <w:rPr>
                <w:color w:val="000000"/>
                <w:sz w:val="19"/>
                <w:szCs w:val="19"/>
              </w:rPr>
              <w:t xml:space="preserve">Участник закупки в подтверждение исполненных договоров прикладывает </w:t>
            </w:r>
            <w:r w:rsidR="00732575" w:rsidRPr="004D0307">
              <w:rPr>
                <w:color w:val="000000"/>
                <w:sz w:val="19"/>
                <w:szCs w:val="19"/>
              </w:rPr>
              <w:t>копии актов выполненных работ по форме КС-3</w:t>
            </w:r>
          </w:p>
        </w:tc>
      </w:tr>
      <w:tr w:rsidR="005A0AAF" w:rsidRPr="004D0307">
        <w:trPr>
          <w:trHeight w:val="687"/>
        </w:trPr>
        <w:tc>
          <w:tcPr>
            <w:tcW w:w="625"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color w:val="000000"/>
                <w:sz w:val="19"/>
                <w:szCs w:val="19"/>
              </w:rPr>
              <w:t>3</w:t>
            </w:r>
          </w:p>
        </w:tc>
        <w:tc>
          <w:tcPr>
            <w:tcW w:w="1584"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100</w:t>
            </w:r>
          </w:p>
        </w:tc>
        <w:tc>
          <w:tcPr>
            <w:tcW w:w="3223"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b/>
                <w:color w:val="000000"/>
                <w:sz w:val="19"/>
                <w:szCs w:val="19"/>
              </w:rPr>
              <w:t>Срок предоставляемых гарантий качества</w:t>
            </w:r>
          </w:p>
        </w:tc>
        <w:tc>
          <w:tcPr>
            <w:tcW w:w="1482"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b/>
                <w:color w:val="000000"/>
                <w:sz w:val="19"/>
                <w:szCs w:val="19"/>
              </w:rPr>
              <w:t>20%</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Pr="004D0307" w:rsidRDefault="005A0AAF">
            <w:pPr>
              <w:snapToGrid w:val="0"/>
              <w:spacing w:line="240" w:lineRule="auto"/>
              <w:ind w:firstLine="0"/>
              <w:jc w:val="center"/>
              <w:rPr>
                <w:color w:val="000000"/>
                <w:sz w:val="19"/>
                <w:szCs w:val="19"/>
              </w:rPr>
            </w:pPr>
          </w:p>
        </w:tc>
      </w:tr>
      <w:tr w:rsidR="005A0AAF">
        <w:trPr>
          <w:trHeight w:val="1242"/>
        </w:trPr>
        <w:tc>
          <w:tcPr>
            <w:tcW w:w="625"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b/>
                <w:color w:val="000000"/>
                <w:sz w:val="19"/>
                <w:szCs w:val="19"/>
              </w:rPr>
            </w:pPr>
            <w:r w:rsidRPr="004D0307">
              <w:rPr>
                <w:color w:val="000000"/>
                <w:sz w:val="19"/>
                <w:szCs w:val="19"/>
              </w:rPr>
              <w:t>3.1.</w:t>
            </w:r>
          </w:p>
        </w:tc>
        <w:tc>
          <w:tcPr>
            <w:tcW w:w="1584"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b/>
                <w:color w:val="000000"/>
                <w:sz w:val="19"/>
                <w:szCs w:val="19"/>
              </w:rPr>
              <w:t>100</w:t>
            </w:r>
          </w:p>
        </w:tc>
        <w:tc>
          <w:tcPr>
            <w:tcW w:w="3223"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color w:val="000000"/>
                <w:sz w:val="19"/>
                <w:szCs w:val="19"/>
              </w:rPr>
              <w:t>Срок предоставляемых гарантий качества на выполненные работы</w:t>
            </w:r>
          </w:p>
        </w:tc>
        <w:tc>
          <w:tcPr>
            <w:tcW w:w="1482" w:type="dxa"/>
            <w:tcBorders>
              <w:top w:val="single" w:sz="4" w:space="0" w:color="000000"/>
              <w:left w:val="single" w:sz="4" w:space="0" w:color="000000"/>
              <w:bottom w:val="single" w:sz="4" w:space="0" w:color="000000"/>
            </w:tcBorders>
            <w:shd w:val="clear" w:color="auto" w:fill="auto"/>
            <w:vAlign w:val="center"/>
          </w:tcPr>
          <w:p w:rsidR="005A0AAF" w:rsidRPr="004D0307" w:rsidRDefault="005A0AAF">
            <w:pPr>
              <w:snapToGrid w:val="0"/>
              <w:spacing w:line="240" w:lineRule="auto"/>
              <w:ind w:firstLine="0"/>
              <w:jc w:val="center"/>
              <w:rPr>
                <w:color w:val="000000"/>
                <w:sz w:val="19"/>
                <w:szCs w:val="19"/>
              </w:rPr>
            </w:pP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Pr="004D0307" w:rsidRDefault="005A0AAF">
            <w:pPr>
              <w:spacing w:line="240" w:lineRule="auto"/>
              <w:ind w:firstLine="0"/>
              <w:jc w:val="center"/>
              <w:rPr>
                <w:color w:val="000000"/>
                <w:sz w:val="19"/>
                <w:szCs w:val="19"/>
              </w:rPr>
            </w:pPr>
            <w:r w:rsidRPr="004D0307">
              <w:rPr>
                <w:color w:val="000000"/>
                <w:sz w:val="19"/>
                <w:szCs w:val="19"/>
              </w:rPr>
              <w:t xml:space="preserve">100 баллов - </w:t>
            </w:r>
            <w:proofErr w:type="gramStart"/>
            <w:r w:rsidRPr="004D0307">
              <w:rPr>
                <w:color w:val="000000"/>
                <w:sz w:val="19"/>
                <w:szCs w:val="19"/>
              </w:rPr>
              <w:t>выставляется в случае если</w:t>
            </w:r>
            <w:proofErr w:type="gramEnd"/>
            <w:r w:rsidRPr="004D0307">
              <w:rPr>
                <w:color w:val="000000"/>
                <w:sz w:val="19"/>
                <w:szCs w:val="19"/>
              </w:rPr>
              <w:t xml:space="preserve"> участник закупки:</w:t>
            </w:r>
          </w:p>
          <w:p w:rsidR="005A0AAF" w:rsidRPr="004D0307" w:rsidRDefault="005A0AAF">
            <w:pPr>
              <w:spacing w:line="240" w:lineRule="auto"/>
              <w:ind w:firstLine="0"/>
              <w:jc w:val="center"/>
              <w:rPr>
                <w:color w:val="000000"/>
                <w:sz w:val="19"/>
                <w:szCs w:val="19"/>
              </w:rPr>
            </w:pPr>
            <w:r w:rsidRPr="004D0307">
              <w:rPr>
                <w:color w:val="000000"/>
                <w:sz w:val="19"/>
                <w:szCs w:val="19"/>
              </w:rPr>
              <w:t xml:space="preserve">- предложил срок предоставляемых гарантий </w:t>
            </w:r>
            <w:r w:rsidR="0045355A" w:rsidRPr="004D0307">
              <w:rPr>
                <w:color w:val="000000"/>
                <w:sz w:val="19"/>
                <w:szCs w:val="19"/>
              </w:rPr>
              <w:t>качества на выполненные работы 1 год</w:t>
            </w:r>
            <w:r w:rsidRPr="004D0307">
              <w:rPr>
                <w:color w:val="000000"/>
                <w:sz w:val="19"/>
                <w:szCs w:val="19"/>
              </w:rPr>
              <w:t xml:space="preserve"> и более;</w:t>
            </w:r>
          </w:p>
          <w:p w:rsidR="005A0AAF" w:rsidRPr="004D0307" w:rsidRDefault="005A0AAF">
            <w:pPr>
              <w:spacing w:line="240" w:lineRule="auto"/>
              <w:ind w:firstLine="0"/>
              <w:jc w:val="center"/>
              <w:rPr>
                <w:color w:val="000000"/>
                <w:sz w:val="19"/>
                <w:szCs w:val="19"/>
              </w:rPr>
            </w:pPr>
            <w:r w:rsidRPr="004D0307">
              <w:rPr>
                <w:color w:val="000000"/>
                <w:sz w:val="19"/>
                <w:szCs w:val="19"/>
              </w:rPr>
              <w:t xml:space="preserve">50 баллов - </w:t>
            </w:r>
            <w:proofErr w:type="gramStart"/>
            <w:r w:rsidRPr="004D0307">
              <w:rPr>
                <w:color w:val="000000"/>
                <w:sz w:val="19"/>
                <w:szCs w:val="19"/>
              </w:rPr>
              <w:t>выставляется в случае если</w:t>
            </w:r>
            <w:proofErr w:type="gramEnd"/>
            <w:r w:rsidRPr="004D0307">
              <w:rPr>
                <w:color w:val="000000"/>
                <w:sz w:val="19"/>
                <w:szCs w:val="19"/>
              </w:rPr>
              <w:t xml:space="preserve"> участник закупки:</w:t>
            </w:r>
          </w:p>
          <w:p w:rsidR="005A0AAF" w:rsidRPr="004D0307" w:rsidRDefault="005A0AAF">
            <w:pPr>
              <w:spacing w:line="240" w:lineRule="auto"/>
              <w:ind w:firstLine="0"/>
              <w:jc w:val="center"/>
              <w:rPr>
                <w:color w:val="000000"/>
                <w:sz w:val="19"/>
                <w:szCs w:val="19"/>
              </w:rPr>
            </w:pPr>
            <w:r w:rsidRPr="004D0307">
              <w:rPr>
                <w:color w:val="000000"/>
                <w:sz w:val="19"/>
                <w:szCs w:val="19"/>
              </w:rPr>
              <w:t>- предложил срок предоставляемых гарантий кач</w:t>
            </w:r>
            <w:r w:rsidR="0045355A" w:rsidRPr="004D0307">
              <w:rPr>
                <w:color w:val="000000"/>
                <w:sz w:val="19"/>
                <w:szCs w:val="19"/>
              </w:rPr>
              <w:t>ества на выполненные работы от 0,5 года до 1 года</w:t>
            </w:r>
            <w:r w:rsidRPr="004D0307">
              <w:rPr>
                <w:color w:val="000000"/>
                <w:sz w:val="19"/>
                <w:szCs w:val="19"/>
              </w:rPr>
              <w:t xml:space="preserve"> включительно;</w:t>
            </w:r>
          </w:p>
          <w:p w:rsidR="005A0AAF" w:rsidRPr="004D0307" w:rsidRDefault="005A0AAF">
            <w:pPr>
              <w:spacing w:line="240" w:lineRule="auto"/>
              <w:ind w:firstLine="0"/>
              <w:jc w:val="center"/>
              <w:rPr>
                <w:color w:val="000000"/>
                <w:sz w:val="19"/>
                <w:szCs w:val="19"/>
              </w:rPr>
            </w:pPr>
          </w:p>
          <w:p w:rsidR="005A0AAF" w:rsidRPr="004D0307" w:rsidRDefault="005A0AAF">
            <w:pPr>
              <w:spacing w:line="240" w:lineRule="auto"/>
              <w:ind w:firstLine="0"/>
              <w:jc w:val="center"/>
            </w:pPr>
            <w:r w:rsidRPr="004D0307">
              <w:rPr>
                <w:color w:val="000000"/>
                <w:sz w:val="19"/>
                <w:szCs w:val="19"/>
              </w:rPr>
              <w:t>Документальным подтверждением считается представление участником закупки согласно форме 5.1 «Письмо о подаче оферты»</w:t>
            </w:r>
          </w:p>
        </w:tc>
      </w:tr>
    </w:tbl>
    <w:p w:rsidR="005A0AAF" w:rsidRDefault="005A0AAF">
      <w:pPr>
        <w:tabs>
          <w:tab w:val="left" w:pos="-19562"/>
          <w:tab w:val="left" w:pos="-7797"/>
        </w:tabs>
        <w:spacing w:after="60" w:line="276" w:lineRule="auto"/>
        <w:ind w:firstLine="709"/>
        <w:rPr>
          <w:i/>
          <w:sz w:val="18"/>
          <w:szCs w:val="18"/>
        </w:rPr>
      </w:pPr>
      <w:r>
        <w:rPr>
          <w:i/>
          <w:sz w:val="18"/>
          <w:szCs w:val="18"/>
        </w:rPr>
        <w:t>*В случае предоставления приоритета согласно Постановлению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конкурсе производится с учетом ч. 2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A0AAF" w:rsidRDefault="005A0AAF">
      <w:pPr>
        <w:tabs>
          <w:tab w:val="left" w:pos="-19562"/>
          <w:tab w:val="left" w:pos="-7797"/>
        </w:tabs>
        <w:spacing w:after="60" w:line="276" w:lineRule="auto"/>
        <w:ind w:firstLine="709"/>
        <w:rPr>
          <w:sz w:val="22"/>
          <w:szCs w:val="22"/>
        </w:rPr>
      </w:pPr>
      <w:r>
        <w:rPr>
          <w:i/>
          <w:sz w:val="18"/>
          <w:szCs w:val="18"/>
        </w:rPr>
        <w:lastRenderedPageBreak/>
        <w:t>Приоритет не предоставляется в случаях, предусмотренных ч.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i/>
          <w:sz w:val="22"/>
          <w:szCs w:val="28"/>
        </w:rPr>
        <w:t>».</w:t>
      </w:r>
    </w:p>
    <w:p w:rsidR="005A0AAF" w:rsidRDefault="005A0AAF">
      <w:pPr>
        <w:tabs>
          <w:tab w:val="left" w:pos="-19562"/>
          <w:tab w:val="left" w:pos="-7797"/>
        </w:tabs>
        <w:spacing w:line="240" w:lineRule="auto"/>
        <w:ind w:firstLine="709"/>
        <w:rPr>
          <w:sz w:val="22"/>
          <w:szCs w:val="22"/>
        </w:rPr>
      </w:pPr>
      <w:r>
        <w:rPr>
          <w:sz w:val="22"/>
          <w:szCs w:val="22"/>
        </w:rPr>
        <w:t>Для расчета рейтинга по критерию «Цена договора» необходимо количество баллов, присуждаемых i-</w:t>
      </w:r>
      <w:proofErr w:type="spellStart"/>
      <w:r>
        <w:rPr>
          <w:sz w:val="22"/>
          <w:szCs w:val="22"/>
        </w:rPr>
        <w:t>му</w:t>
      </w:r>
      <w:proofErr w:type="spellEnd"/>
      <w:r>
        <w:rPr>
          <w:sz w:val="22"/>
          <w:szCs w:val="22"/>
        </w:rPr>
        <w:t xml:space="preserve"> участнику закупки по результатам оценки по критерию «Цена договора» умножить на соответствующую указанному критерию значимость:</w:t>
      </w:r>
    </w:p>
    <w:p w:rsidR="005A0AAF" w:rsidRDefault="005A0AAF">
      <w:pPr>
        <w:tabs>
          <w:tab w:val="left" w:pos="-19562"/>
          <w:tab w:val="left" w:pos="-7797"/>
        </w:tabs>
        <w:spacing w:line="240" w:lineRule="auto"/>
        <w:ind w:firstLine="709"/>
        <w:rPr>
          <w:sz w:val="22"/>
          <w:szCs w:val="22"/>
        </w:rPr>
      </w:pPr>
      <w:proofErr w:type="spellStart"/>
      <w:r>
        <w:rPr>
          <w:sz w:val="22"/>
          <w:szCs w:val="22"/>
        </w:rPr>
        <w:t>К</w:t>
      </w:r>
      <w:proofErr w:type="gramStart"/>
      <w:r>
        <w:rPr>
          <w:sz w:val="22"/>
          <w:szCs w:val="22"/>
        </w:rPr>
        <w:t>i</w:t>
      </w:r>
      <w:proofErr w:type="spellEnd"/>
      <w:r>
        <w:rPr>
          <w:sz w:val="22"/>
          <w:szCs w:val="22"/>
        </w:rPr>
        <w:t xml:space="preserve">  =</w:t>
      </w:r>
      <w:proofErr w:type="gramEnd"/>
      <w:r>
        <w:rPr>
          <w:sz w:val="22"/>
          <w:szCs w:val="22"/>
        </w:rPr>
        <w:t xml:space="preserve"> </w:t>
      </w:r>
      <w:proofErr w:type="spellStart"/>
      <w:r>
        <w:rPr>
          <w:sz w:val="22"/>
          <w:szCs w:val="22"/>
        </w:rPr>
        <w:t>ЦБi</w:t>
      </w:r>
      <w:proofErr w:type="spellEnd"/>
      <w:r>
        <w:rPr>
          <w:sz w:val="22"/>
          <w:szCs w:val="22"/>
        </w:rPr>
        <w:t xml:space="preserve"> * 0,60 где:</w:t>
      </w:r>
    </w:p>
    <w:p w:rsidR="005A0AAF" w:rsidRDefault="005A0AAF">
      <w:pPr>
        <w:tabs>
          <w:tab w:val="left" w:pos="-19562"/>
          <w:tab w:val="left" w:pos="-7797"/>
        </w:tabs>
        <w:spacing w:line="240" w:lineRule="auto"/>
        <w:ind w:firstLine="709"/>
        <w:rPr>
          <w:sz w:val="22"/>
          <w:szCs w:val="22"/>
        </w:rPr>
      </w:pPr>
      <w:proofErr w:type="spellStart"/>
      <w:r>
        <w:rPr>
          <w:sz w:val="22"/>
          <w:szCs w:val="22"/>
        </w:rPr>
        <w:t>Кi</w:t>
      </w:r>
      <w:proofErr w:type="spellEnd"/>
      <w:r>
        <w:rPr>
          <w:sz w:val="22"/>
          <w:szCs w:val="22"/>
        </w:rPr>
        <w:t xml:space="preserve"> – рейтинг по критерию «Цена договора» i-</w:t>
      </w:r>
      <w:proofErr w:type="spellStart"/>
      <w:r>
        <w:rPr>
          <w:sz w:val="22"/>
          <w:szCs w:val="22"/>
        </w:rPr>
        <w:t>го</w:t>
      </w:r>
      <w:proofErr w:type="spellEnd"/>
      <w:r>
        <w:rPr>
          <w:sz w:val="22"/>
          <w:szCs w:val="22"/>
        </w:rPr>
        <w:t xml:space="preserve"> участника закупки;</w:t>
      </w:r>
    </w:p>
    <w:p w:rsidR="005A0AAF" w:rsidRDefault="005A0AAF">
      <w:pPr>
        <w:tabs>
          <w:tab w:val="left" w:pos="-19562"/>
          <w:tab w:val="left" w:pos="-7797"/>
        </w:tabs>
        <w:spacing w:line="240" w:lineRule="auto"/>
        <w:ind w:firstLine="709"/>
        <w:rPr>
          <w:sz w:val="22"/>
          <w:szCs w:val="22"/>
        </w:rPr>
      </w:pPr>
      <w:proofErr w:type="spellStart"/>
      <w:r>
        <w:rPr>
          <w:sz w:val="22"/>
          <w:szCs w:val="22"/>
        </w:rPr>
        <w:t>ЦБi</w:t>
      </w:r>
      <w:proofErr w:type="spellEnd"/>
      <w:r>
        <w:rPr>
          <w:sz w:val="22"/>
          <w:szCs w:val="22"/>
        </w:rPr>
        <w:t xml:space="preserve"> – количество баллов, присуждаемых i-</w:t>
      </w:r>
      <w:proofErr w:type="spellStart"/>
      <w:r>
        <w:rPr>
          <w:sz w:val="22"/>
          <w:szCs w:val="22"/>
        </w:rPr>
        <w:t>му</w:t>
      </w:r>
      <w:proofErr w:type="spellEnd"/>
      <w:r>
        <w:rPr>
          <w:sz w:val="22"/>
          <w:szCs w:val="22"/>
        </w:rPr>
        <w:t xml:space="preserve"> участнику закупки по результатам оценки по критерию «Цена договора»;</w:t>
      </w:r>
    </w:p>
    <w:p w:rsidR="005A0AAF" w:rsidRDefault="005A0AAF">
      <w:pPr>
        <w:tabs>
          <w:tab w:val="left" w:pos="-19562"/>
          <w:tab w:val="left" w:pos="-7797"/>
        </w:tabs>
        <w:spacing w:line="240" w:lineRule="auto"/>
        <w:ind w:firstLine="709"/>
        <w:rPr>
          <w:sz w:val="22"/>
          <w:szCs w:val="22"/>
        </w:rPr>
      </w:pPr>
      <w:r>
        <w:rPr>
          <w:sz w:val="22"/>
          <w:szCs w:val="22"/>
        </w:rPr>
        <w:t>0,6 – коэффициент значимости критерия «Цена договора» (60/100).</w:t>
      </w:r>
    </w:p>
    <w:p w:rsidR="005A0AAF" w:rsidRDefault="005A0AAF">
      <w:pPr>
        <w:tabs>
          <w:tab w:val="left" w:pos="-19562"/>
          <w:tab w:val="left" w:pos="-7797"/>
        </w:tabs>
        <w:spacing w:line="240" w:lineRule="auto"/>
        <w:ind w:firstLine="709"/>
        <w:rPr>
          <w:sz w:val="22"/>
          <w:szCs w:val="22"/>
        </w:rPr>
      </w:pPr>
      <w:r>
        <w:rPr>
          <w:sz w:val="22"/>
          <w:szCs w:val="22"/>
        </w:rPr>
        <w:t>Для расчета рейтинга по критерию «Квалификация участника закупки» необходимо количество баллов, присуждаемых i-</w:t>
      </w:r>
      <w:proofErr w:type="spellStart"/>
      <w:r>
        <w:rPr>
          <w:sz w:val="22"/>
          <w:szCs w:val="22"/>
        </w:rPr>
        <w:t>му</w:t>
      </w:r>
      <w:proofErr w:type="spellEnd"/>
      <w:r>
        <w:rPr>
          <w:sz w:val="22"/>
          <w:szCs w:val="22"/>
        </w:rPr>
        <w:t xml:space="preserve"> участнику закупки по результатам оценки по критерию «Квалификация участника закупки» умножить на соответствующую указанному критерию значимость:</w:t>
      </w:r>
    </w:p>
    <w:p w:rsidR="005A0AAF" w:rsidRDefault="005A0AAF">
      <w:pPr>
        <w:tabs>
          <w:tab w:val="left" w:pos="-19562"/>
          <w:tab w:val="left" w:pos="-7797"/>
        </w:tabs>
        <w:spacing w:line="240" w:lineRule="auto"/>
        <w:ind w:firstLine="709"/>
        <w:rPr>
          <w:sz w:val="22"/>
          <w:szCs w:val="22"/>
        </w:rPr>
      </w:pPr>
      <w:r>
        <w:rPr>
          <w:sz w:val="22"/>
          <w:szCs w:val="22"/>
        </w:rPr>
        <w:t>Кi</w:t>
      </w:r>
      <w:proofErr w:type="gramStart"/>
      <w:r>
        <w:rPr>
          <w:sz w:val="22"/>
          <w:szCs w:val="22"/>
        </w:rPr>
        <w:t>1  =</w:t>
      </w:r>
      <w:proofErr w:type="gramEnd"/>
      <w:r>
        <w:rPr>
          <w:sz w:val="22"/>
          <w:szCs w:val="22"/>
        </w:rPr>
        <w:t xml:space="preserve"> НЦБi1 * 0,2 где:</w:t>
      </w:r>
    </w:p>
    <w:p w:rsidR="005A0AAF" w:rsidRDefault="005A0AAF">
      <w:pPr>
        <w:tabs>
          <w:tab w:val="left" w:pos="-19562"/>
          <w:tab w:val="left" w:pos="-7797"/>
        </w:tabs>
        <w:spacing w:line="240" w:lineRule="auto"/>
        <w:ind w:firstLine="709"/>
        <w:rPr>
          <w:sz w:val="22"/>
          <w:szCs w:val="22"/>
        </w:rPr>
      </w:pPr>
      <w:r>
        <w:rPr>
          <w:sz w:val="22"/>
          <w:szCs w:val="22"/>
        </w:rPr>
        <w:t>Кi1 – рейтинг по критерию «Квалификация участника закупки» i-</w:t>
      </w:r>
      <w:proofErr w:type="spellStart"/>
      <w:r>
        <w:rPr>
          <w:sz w:val="22"/>
          <w:szCs w:val="22"/>
        </w:rPr>
        <w:t>го</w:t>
      </w:r>
      <w:proofErr w:type="spellEnd"/>
      <w:r>
        <w:rPr>
          <w:sz w:val="22"/>
          <w:szCs w:val="22"/>
        </w:rPr>
        <w:t xml:space="preserve"> участника закупки;</w:t>
      </w:r>
    </w:p>
    <w:p w:rsidR="005A0AAF" w:rsidRDefault="005A0AAF">
      <w:pPr>
        <w:tabs>
          <w:tab w:val="left" w:pos="-19562"/>
          <w:tab w:val="left" w:pos="-7797"/>
        </w:tabs>
        <w:spacing w:line="240" w:lineRule="auto"/>
        <w:ind w:firstLine="709"/>
        <w:rPr>
          <w:sz w:val="22"/>
          <w:szCs w:val="22"/>
        </w:rPr>
      </w:pPr>
      <w:r>
        <w:rPr>
          <w:sz w:val="22"/>
          <w:szCs w:val="22"/>
        </w:rPr>
        <w:t>НЦБi1 – количество баллов, присуждаемых i-</w:t>
      </w:r>
      <w:proofErr w:type="spellStart"/>
      <w:r>
        <w:rPr>
          <w:sz w:val="22"/>
          <w:szCs w:val="22"/>
        </w:rPr>
        <w:t>му</w:t>
      </w:r>
      <w:proofErr w:type="spellEnd"/>
      <w:r>
        <w:rPr>
          <w:sz w:val="22"/>
          <w:szCs w:val="22"/>
        </w:rPr>
        <w:t xml:space="preserve"> участнику закупки по результатам оценки по критерию «Квалификация участника закупки»;</w:t>
      </w:r>
    </w:p>
    <w:p w:rsidR="005A0AAF" w:rsidRDefault="005A0AAF">
      <w:pPr>
        <w:tabs>
          <w:tab w:val="left" w:pos="-19562"/>
          <w:tab w:val="left" w:pos="-7797"/>
        </w:tabs>
        <w:spacing w:line="240" w:lineRule="auto"/>
        <w:ind w:firstLine="709"/>
        <w:rPr>
          <w:sz w:val="22"/>
          <w:szCs w:val="22"/>
        </w:rPr>
      </w:pPr>
      <w:r>
        <w:rPr>
          <w:sz w:val="22"/>
          <w:szCs w:val="22"/>
        </w:rPr>
        <w:t>0,2 – коэффициент значимости критерия «Квалификация участника закупки» (20/100).</w:t>
      </w:r>
    </w:p>
    <w:p w:rsidR="005A0AAF" w:rsidRDefault="005A0AAF">
      <w:pPr>
        <w:tabs>
          <w:tab w:val="left" w:pos="-19562"/>
          <w:tab w:val="left" w:pos="-7797"/>
        </w:tabs>
        <w:spacing w:line="240" w:lineRule="auto"/>
        <w:ind w:firstLine="709"/>
        <w:rPr>
          <w:sz w:val="22"/>
          <w:szCs w:val="22"/>
        </w:rPr>
      </w:pPr>
      <w:r>
        <w:rPr>
          <w:sz w:val="22"/>
          <w:szCs w:val="22"/>
        </w:rPr>
        <w:t>Для расчета рейтинга по критерию «Срок предоставляемых гарантий качества» необходимо количество баллов, присуждаемых i-</w:t>
      </w:r>
      <w:proofErr w:type="spellStart"/>
      <w:r>
        <w:rPr>
          <w:sz w:val="22"/>
          <w:szCs w:val="22"/>
        </w:rPr>
        <w:t>му</w:t>
      </w:r>
      <w:proofErr w:type="spellEnd"/>
      <w:r>
        <w:rPr>
          <w:sz w:val="22"/>
          <w:szCs w:val="22"/>
        </w:rPr>
        <w:t xml:space="preserve"> участнику закупки по результатам оценки по критерию «Срок предоставляемых гарантий качества» умножить на соответствующую указанному критерию значимость:</w:t>
      </w:r>
    </w:p>
    <w:p w:rsidR="005A0AAF" w:rsidRDefault="005A0AAF">
      <w:pPr>
        <w:tabs>
          <w:tab w:val="left" w:pos="-19562"/>
          <w:tab w:val="left" w:pos="-7797"/>
        </w:tabs>
        <w:spacing w:line="240" w:lineRule="auto"/>
        <w:ind w:firstLine="709"/>
        <w:rPr>
          <w:sz w:val="22"/>
          <w:szCs w:val="22"/>
        </w:rPr>
      </w:pPr>
      <w:r>
        <w:rPr>
          <w:sz w:val="22"/>
          <w:szCs w:val="22"/>
        </w:rPr>
        <w:t>Кi</w:t>
      </w:r>
      <w:proofErr w:type="gramStart"/>
      <w:r>
        <w:rPr>
          <w:sz w:val="22"/>
          <w:szCs w:val="22"/>
        </w:rPr>
        <w:t>3  =</w:t>
      </w:r>
      <w:proofErr w:type="gramEnd"/>
      <w:r>
        <w:rPr>
          <w:sz w:val="22"/>
          <w:szCs w:val="22"/>
        </w:rPr>
        <w:t xml:space="preserve"> НЦБi2 * 0,20 где:</w:t>
      </w:r>
    </w:p>
    <w:p w:rsidR="005A0AAF" w:rsidRDefault="005A0AAF">
      <w:pPr>
        <w:tabs>
          <w:tab w:val="left" w:pos="-19562"/>
          <w:tab w:val="left" w:pos="-7797"/>
        </w:tabs>
        <w:spacing w:line="240" w:lineRule="auto"/>
        <w:ind w:firstLine="709"/>
        <w:rPr>
          <w:sz w:val="22"/>
          <w:szCs w:val="22"/>
        </w:rPr>
      </w:pPr>
      <w:r>
        <w:rPr>
          <w:sz w:val="22"/>
          <w:szCs w:val="22"/>
        </w:rPr>
        <w:t>Кi3 – рейтинг по критерию «Срок предоставляемых гарантий качества» i-</w:t>
      </w:r>
      <w:proofErr w:type="spellStart"/>
      <w:r>
        <w:rPr>
          <w:sz w:val="22"/>
          <w:szCs w:val="22"/>
        </w:rPr>
        <w:t>го</w:t>
      </w:r>
      <w:proofErr w:type="spellEnd"/>
      <w:r>
        <w:rPr>
          <w:sz w:val="22"/>
          <w:szCs w:val="22"/>
        </w:rPr>
        <w:t xml:space="preserve"> участника закупки;</w:t>
      </w:r>
    </w:p>
    <w:p w:rsidR="005A0AAF" w:rsidRDefault="005A0AAF">
      <w:pPr>
        <w:tabs>
          <w:tab w:val="left" w:pos="-19562"/>
          <w:tab w:val="left" w:pos="-7797"/>
        </w:tabs>
        <w:spacing w:line="240" w:lineRule="auto"/>
        <w:ind w:firstLine="709"/>
        <w:rPr>
          <w:sz w:val="22"/>
          <w:szCs w:val="22"/>
        </w:rPr>
      </w:pPr>
      <w:r>
        <w:rPr>
          <w:sz w:val="22"/>
          <w:szCs w:val="22"/>
        </w:rPr>
        <w:t>НЦБi2 – количество баллов, присуждаемых i-</w:t>
      </w:r>
      <w:proofErr w:type="spellStart"/>
      <w:r>
        <w:rPr>
          <w:sz w:val="22"/>
          <w:szCs w:val="22"/>
        </w:rPr>
        <w:t>му</w:t>
      </w:r>
      <w:proofErr w:type="spellEnd"/>
      <w:r>
        <w:rPr>
          <w:sz w:val="22"/>
          <w:szCs w:val="22"/>
        </w:rPr>
        <w:t xml:space="preserve"> участнику закупки по результатам оценки по критерию «Срок предоставляемых гарантий качества»;</w:t>
      </w:r>
    </w:p>
    <w:p w:rsidR="005A0AAF" w:rsidRDefault="005A0AAF">
      <w:pPr>
        <w:tabs>
          <w:tab w:val="left" w:pos="-19562"/>
          <w:tab w:val="left" w:pos="-7797"/>
        </w:tabs>
        <w:spacing w:line="240" w:lineRule="auto"/>
        <w:ind w:firstLine="709"/>
        <w:rPr>
          <w:sz w:val="22"/>
          <w:szCs w:val="22"/>
        </w:rPr>
      </w:pPr>
      <w:r>
        <w:rPr>
          <w:sz w:val="22"/>
          <w:szCs w:val="22"/>
        </w:rPr>
        <w:t>0,20 – коэффициент значимости критерия «Срок предоставляемых гарантий качества» (20/100).</w:t>
      </w:r>
    </w:p>
    <w:p w:rsidR="005A0AAF" w:rsidRDefault="005A0AAF">
      <w:pPr>
        <w:tabs>
          <w:tab w:val="left" w:pos="-19562"/>
          <w:tab w:val="left" w:pos="-7797"/>
        </w:tabs>
        <w:spacing w:line="240" w:lineRule="auto"/>
        <w:ind w:firstLine="709"/>
        <w:rPr>
          <w:sz w:val="22"/>
          <w:szCs w:val="22"/>
        </w:rPr>
      </w:pPr>
      <w:r>
        <w:rPr>
          <w:sz w:val="22"/>
          <w:szCs w:val="22"/>
        </w:rPr>
        <w:t>Итоговая оценка вычисляется как сумма рейтингов по каждому критерию оценки заявок участников закупки.</w:t>
      </w:r>
    </w:p>
    <w:p w:rsidR="005A0AAF" w:rsidRDefault="005A0AAF">
      <w:pPr>
        <w:spacing w:line="240" w:lineRule="auto"/>
        <w:ind w:firstLine="709"/>
        <w:rPr>
          <w:sz w:val="22"/>
          <w:szCs w:val="22"/>
        </w:rPr>
      </w:pPr>
      <w:r>
        <w:rPr>
          <w:sz w:val="22"/>
          <w:szCs w:val="22"/>
        </w:rPr>
        <w:t>По итогам рассмотрения и оценки заявок на участие в конкурсе составляется протокол рассмотрения и оценки заявок, в котором содержится следующая информация:</w:t>
      </w:r>
    </w:p>
    <w:p w:rsidR="005A0AAF" w:rsidRDefault="005A0AAF">
      <w:pPr>
        <w:spacing w:line="240" w:lineRule="auto"/>
        <w:ind w:firstLine="709"/>
        <w:rPr>
          <w:sz w:val="22"/>
          <w:szCs w:val="22"/>
        </w:rPr>
      </w:pPr>
      <w:r>
        <w:rPr>
          <w:sz w:val="22"/>
          <w:szCs w:val="22"/>
        </w:rPr>
        <w:t>- дата подписания протокола;</w:t>
      </w:r>
    </w:p>
    <w:p w:rsidR="005A0AAF" w:rsidRDefault="005A0AAF">
      <w:pPr>
        <w:tabs>
          <w:tab w:val="left" w:pos="360"/>
        </w:tabs>
        <w:spacing w:line="240" w:lineRule="auto"/>
        <w:ind w:firstLine="709"/>
        <w:rPr>
          <w:sz w:val="22"/>
          <w:szCs w:val="22"/>
        </w:rPr>
      </w:pPr>
      <w:r>
        <w:rPr>
          <w:sz w:val="22"/>
          <w:szCs w:val="22"/>
        </w:rPr>
        <w:softHyphen/>
        <w:t xml:space="preserve"> количество поданных на участие в открытом конкурсе (этапе закупки) заявок, а также дата и время регистрации каждой такой заявки;</w:t>
      </w:r>
    </w:p>
    <w:p w:rsidR="005A0AAF" w:rsidRDefault="005A0AAF">
      <w:pPr>
        <w:tabs>
          <w:tab w:val="left" w:pos="360"/>
        </w:tabs>
        <w:spacing w:line="240" w:lineRule="auto"/>
        <w:ind w:firstLine="709"/>
        <w:rPr>
          <w:sz w:val="22"/>
          <w:szCs w:val="22"/>
        </w:rPr>
      </w:pPr>
      <w:r>
        <w:rPr>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A0AAF" w:rsidRDefault="005A0AAF">
      <w:pPr>
        <w:spacing w:line="240" w:lineRule="auto"/>
        <w:ind w:firstLine="709"/>
        <w:rPr>
          <w:sz w:val="22"/>
          <w:szCs w:val="22"/>
        </w:rPr>
      </w:pPr>
      <w:r>
        <w:rPr>
          <w:sz w:val="22"/>
          <w:szCs w:val="22"/>
        </w:rPr>
        <w:softHyphen/>
        <w:t xml:space="preserve"> результаты рассмотрения заявок на участие в открытом конкурсе, окончательных предложений с указанием в том числе:</w:t>
      </w:r>
    </w:p>
    <w:p w:rsidR="005A0AAF" w:rsidRDefault="005A0AAF">
      <w:pPr>
        <w:spacing w:line="240" w:lineRule="auto"/>
        <w:ind w:firstLine="709"/>
        <w:rPr>
          <w:sz w:val="22"/>
          <w:szCs w:val="22"/>
        </w:rPr>
      </w:pPr>
      <w:r>
        <w:rPr>
          <w:sz w:val="22"/>
          <w:szCs w:val="22"/>
        </w:rPr>
        <w:t>а) количество заявок на участие в конкурсе, которые отклонены;</w:t>
      </w:r>
    </w:p>
    <w:p w:rsidR="005A0AAF" w:rsidRDefault="005A0AAF">
      <w:pPr>
        <w:spacing w:line="240" w:lineRule="auto"/>
        <w:ind w:firstLine="709"/>
        <w:rPr>
          <w:sz w:val="22"/>
          <w:szCs w:val="22"/>
        </w:rPr>
      </w:pPr>
      <w:r>
        <w:rPr>
          <w:sz w:val="22"/>
          <w:szCs w:val="22"/>
        </w:rPr>
        <w:t>б) оснований отклонения каждой заявки на участие в открытом конкурсе, с указанием положений конкурсной документации, которым не соответствуют такие заявки;</w:t>
      </w:r>
    </w:p>
    <w:p w:rsidR="005A0AAF" w:rsidRDefault="005A0AAF">
      <w:pPr>
        <w:spacing w:line="240" w:lineRule="auto"/>
        <w:ind w:firstLine="709"/>
        <w:rPr>
          <w:sz w:val="22"/>
          <w:szCs w:val="22"/>
        </w:rPr>
      </w:pPr>
      <w:r>
        <w:rPr>
          <w:sz w:val="22"/>
          <w:szCs w:val="22"/>
        </w:rPr>
        <w:softHyphen/>
        <w:t xml:space="preserve"> результаты оценки заявок на участие в открытом конкурсе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A0AAF" w:rsidRDefault="005A0AAF">
      <w:pPr>
        <w:spacing w:line="240" w:lineRule="auto"/>
        <w:ind w:firstLine="709"/>
        <w:rPr>
          <w:sz w:val="22"/>
          <w:szCs w:val="22"/>
        </w:rPr>
      </w:pPr>
      <w:r>
        <w:rPr>
          <w:sz w:val="22"/>
          <w:szCs w:val="22"/>
        </w:rPr>
        <w:t>- причины, по которым открытый конкурс признан несостоявшимся в случае признания его таковым;</w:t>
      </w:r>
    </w:p>
    <w:p w:rsidR="005A0AAF" w:rsidRDefault="005A0AAF">
      <w:pPr>
        <w:spacing w:line="240" w:lineRule="auto"/>
        <w:ind w:firstLine="709"/>
        <w:rPr>
          <w:sz w:val="22"/>
          <w:szCs w:val="22"/>
        </w:rPr>
      </w:pPr>
      <w:r>
        <w:rPr>
          <w:sz w:val="22"/>
          <w:szCs w:val="22"/>
        </w:rPr>
        <w:softHyphen/>
        <w:t xml:space="preserve"> сведения об объеме, цене закупаемых работ, сроке исполнения договора;</w:t>
      </w:r>
    </w:p>
    <w:p w:rsidR="005A0AAF" w:rsidRDefault="005A0AAF">
      <w:pPr>
        <w:spacing w:line="240" w:lineRule="auto"/>
        <w:ind w:firstLine="709"/>
        <w:rPr>
          <w:sz w:val="22"/>
          <w:szCs w:val="22"/>
        </w:rPr>
      </w:pPr>
      <w:r>
        <w:rPr>
          <w:sz w:val="22"/>
          <w:szCs w:val="22"/>
        </w:rPr>
        <w:softHyphen/>
        <w:t xml:space="preserve"> место, дата, время проведения рассмотрения и оценки заявок;</w:t>
      </w:r>
    </w:p>
    <w:p w:rsidR="005A0AAF" w:rsidRDefault="005A0AAF">
      <w:pPr>
        <w:spacing w:line="240" w:lineRule="auto"/>
        <w:ind w:firstLine="709"/>
        <w:rPr>
          <w:sz w:val="22"/>
          <w:szCs w:val="22"/>
        </w:rPr>
      </w:pPr>
      <w:r>
        <w:rPr>
          <w:sz w:val="22"/>
          <w:szCs w:val="22"/>
        </w:rPr>
        <w:softHyphen/>
        <w:t xml:space="preserve"> решение каждого члена Комиссии в отношении каждого участника открытого конкурса о допуске участника открытого конкурса к участию в конкурсе и признании его участником открытого конкурса или об отказе в допуске участника открытого конкурса к участию в открытом конкурсе;</w:t>
      </w:r>
    </w:p>
    <w:p w:rsidR="005A0AAF" w:rsidRDefault="005A0AAF">
      <w:pPr>
        <w:spacing w:line="240" w:lineRule="auto"/>
        <w:ind w:firstLine="709"/>
        <w:rPr>
          <w:color w:val="000000"/>
          <w:sz w:val="22"/>
          <w:szCs w:val="22"/>
        </w:rPr>
      </w:pPr>
      <w:r>
        <w:rPr>
          <w:sz w:val="22"/>
          <w:szCs w:val="22"/>
        </w:rPr>
        <w:softHyphen/>
        <w:t xml:space="preserve"> порядок оценки заявок на участие в открытом конкурсе.</w:t>
      </w:r>
    </w:p>
    <w:p w:rsidR="005A0AAF" w:rsidRDefault="005A0AAF">
      <w:pPr>
        <w:pStyle w:val="a0"/>
        <w:keepLines/>
        <w:numPr>
          <w:ilvl w:val="0"/>
          <w:numId w:val="0"/>
        </w:numPr>
        <w:spacing w:line="240" w:lineRule="auto"/>
        <w:rPr>
          <w:color w:val="000000"/>
          <w:sz w:val="22"/>
          <w:szCs w:val="22"/>
        </w:rPr>
      </w:pPr>
      <w:r>
        <w:rPr>
          <w:color w:val="000000"/>
          <w:sz w:val="22"/>
          <w:szCs w:val="22"/>
        </w:rPr>
        <w:lastRenderedPageBreak/>
        <w:t xml:space="preserve">4.9.4.2. Рассмотрение и оценка заявок и подписание протокола по рассмотрению конкурентных заявок и подведению </w:t>
      </w:r>
      <w:r>
        <w:rPr>
          <w:sz w:val="22"/>
          <w:szCs w:val="22"/>
        </w:rPr>
        <w:t xml:space="preserve">итогов открытого конкурса </w:t>
      </w:r>
      <w:r w:rsidRPr="003570C5">
        <w:rPr>
          <w:sz w:val="22"/>
          <w:szCs w:val="22"/>
        </w:rPr>
        <w:t xml:space="preserve">состоится </w:t>
      </w:r>
      <w:r w:rsidRPr="007C3B10">
        <w:rPr>
          <w:sz w:val="22"/>
          <w:szCs w:val="22"/>
        </w:rPr>
        <w:t xml:space="preserve">в </w:t>
      </w:r>
      <w:r w:rsidRPr="007C3B10">
        <w:rPr>
          <w:b/>
          <w:sz w:val="22"/>
          <w:szCs w:val="22"/>
          <w:u w:val="single"/>
        </w:rPr>
        <w:t>14 час. 00 мин.</w:t>
      </w:r>
      <w:r w:rsidRPr="003570C5">
        <w:rPr>
          <w:sz w:val="22"/>
          <w:szCs w:val="22"/>
        </w:rPr>
        <w:t xml:space="preserve"> (по московскому времени)</w:t>
      </w:r>
      <w:r w:rsidRPr="003570C5">
        <w:rPr>
          <w:b/>
          <w:bCs/>
          <w:sz w:val="22"/>
          <w:szCs w:val="22"/>
        </w:rPr>
        <w:t xml:space="preserve"> </w:t>
      </w:r>
      <w:r w:rsidR="00313223" w:rsidRPr="007C3B10">
        <w:rPr>
          <w:b/>
          <w:bCs/>
          <w:sz w:val="22"/>
          <w:szCs w:val="22"/>
          <w:u w:val="single"/>
        </w:rPr>
        <w:t>15</w:t>
      </w:r>
      <w:r w:rsidR="00085CB6" w:rsidRPr="007C3B10">
        <w:rPr>
          <w:b/>
          <w:bCs/>
          <w:sz w:val="22"/>
          <w:szCs w:val="22"/>
          <w:u w:val="single"/>
        </w:rPr>
        <w:t>.</w:t>
      </w:r>
      <w:r w:rsidR="00D1590B" w:rsidRPr="007C3B10">
        <w:rPr>
          <w:b/>
          <w:bCs/>
          <w:sz w:val="22"/>
          <w:szCs w:val="22"/>
          <w:u w:val="single"/>
        </w:rPr>
        <w:t>0</w:t>
      </w:r>
      <w:r w:rsidR="00313223" w:rsidRPr="007C3B10">
        <w:rPr>
          <w:b/>
          <w:bCs/>
          <w:sz w:val="22"/>
          <w:szCs w:val="22"/>
          <w:u w:val="single"/>
        </w:rPr>
        <w:t>7</w:t>
      </w:r>
      <w:r w:rsidRPr="007C3B10">
        <w:rPr>
          <w:b/>
          <w:bCs/>
          <w:sz w:val="22"/>
          <w:szCs w:val="22"/>
          <w:u w:val="single"/>
        </w:rPr>
        <w:t>.20</w:t>
      </w:r>
      <w:r w:rsidR="00D1590B" w:rsidRPr="007C3B10">
        <w:rPr>
          <w:b/>
          <w:bCs/>
          <w:sz w:val="22"/>
          <w:szCs w:val="22"/>
          <w:u w:val="single"/>
        </w:rPr>
        <w:t>2</w:t>
      </w:r>
      <w:r w:rsidR="006E04E1" w:rsidRPr="007C3B10">
        <w:rPr>
          <w:b/>
          <w:bCs/>
          <w:sz w:val="22"/>
          <w:szCs w:val="22"/>
          <w:u w:val="single"/>
        </w:rPr>
        <w:t>1</w:t>
      </w:r>
      <w:r w:rsidRPr="007C3B10">
        <w:rPr>
          <w:b/>
          <w:bCs/>
          <w:sz w:val="22"/>
          <w:szCs w:val="22"/>
          <w:u w:val="single"/>
        </w:rPr>
        <w:t xml:space="preserve"> г.</w:t>
      </w:r>
      <w:r w:rsidRPr="003570C5">
        <w:rPr>
          <w:sz w:val="22"/>
          <w:szCs w:val="22"/>
        </w:rPr>
        <w:t xml:space="preserve"> по</w:t>
      </w:r>
      <w:r>
        <w:rPr>
          <w:sz w:val="22"/>
          <w:szCs w:val="22"/>
        </w:rPr>
        <w:t xml:space="preserve"> адресу:</w:t>
      </w:r>
      <w:r>
        <w:rPr>
          <w:color w:val="000000"/>
          <w:sz w:val="22"/>
          <w:szCs w:val="22"/>
        </w:rPr>
        <w:t xml:space="preserve"> </w:t>
      </w:r>
      <w:r w:rsidR="00D1590B" w:rsidRPr="00D1590B">
        <w:rPr>
          <w:bCs/>
          <w:color w:val="000000"/>
          <w:sz w:val="22"/>
          <w:szCs w:val="22"/>
        </w:rPr>
        <w:t>153040, г. Иваново, проспект Строителей, д.68А</w:t>
      </w:r>
      <w:r w:rsidR="00D1590B" w:rsidRPr="00D1590B">
        <w:rPr>
          <w:color w:val="000000"/>
          <w:sz w:val="22"/>
          <w:szCs w:val="22"/>
          <w:lang w:val="x-none"/>
        </w:rPr>
        <w:t>,</w:t>
      </w:r>
      <w:r w:rsidR="00D1590B" w:rsidRPr="00D1590B">
        <w:rPr>
          <w:color w:val="000000"/>
          <w:sz w:val="22"/>
          <w:szCs w:val="22"/>
        </w:rPr>
        <w:t xml:space="preserve"> пом.1005</w:t>
      </w:r>
      <w:r w:rsidR="008B49A0">
        <w:rPr>
          <w:color w:val="000000"/>
          <w:sz w:val="22"/>
          <w:szCs w:val="22"/>
        </w:rPr>
        <w:t xml:space="preserve">. </w:t>
      </w:r>
      <w:r>
        <w:rPr>
          <w:color w:val="000000"/>
          <w:sz w:val="22"/>
          <w:szCs w:val="22"/>
        </w:rPr>
        <w:t>Организатор вправе, при необходимости, изменить данный срок в меньшую сторону.</w:t>
      </w:r>
    </w:p>
    <w:p w:rsidR="005A0AAF" w:rsidRDefault="006E04E1">
      <w:pPr>
        <w:pStyle w:val="a0"/>
        <w:keepLines/>
        <w:numPr>
          <w:ilvl w:val="0"/>
          <w:numId w:val="0"/>
        </w:numPr>
        <w:spacing w:line="240" w:lineRule="auto"/>
        <w:rPr>
          <w:color w:val="000000"/>
          <w:sz w:val="22"/>
          <w:szCs w:val="22"/>
        </w:rPr>
      </w:pPr>
      <w:r>
        <w:rPr>
          <w:color w:val="000000"/>
          <w:sz w:val="22"/>
          <w:szCs w:val="22"/>
        </w:rPr>
        <w:t>4.9.4.3. К</w:t>
      </w:r>
      <w:r w:rsidR="005A0AAF">
        <w:rPr>
          <w:color w:val="000000"/>
          <w:sz w:val="22"/>
          <w:szCs w:val="22"/>
        </w:rPr>
        <w:t>омиссия по закупкам на своем заседании определяет Победителя открытого конкурса, как Участника открытого конкурса, заявка которого заняла первое место в итоговой ранжировке по степени предпочтительности для Заказчика.</w:t>
      </w:r>
    </w:p>
    <w:p w:rsidR="005A0AAF" w:rsidRDefault="005A0AAF">
      <w:pPr>
        <w:pStyle w:val="a0"/>
        <w:keepLines/>
        <w:numPr>
          <w:ilvl w:val="0"/>
          <w:numId w:val="0"/>
        </w:numPr>
        <w:spacing w:line="240" w:lineRule="auto"/>
        <w:rPr>
          <w:color w:val="000000"/>
          <w:sz w:val="22"/>
          <w:szCs w:val="22"/>
        </w:rPr>
      </w:pPr>
      <w:r>
        <w:rPr>
          <w:color w:val="000000"/>
          <w:sz w:val="22"/>
          <w:szCs w:val="22"/>
        </w:rPr>
        <w:t>4.9.4.4. Решение комиссии по закупкам по определению Победителя, или признании открытого конкурса не состоявшимся, оформляется протоколом по рассмотрению конкурентных заявок и подведению итогов открытого конкурса.</w:t>
      </w:r>
    </w:p>
    <w:p w:rsidR="003570C5" w:rsidRDefault="005A0AAF" w:rsidP="006E04E1">
      <w:pPr>
        <w:pStyle w:val="a0"/>
        <w:keepLines/>
        <w:numPr>
          <w:ilvl w:val="0"/>
          <w:numId w:val="0"/>
        </w:numPr>
        <w:spacing w:line="240" w:lineRule="auto"/>
        <w:rPr>
          <w:color w:val="000000"/>
          <w:sz w:val="22"/>
          <w:szCs w:val="22"/>
        </w:rPr>
      </w:pPr>
      <w:r>
        <w:rPr>
          <w:color w:val="000000"/>
          <w:sz w:val="22"/>
          <w:szCs w:val="22"/>
        </w:rPr>
        <w:t>4.9.4.5. Участник открытого конкурса незамедлительно уведомляет</w:t>
      </w:r>
      <w:r w:rsidR="006E04E1">
        <w:rPr>
          <w:color w:val="000000"/>
          <w:sz w:val="22"/>
          <w:szCs w:val="22"/>
        </w:rPr>
        <w:t>ся о признании его Победителем.</w:t>
      </w:r>
    </w:p>
    <w:p w:rsidR="003570C5" w:rsidRDefault="003570C5">
      <w:pPr>
        <w:pStyle w:val="aff4"/>
        <w:numPr>
          <w:ilvl w:val="0"/>
          <w:numId w:val="0"/>
        </w:numPr>
        <w:spacing w:line="240" w:lineRule="auto"/>
        <w:rPr>
          <w:color w:val="000000"/>
          <w:sz w:val="22"/>
          <w:szCs w:val="22"/>
        </w:rPr>
      </w:pPr>
    </w:p>
    <w:p w:rsidR="005A0AAF" w:rsidRDefault="005A0AAF">
      <w:pPr>
        <w:pStyle w:val="2"/>
        <w:keepNext w:val="0"/>
        <w:keepLines/>
        <w:numPr>
          <w:ilvl w:val="0"/>
          <w:numId w:val="0"/>
        </w:numPr>
        <w:tabs>
          <w:tab w:val="left" w:pos="1314"/>
        </w:tabs>
        <w:spacing w:before="0" w:after="0"/>
        <w:rPr>
          <w:color w:val="000000"/>
          <w:sz w:val="22"/>
          <w:szCs w:val="22"/>
        </w:rPr>
      </w:pPr>
      <w:bookmarkStart w:id="82" w:name="__RefHeading__165_1859067794"/>
      <w:r>
        <w:rPr>
          <w:color w:val="000000"/>
          <w:sz w:val="22"/>
          <w:szCs w:val="22"/>
        </w:rPr>
        <w:t>4</w:t>
      </w:r>
      <w:bookmarkEnd w:id="82"/>
      <w:r>
        <w:rPr>
          <w:color w:val="000000"/>
          <w:sz w:val="22"/>
          <w:szCs w:val="22"/>
        </w:rPr>
        <w:t>.10. Сопоставление дополнительных ценовых предложений</w:t>
      </w:r>
    </w:p>
    <w:p w:rsidR="005A0AAF" w:rsidRDefault="005A0AAF">
      <w:pPr>
        <w:pStyle w:val="a0"/>
        <w:keepLines/>
        <w:numPr>
          <w:ilvl w:val="0"/>
          <w:numId w:val="0"/>
        </w:numPr>
        <w:spacing w:line="240" w:lineRule="auto"/>
        <w:rPr>
          <w:color w:val="000000"/>
          <w:sz w:val="22"/>
          <w:szCs w:val="22"/>
        </w:rPr>
      </w:pPr>
      <w:r>
        <w:rPr>
          <w:color w:val="000000"/>
          <w:sz w:val="22"/>
          <w:szCs w:val="22"/>
        </w:rPr>
        <w:t>4.10.1. Организатор открытого конкурса оставляет за собой право предоставить участникам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w:t>
      </w:r>
    </w:p>
    <w:p w:rsidR="005A0AAF" w:rsidRDefault="005A0AAF">
      <w:pPr>
        <w:pStyle w:val="a0"/>
        <w:numPr>
          <w:ilvl w:val="0"/>
          <w:numId w:val="0"/>
        </w:numPr>
        <w:spacing w:line="240" w:lineRule="auto"/>
        <w:rPr>
          <w:color w:val="000000"/>
          <w:sz w:val="22"/>
          <w:szCs w:val="22"/>
        </w:rPr>
      </w:pPr>
      <w:r>
        <w:rPr>
          <w:color w:val="000000"/>
          <w:sz w:val="22"/>
          <w:szCs w:val="22"/>
        </w:rPr>
        <w:t xml:space="preserve">4.10.2. </w:t>
      </w:r>
      <w:bookmarkStart w:id="83" w:name="_Ref175753714"/>
      <w:r>
        <w:rPr>
          <w:color w:val="000000"/>
          <w:sz w:val="22"/>
          <w:szCs w:val="22"/>
        </w:rPr>
        <w:t xml:space="preserve">Решение о проведении процедуры переторжки, а также порядке ее проведения принимает комиссия по закупкам самостоятельно согласно нормам настоящей Документации. Ожидается, что переторжка будет проводиться в случаях, если цены, заявленные участниками в заявках, по мнению комиссии по закупкам значительно завышены, либо организатором после вскрытия конвертов до определения Победителя открытого конкурса будет получена просьба о проведении переторжки от одного из участников, чья заявка заняла место не ниже четвертого в предварительной ранжировке заявок. </w:t>
      </w:r>
    </w:p>
    <w:p w:rsidR="005A0AAF" w:rsidRDefault="005A0AAF">
      <w:pPr>
        <w:pStyle w:val="a0"/>
        <w:keepLines/>
        <w:numPr>
          <w:ilvl w:val="0"/>
          <w:numId w:val="0"/>
        </w:numPr>
        <w:spacing w:line="240" w:lineRule="auto"/>
        <w:rPr>
          <w:color w:val="000000"/>
          <w:sz w:val="22"/>
          <w:szCs w:val="22"/>
        </w:rPr>
      </w:pPr>
      <w:r>
        <w:rPr>
          <w:color w:val="000000"/>
          <w:sz w:val="22"/>
          <w:szCs w:val="22"/>
        </w:rPr>
        <w:t>4.10.3. Вне зависимости от того, по каким причинам проводится переторжка, при ее проведении на нее в обязательном порядке приглашаются участники, заявки которых не были отклонены и заняли в предварительной ранжировке места с первого по четвертое. Остальные участники открытого конкурса, чьи заявки не были отклонены, могут быть приглашены на процедуру переторжки по решению комиссии по закупкам в любом составе.</w:t>
      </w:r>
    </w:p>
    <w:bookmarkEnd w:id="83"/>
    <w:p w:rsidR="005A0AAF" w:rsidRDefault="005A0AAF">
      <w:pPr>
        <w:pStyle w:val="a0"/>
        <w:keepLines/>
        <w:numPr>
          <w:ilvl w:val="0"/>
          <w:numId w:val="0"/>
        </w:numPr>
        <w:spacing w:line="240" w:lineRule="auto"/>
        <w:rPr>
          <w:color w:val="000000"/>
          <w:sz w:val="22"/>
          <w:szCs w:val="22"/>
        </w:rPr>
      </w:pPr>
      <w:r>
        <w:rPr>
          <w:color w:val="000000"/>
          <w:sz w:val="22"/>
          <w:szCs w:val="22"/>
        </w:rPr>
        <w:t>4.10.4. Переторжка может быть проведена только после оценки, сравнения и предварительного ранжирования не отклоненных заявок. При этом результаты оценки заявок по неценовым критериям могут,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открытого конкурса, приглашенным на переторжку, одновременно в единой форме и объеме.</w:t>
      </w:r>
    </w:p>
    <w:p w:rsidR="005A0AAF" w:rsidRDefault="005A0AAF">
      <w:pPr>
        <w:pStyle w:val="a0"/>
        <w:keepLines/>
        <w:numPr>
          <w:ilvl w:val="0"/>
          <w:numId w:val="0"/>
        </w:numPr>
        <w:spacing w:line="240" w:lineRule="auto"/>
        <w:rPr>
          <w:color w:val="000000"/>
          <w:sz w:val="22"/>
          <w:szCs w:val="22"/>
        </w:rPr>
      </w:pPr>
      <w:r>
        <w:rPr>
          <w:color w:val="000000"/>
          <w:sz w:val="22"/>
          <w:szCs w:val="22"/>
        </w:rPr>
        <w:t>4.10.5. В переторжке может участвовать любое количество участников из числа приглашенных. Участник открытого конкурса, приглашенный на переторжку, вправе не участвовать в ней, тогда его заявка остается действующей с ранее объявленной ценой. Представители таких Участников на процедуру переторжки не допускаются.</w:t>
      </w:r>
    </w:p>
    <w:p w:rsidR="005A0AAF" w:rsidRDefault="005A0AAF">
      <w:pPr>
        <w:pStyle w:val="a0"/>
        <w:keepLines/>
        <w:numPr>
          <w:ilvl w:val="0"/>
          <w:numId w:val="0"/>
        </w:numPr>
        <w:spacing w:line="240" w:lineRule="auto"/>
        <w:rPr>
          <w:color w:val="000000"/>
          <w:sz w:val="22"/>
          <w:szCs w:val="22"/>
        </w:rPr>
      </w:pPr>
      <w:r>
        <w:rPr>
          <w:color w:val="000000"/>
          <w:sz w:val="22"/>
          <w:szCs w:val="22"/>
        </w:rPr>
        <w:t>4.10.6. Участники открытого конкурса имеют возможность заявить в электронной форме свои цены для переторжки одновременно с отправкой своих заявок Организатору открытого конкурса. В этом случае в предоставляемых файлах с ценой для переторжки участник должен четко и ясно указать минимальную цену, ниже которой участник торговаться не в праве. Участники, не предоставившие информацию о минимальной цене, на переторжку не допускаются. Такой участник считается не участвовавшим в переторжке. Так же, если участник открытого конкурса решил не участвовать в переторжке или не указал цену для переторжки в отведенное ему время, то этот участник останется участником открытого конкурса, но к процедуре проведения переторжки допущен не будет. В этом случае комиссия по закупкам будет принимать во внимание ту цену, которую этот участник указал в своей заявке, своевременно поступившем Организатору открытого конкурса.</w:t>
      </w:r>
    </w:p>
    <w:p w:rsidR="005A0AAF" w:rsidRDefault="005A0AAF">
      <w:pPr>
        <w:pStyle w:val="a0"/>
        <w:keepLines/>
        <w:numPr>
          <w:ilvl w:val="0"/>
          <w:numId w:val="0"/>
        </w:numPr>
        <w:spacing w:line="240" w:lineRule="auto"/>
        <w:rPr>
          <w:color w:val="000000"/>
          <w:sz w:val="22"/>
          <w:szCs w:val="22"/>
        </w:rPr>
      </w:pPr>
      <w:r>
        <w:rPr>
          <w:color w:val="000000"/>
          <w:sz w:val="22"/>
          <w:szCs w:val="22"/>
        </w:rPr>
        <w:t>4.10.7. Участники открытого конкурса, участвовавшие в переторжке и снизившие свою цену, обязаны представить Организатору в течение 3-х дней откорректированные с учетом новой цены, полученной после переторжки, оригиналы документов, определяющие их коммерческое предложение. Изменение цены в сторону снижения не должно повлечь за собой изменение иных условий заявки либо заявки кроме ценовых.</w:t>
      </w:r>
    </w:p>
    <w:p w:rsidR="005A0AAF" w:rsidRDefault="005A0AAF">
      <w:pPr>
        <w:pStyle w:val="a0"/>
        <w:keepLines/>
        <w:numPr>
          <w:ilvl w:val="0"/>
          <w:numId w:val="0"/>
        </w:numPr>
        <w:spacing w:line="240" w:lineRule="auto"/>
        <w:rPr>
          <w:color w:val="000000"/>
          <w:sz w:val="22"/>
          <w:szCs w:val="22"/>
        </w:rPr>
      </w:pPr>
      <w:r>
        <w:rPr>
          <w:color w:val="000000"/>
          <w:sz w:val="22"/>
          <w:szCs w:val="22"/>
        </w:rPr>
        <w:t>4.10.8. Заявки участника открытого конкурса по повышению цены не рассматриваются, такой участник считается не участвовавшим в переторжке.</w:t>
      </w:r>
    </w:p>
    <w:p w:rsidR="005A0AAF" w:rsidRDefault="005A0AAF">
      <w:pPr>
        <w:pStyle w:val="a0"/>
        <w:keepLines/>
        <w:numPr>
          <w:ilvl w:val="0"/>
          <w:numId w:val="0"/>
        </w:numPr>
        <w:spacing w:line="240" w:lineRule="auto"/>
        <w:rPr>
          <w:color w:val="000000"/>
          <w:sz w:val="22"/>
          <w:szCs w:val="22"/>
        </w:rPr>
      </w:pPr>
      <w:r>
        <w:rPr>
          <w:color w:val="000000"/>
          <w:sz w:val="22"/>
          <w:szCs w:val="22"/>
        </w:rPr>
        <w:t>4.10.9. После проведения переторжки комиссия по закупкам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участников, приглашенных на переторжку, но в ней не участвовавших, учитываются при построении итоговой ранжировки заявок по первоначальной цене.</w:t>
      </w:r>
    </w:p>
    <w:p w:rsidR="005A0AAF" w:rsidRDefault="005A0AAF">
      <w:pPr>
        <w:pStyle w:val="a0"/>
        <w:keepLines/>
        <w:numPr>
          <w:ilvl w:val="0"/>
          <w:numId w:val="0"/>
        </w:numPr>
        <w:spacing w:line="240" w:lineRule="auto"/>
        <w:rPr>
          <w:color w:val="000000"/>
          <w:sz w:val="22"/>
          <w:szCs w:val="22"/>
        </w:rPr>
      </w:pPr>
    </w:p>
    <w:p w:rsidR="005A0AAF" w:rsidRDefault="005A0AAF">
      <w:pPr>
        <w:pStyle w:val="2"/>
        <w:keepNext w:val="0"/>
        <w:keepLines/>
        <w:numPr>
          <w:ilvl w:val="0"/>
          <w:numId w:val="0"/>
        </w:numPr>
        <w:tabs>
          <w:tab w:val="left" w:pos="1314"/>
        </w:tabs>
        <w:spacing w:before="0" w:after="0"/>
        <w:rPr>
          <w:color w:val="000000"/>
          <w:sz w:val="22"/>
          <w:szCs w:val="22"/>
        </w:rPr>
      </w:pPr>
      <w:bookmarkStart w:id="84" w:name="__RefHeading__167_1859067794"/>
      <w:r>
        <w:rPr>
          <w:color w:val="000000"/>
          <w:sz w:val="22"/>
          <w:szCs w:val="22"/>
        </w:rPr>
        <w:t>4</w:t>
      </w:r>
      <w:bookmarkEnd w:id="84"/>
      <w:r>
        <w:rPr>
          <w:color w:val="000000"/>
          <w:sz w:val="22"/>
          <w:szCs w:val="22"/>
        </w:rPr>
        <w:t>.11. Принятие решения о проведении следующих этапов открытого конкурса или определение Победителя</w:t>
      </w:r>
      <w:bookmarkEnd w:id="79"/>
      <w:bookmarkEnd w:id="80"/>
    </w:p>
    <w:p w:rsidR="005A0AAF" w:rsidRDefault="005A0AAF">
      <w:pPr>
        <w:pStyle w:val="a0"/>
        <w:keepLines/>
        <w:numPr>
          <w:ilvl w:val="0"/>
          <w:numId w:val="0"/>
        </w:numPr>
        <w:spacing w:line="240" w:lineRule="auto"/>
        <w:rPr>
          <w:color w:val="000000"/>
          <w:sz w:val="22"/>
          <w:szCs w:val="22"/>
        </w:rPr>
      </w:pPr>
      <w:r>
        <w:rPr>
          <w:color w:val="000000"/>
          <w:sz w:val="22"/>
          <w:szCs w:val="22"/>
        </w:rPr>
        <w:t>4.11.1. Комиссия по открытому конкурсу на своем заседании принимает решение либо по определению Победителя, либо по проведению дополнительных этапов открытого конкурса, либо по завершению данной процедуры открытого конкурса без определения Победителя и заключения Договора:</w:t>
      </w:r>
    </w:p>
    <w:p w:rsidR="005A0AAF" w:rsidRDefault="005A0AAF">
      <w:pPr>
        <w:pStyle w:val="aff5"/>
        <w:keepLines/>
        <w:tabs>
          <w:tab w:val="clear" w:pos="0"/>
        </w:tabs>
        <w:spacing w:line="240" w:lineRule="auto"/>
        <w:rPr>
          <w:color w:val="000000"/>
          <w:sz w:val="22"/>
          <w:szCs w:val="22"/>
        </w:rPr>
      </w:pPr>
      <w:r>
        <w:rPr>
          <w:color w:val="000000"/>
          <w:sz w:val="22"/>
          <w:szCs w:val="22"/>
        </w:rPr>
        <w:lastRenderedPageBreak/>
        <w:t>4.11.1.1. в случае если заявка какого-либо из Участников окажется существенно лучше заявок остальных Участников, и эта заявка полностью удовлетворит Заказчика, Заказчик определит данного Участника Победителем и подпишет с ним Договор; процедура открытого конкурса на этом будет завершена;</w:t>
      </w:r>
    </w:p>
    <w:p w:rsidR="005A0AAF" w:rsidRDefault="005A0AAF">
      <w:pPr>
        <w:pStyle w:val="aff5"/>
        <w:keepLines/>
        <w:tabs>
          <w:tab w:val="clear" w:pos="0"/>
        </w:tabs>
        <w:spacing w:line="240" w:lineRule="auto"/>
        <w:rPr>
          <w:color w:val="000000"/>
          <w:sz w:val="22"/>
          <w:szCs w:val="22"/>
        </w:rPr>
      </w:pPr>
      <w:r>
        <w:rPr>
          <w:color w:val="000000"/>
          <w:sz w:val="22"/>
          <w:szCs w:val="22"/>
        </w:rPr>
        <w:t>4.11.1.2. в случае если самая лучшая заявка не удовлетворит Заказчика полностью, Комиссия по открытому конкурсу вправе принять решение о проведении дополнительных этапов открытого конкурса и внесении изменений в условия открытого конкурса.</w:t>
      </w:r>
    </w:p>
    <w:p w:rsidR="005A0AAF" w:rsidRDefault="005A0AAF">
      <w:pPr>
        <w:pStyle w:val="aff5"/>
        <w:keepLines/>
        <w:tabs>
          <w:tab w:val="clear" w:pos="0"/>
        </w:tabs>
        <w:spacing w:line="240" w:lineRule="auto"/>
        <w:rPr>
          <w:color w:val="000000"/>
          <w:sz w:val="22"/>
          <w:szCs w:val="22"/>
        </w:rPr>
      </w:pPr>
      <w:r>
        <w:rPr>
          <w:color w:val="000000"/>
          <w:sz w:val="22"/>
          <w:szCs w:val="22"/>
        </w:rPr>
        <w:t>4.11.1.3. если, по мнению Комиссии по открытому конкурсу возможностей для улучшения заявок Участников не предвидится и проведение дальнейших этапов бессмысленно, Комиссия вправе принять решение о прекращении процедуры открытому конкурса.</w:t>
      </w:r>
    </w:p>
    <w:p w:rsidR="005A0AAF" w:rsidRDefault="005A0AAF">
      <w:pPr>
        <w:pStyle w:val="a0"/>
        <w:keepLines/>
        <w:numPr>
          <w:ilvl w:val="0"/>
          <w:numId w:val="0"/>
        </w:numPr>
        <w:spacing w:line="240" w:lineRule="auto"/>
        <w:rPr>
          <w:color w:val="000000"/>
          <w:sz w:val="22"/>
          <w:szCs w:val="22"/>
        </w:rPr>
      </w:pPr>
      <w:r>
        <w:rPr>
          <w:color w:val="000000"/>
          <w:sz w:val="22"/>
          <w:szCs w:val="22"/>
        </w:rPr>
        <w:t>4.11.1.4. Решение Комиссии по открытого конкурсу оформляется протоколом заседания комиссии.</w:t>
      </w:r>
    </w:p>
    <w:p w:rsidR="005A0AAF" w:rsidRDefault="005A0AAF">
      <w:pPr>
        <w:pStyle w:val="a0"/>
        <w:keepLines/>
        <w:numPr>
          <w:ilvl w:val="0"/>
          <w:numId w:val="0"/>
        </w:numPr>
        <w:spacing w:line="240" w:lineRule="auto"/>
        <w:rPr>
          <w:color w:val="000000"/>
          <w:sz w:val="22"/>
          <w:szCs w:val="22"/>
        </w:rPr>
      </w:pPr>
    </w:p>
    <w:p w:rsidR="005A0AAF" w:rsidRDefault="005A0AAF">
      <w:pPr>
        <w:pStyle w:val="2"/>
        <w:numPr>
          <w:ilvl w:val="0"/>
          <w:numId w:val="0"/>
        </w:numPr>
        <w:spacing w:before="0" w:after="0"/>
        <w:rPr>
          <w:sz w:val="22"/>
          <w:szCs w:val="22"/>
        </w:rPr>
      </w:pPr>
      <w:bookmarkStart w:id="85" w:name="__RefHeading__169_1859067794"/>
      <w:r>
        <w:rPr>
          <w:color w:val="000000"/>
          <w:sz w:val="22"/>
          <w:szCs w:val="22"/>
        </w:rPr>
        <w:t xml:space="preserve">4.12. </w:t>
      </w:r>
      <w:bookmarkStart w:id="86" w:name="_Ref167513251"/>
      <w:bookmarkStart w:id="87" w:name="_Ref167505771"/>
      <w:bookmarkStart w:id="88" w:name="_Ref55280368"/>
      <w:bookmarkStart w:id="89" w:name="__RefHeading__171_1859067794"/>
      <w:r>
        <w:rPr>
          <w:color w:val="000000"/>
          <w:sz w:val="22"/>
          <w:szCs w:val="22"/>
        </w:rPr>
        <w:t>Подписание Договора</w:t>
      </w:r>
    </w:p>
    <w:p w:rsidR="005A0AAF" w:rsidRDefault="005A0AAF">
      <w:pPr>
        <w:pStyle w:val="a0"/>
        <w:keepLines/>
        <w:numPr>
          <w:ilvl w:val="0"/>
          <w:numId w:val="0"/>
        </w:numPr>
        <w:spacing w:line="240" w:lineRule="auto"/>
        <w:rPr>
          <w:color w:val="000000"/>
          <w:sz w:val="22"/>
          <w:szCs w:val="22"/>
        </w:rPr>
      </w:pPr>
      <w:r>
        <w:rPr>
          <w:sz w:val="22"/>
          <w:szCs w:val="22"/>
        </w:rPr>
        <w:t xml:space="preserve">4.12.1. </w:t>
      </w:r>
      <w:bookmarkStart w:id="90" w:name="_Ref56222958"/>
      <w:r>
        <w:rPr>
          <w:sz w:val="22"/>
          <w:szCs w:val="22"/>
        </w:rPr>
        <w:t xml:space="preserve">Договор между Заказчиком и Победителем подписывается </w:t>
      </w:r>
      <w:bookmarkEnd w:id="90"/>
      <w:r w:rsidR="006E04E1">
        <w:rPr>
          <w:rStyle w:val="a6"/>
          <w:color w:val="auto"/>
          <w:sz w:val="22"/>
          <w:szCs w:val="22"/>
          <w:u w:val="none"/>
        </w:rPr>
        <w:t>не ранее 10 и не позднее 20 дней после публикации итогового протокола</w:t>
      </w:r>
      <w:r>
        <w:rPr>
          <w:rStyle w:val="a6"/>
          <w:color w:val="auto"/>
          <w:sz w:val="22"/>
          <w:szCs w:val="22"/>
          <w:u w:val="none"/>
        </w:rPr>
        <w:t>.</w:t>
      </w:r>
    </w:p>
    <w:p w:rsidR="005A0AAF" w:rsidRDefault="005A0AAF">
      <w:pPr>
        <w:pStyle w:val="a0"/>
        <w:keepLines/>
        <w:numPr>
          <w:ilvl w:val="0"/>
          <w:numId w:val="0"/>
        </w:numPr>
        <w:spacing w:line="240" w:lineRule="auto"/>
        <w:rPr>
          <w:color w:val="000000"/>
          <w:sz w:val="22"/>
          <w:szCs w:val="22"/>
        </w:rPr>
      </w:pPr>
      <w:r>
        <w:rPr>
          <w:color w:val="000000"/>
          <w:sz w:val="22"/>
          <w:szCs w:val="22"/>
        </w:rPr>
        <w:t>4.12.2. 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участников и т.п.), договор с Победителем заключается только после такого согласования (одобрения, утверждения), а указанный срок отсчитывается после получения такого согласования (одобрения, утверждения).</w:t>
      </w:r>
    </w:p>
    <w:p w:rsidR="005A0AAF" w:rsidRDefault="005A0AAF">
      <w:pPr>
        <w:pStyle w:val="a0"/>
        <w:keepLines/>
        <w:numPr>
          <w:ilvl w:val="0"/>
          <w:numId w:val="0"/>
        </w:numPr>
        <w:spacing w:line="240" w:lineRule="auto"/>
        <w:rPr>
          <w:color w:val="000000"/>
          <w:sz w:val="22"/>
          <w:szCs w:val="22"/>
        </w:rPr>
      </w:pPr>
      <w:r>
        <w:rPr>
          <w:color w:val="000000"/>
          <w:sz w:val="22"/>
          <w:szCs w:val="22"/>
        </w:rPr>
        <w:t>4.12.3. По всем вопросам, не нашедшим отражение в Извещении о проведении открытого конкурса, настоящей Документации и заявки Победителя, стороны имеют право вступить в переговоры. В частности, в процессе преддоговорных переговоров по взаимному согласию сторон:</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 в текст проекта договора могут быть внесены изменения, в частности, Заказчик оставляет за собой право в процессе согласования Договора вместо одного Договора представить 2 или более Договоров на общую сумму, равную цене заявки Победителя;</w:t>
      </w:r>
    </w:p>
    <w:p w:rsidR="005A0AAF" w:rsidRDefault="005A0AAF">
      <w:pPr>
        <w:pStyle w:val="a0"/>
        <w:keepLines/>
        <w:numPr>
          <w:ilvl w:val="0"/>
          <w:numId w:val="0"/>
        </w:numPr>
        <w:tabs>
          <w:tab w:val="left" w:pos="1080"/>
        </w:tabs>
        <w:spacing w:line="240" w:lineRule="auto"/>
        <w:rPr>
          <w:color w:val="000000"/>
          <w:sz w:val="22"/>
          <w:szCs w:val="22"/>
        </w:rPr>
      </w:pPr>
      <w:r>
        <w:rPr>
          <w:color w:val="000000"/>
          <w:sz w:val="22"/>
          <w:szCs w:val="22"/>
        </w:rPr>
        <w:t>- на основе Технических требований (раздел</w:t>
      </w:r>
      <w:r>
        <w:rPr>
          <w:sz w:val="24"/>
          <w:szCs w:val="24"/>
        </w:rPr>
        <w:t xml:space="preserve"> 2</w:t>
      </w:r>
      <w:r>
        <w:rPr>
          <w:color w:val="000000"/>
          <w:sz w:val="22"/>
          <w:szCs w:val="22"/>
        </w:rPr>
        <w:t xml:space="preserve"> Документации) и заявки Победителя согласовываются тексты Приложений к Договору.</w:t>
      </w:r>
    </w:p>
    <w:p w:rsidR="005A0AAF" w:rsidRDefault="005A0AAF">
      <w:pPr>
        <w:pStyle w:val="a0"/>
        <w:keepLines/>
        <w:numPr>
          <w:ilvl w:val="0"/>
          <w:numId w:val="0"/>
        </w:numPr>
        <w:spacing w:line="240" w:lineRule="auto"/>
        <w:rPr>
          <w:color w:val="000000"/>
          <w:sz w:val="22"/>
          <w:szCs w:val="22"/>
        </w:rPr>
      </w:pPr>
      <w:r>
        <w:rPr>
          <w:color w:val="000000"/>
          <w:sz w:val="22"/>
          <w:szCs w:val="22"/>
        </w:rPr>
        <w:t>4.12.4. Ход переговоров и достигнутые результаты фиксируются в Протоколе преддоговорных переговоров.</w:t>
      </w:r>
    </w:p>
    <w:p w:rsidR="005A0AAF" w:rsidRDefault="005A0AAF">
      <w:pPr>
        <w:pStyle w:val="a0"/>
        <w:keepLines/>
        <w:numPr>
          <w:ilvl w:val="0"/>
          <w:numId w:val="0"/>
        </w:numPr>
        <w:spacing w:line="240" w:lineRule="auto"/>
        <w:rPr>
          <w:color w:val="000000"/>
          <w:sz w:val="22"/>
          <w:szCs w:val="22"/>
        </w:rPr>
      </w:pPr>
      <w:r>
        <w:rPr>
          <w:color w:val="000000"/>
          <w:sz w:val="22"/>
          <w:szCs w:val="22"/>
        </w:rPr>
        <w:t>4.12.5. Условия Договора определяются в соответствии с разделом 3.</w:t>
      </w:r>
    </w:p>
    <w:p w:rsidR="005A0AAF" w:rsidRDefault="005A0AAF">
      <w:pPr>
        <w:pStyle w:val="a0"/>
        <w:numPr>
          <w:ilvl w:val="0"/>
          <w:numId w:val="0"/>
        </w:numPr>
        <w:spacing w:line="240" w:lineRule="auto"/>
        <w:rPr>
          <w:color w:val="000000"/>
          <w:sz w:val="22"/>
          <w:szCs w:val="22"/>
        </w:rPr>
      </w:pPr>
    </w:p>
    <w:p w:rsidR="005A0AAF" w:rsidRDefault="005A0AAF">
      <w:pPr>
        <w:pStyle w:val="2"/>
        <w:keepNext w:val="0"/>
        <w:keepLines/>
        <w:numPr>
          <w:ilvl w:val="0"/>
          <w:numId w:val="0"/>
        </w:numPr>
        <w:spacing w:before="0" w:after="0"/>
        <w:rPr>
          <w:color w:val="000000"/>
          <w:sz w:val="22"/>
          <w:szCs w:val="22"/>
        </w:rPr>
      </w:pPr>
      <w:r>
        <w:rPr>
          <w:color w:val="000000"/>
          <w:sz w:val="22"/>
          <w:szCs w:val="22"/>
        </w:rPr>
        <w:t xml:space="preserve">4.13. </w:t>
      </w:r>
      <w:bookmarkStart w:id="91" w:name="_Ref55280483"/>
      <w:bookmarkStart w:id="92" w:name="__RefHeading__173_1859067794"/>
      <w:r>
        <w:rPr>
          <w:color w:val="000000"/>
          <w:sz w:val="22"/>
          <w:szCs w:val="22"/>
        </w:rPr>
        <w:t xml:space="preserve">Уведомление Участников открытого конкурса о результатах </w:t>
      </w:r>
      <w:bookmarkEnd w:id="91"/>
    </w:p>
    <w:p w:rsidR="005A0AAF" w:rsidRDefault="005A0AAF">
      <w:pPr>
        <w:pStyle w:val="a0"/>
        <w:keepLines/>
        <w:numPr>
          <w:ilvl w:val="0"/>
          <w:numId w:val="0"/>
        </w:numPr>
        <w:spacing w:line="240" w:lineRule="auto"/>
        <w:rPr>
          <w:color w:val="000000"/>
          <w:sz w:val="22"/>
          <w:szCs w:val="22"/>
        </w:rPr>
      </w:pPr>
      <w:r>
        <w:rPr>
          <w:color w:val="000000"/>
          <w:sz w:val="22"/>
          <w:szCs w:val="22"/>
        </w:rPr>
        <w:t>4.13.1. Организатор публикует копии протокола по рассмотрению конкурентных заявок и подведению итогов открытого конкурса на официальном сайте не позднее чем через 3 дня со дня подписания протокола.</w:t>
      </w:r>
    </w:p>
    <w:p w:rsidR="005A0AAF" w:rsidRDefault="005A0AAF">
      <w:pPr>
        <w:pStyle w:val="a0"/>
        <w:keepLines/>
        <w:numPr>
          <w:ilvl w:val="0"/>
          <w:numId w:val="0"/>
        </w:numPr>
        <w:spacing w:line="240" w:lineRule="auto"/>
        <w:rPr>
          <w:color w:val="000000"/>
          <w:sz w:val="22"/>
          <w:szCs w:val="22"/>
        </w:rPr>
      </w:pPr>
      <w:r>
        <w:rPr>
          <w:color w:val="000000"/>
          <w:sz w:val="22"/>
          <w:szCs w:val="22"/>
        </w:rPr>
        <w:t>4.13.2. Если между подписанием протокола и договора изменится победитель (например, вследствие отказа), Организатор публикует итоги открытого конкурса на официальном сайте о новом победителе в том же порядке.</w:t>
      </w:r>
    </w:p>
    <w:p w:rsidR="005A0AAF" w:rsidRDefault="00A46629">
      <w:pPr>
        <w:pStyle w:val="2"/>
        <w:keepNext w:val="0"/>
        <w:keepLines/>
        <w:numPr>
          <w:ilvl w:val="0"/>
          <w:numId w:val="0"/>
        </w:numPr>
        <w:tabs>
          <w:tab w:val="left" w:pos="1620"/>
        </w:tabs>
        <w:rPr>
          <w:color w:val="000000"/>
          <w:sz w:val="22"/>
          <w:szCs w:val="22"/>
        </w:rPr>
      </w:pPr>
      <w:bookmarkStart w:id="93" w:name="_Ref56251910"/>
      <w:bookmarkStart w:id="94" w:name="__RefHeading__177_1859067794"/>
      <w:bookmarkEnd w:id="86"/>
      <w:bookmarkEnd w:id="87"/>
      <w:r>
        <w:rPr>
          <w:color w:val="000000"/>
          <w:sz w:val="22"/>
          <w:szCs w:val="22"/>
        </w:rPr>
        <w:t>4.14</w:t>
      </w:r>
      <w:r w:rsidR="005A0AAF">
        <w:rPr>
          <w:color w:val="000000"/>
          <w:sz w:val="22"/>
          <w:szCs w:val="22"/>
        </w:rPr>
        <w:t xml:space="preserve">. </w:t>
      </w:r>
      <w:bookmarkStart w:id="95" w:name="__RefHeading__179_1859067794"/>
      <w:r w:rsidR="005A0AAF">
        <w:rPr>
          <w:color w:val="000000"/>
          <w:sz w:val="22"/>
          <w:szCs w:val="22"/>
        </w:rPr>
        <w:t>Альтернативные</w:t>
      </w:r>
      <w:bookmarkEnd w:id="93"/>
      <w:r w:rsidR="005A0AAF">
        <w:rPr>
          <w:color w:val="000000"/>
          <w:sz w:val="22"/>
          <w:szCs w:val="22"/>
        </w:rPr>
        <w:t xml:space="preserve"> заявки</w:t>
      </w:r>
    </w:p>
    <w:p w:rsidR="005A0AAF" w:rsidRDefault="005A0AAF">
      <w:pPr>
        <w:pStyle w:val="a0"/>
        <w:keepLines/>
        <w:numPr>
          <w:ilvl w:val="0"/>
          <w:numId w:val="0"/>
        </w:numPr>
        <w:spacing w:line="240" w:lineRule="auto"/>
        <w:rPr>
          <w:color w:val="000000"/>
          <w:sz w:val="22"/>
          <w:szCs w:val="22"/>
        </w:rPr>
      </w:pPr>
      <w:r>
        <w:rPr>
          <w:color w:val="000000"/>
          <w:sz w:val="22"/>
          <w:szCs w:val="22"/>
        </w:rPr>
        <w:t>4.15.1. Подготовка и подача Участниками альтернативных заявок, касающихся отдельных элементов основного технико-коммерческого предложения, условиями настоящего открытого конкурса не предусмотрены.</w:t>
      </w:r>
    </w:p>
    <w:p w:rsidR="005A0AAF" w:rsidRPr="00ED0A86" w:rsidRDefault="005A0AAF">
      <w:pPr>
        <w:pStyle w:val="a0"/>
        <w:keepLines/>
        <w:numPr>
          <w:ilvl w:val="0"/>
          <w:numId w:val="0"/>
        </w:numPr>
        <w:spacing w:line="240" w:lineRule="auto"/>
        <w:rPr>
          <w:color w:val="000000"/>
          <w:sz w:val="22"/>
          <w:szCs w:val="22"/>
        </w:rPr>
      </w:pPr>
    </w:p>
    <w:p w:rsidR="005A0AAF" w:rsidRDefault="005A0AAF">
      <w:pPr>
        <w:pStyle w:val="1"/>
        <w:keepNext w:val="0"/>
        <w:numPr>
          <w:ilvl w:val="0"/>
          <w:numId w:val="0"/>
        </w:numPr>
        <w:spacing w:before="0" w:after="0"/>
        <w:rPr>
          <w:color w:val="000000"/>
          <w:sz w:val="22"/>
          <w:szCs w:val="22"/>
        </w:rPr>
      </w:pPr>
      <w:bookmarkStart w:id="96" w:name="__RefHeading__181_1859067794"/>
      <w:r>
        <w:rPr>
          <w:rFonts w:ascii="Times New Roman" w:hAnsi="Times New Roman" w:cs="Times New Roman"/>
          <w:color w:val="000000"/>
          <w:sz w:val="24"/>
          <w:szCs w:val="24"/>
        </w:rPr>
        <w:lastRenderedPageBreak/>
        <w:t>5</w:t>
      </w:r>
      <w:bookmarkEnd w:id="96"/>
      <w:r>
        <w:rPr>
          <w:rFonts w:ascii="Times New Roman" w:hAnsi="Times New Roman" w:cs="Times New Roman"/>
          <w:color w:val="000000"/>
          <w:sz w:val="24"/>
          <w:szCs w:val="24"/>
        </w:rPr>
        <w:t xml:space="preserve">. </w:t>
      </w:r>
      <w:bookmarkStart w:id="97" w:name="_Ref175752415"/>
      <w:r>
        <w:rPr>
          <w:rFonts w:ascii="Times New Roman" w:hAnsi="Times New Roman" w:cs="Times New Roman"/>
          <w:color w:val="000000"/>
          <w:sz w:val="24"/>
          <w:szCs w:val="24"/>
        </w:rPr>
        <w:t>Образцы основных форм документов, включаемых в </w:t>
      </w:r>
      <w:bookmarkEnd w:id="88"/>
      <w:bookmarkEnd w:id="97"/>
      <w:r>
        <w:rPr>
          <w:rFonts w:ascii="Times New Roman" w:hAnsi="Times New Roman" w:cs="Times New Roman"/>
          <w:color w:val="000000"/>
          <w:sz w:val="22"/>
          <w:szCs w:val="22"/>
        </w:rPr>
        <w:t>заявку</w:t>
      </w:r>
    </w:p>
    <w:p w:rsidR="005A0AAF" w:rsidRDefault="005A0AAF">
      <w:pPr>
        <w:pStyle w:val="2"/>
        <w:keepNext w:val="0"/>
        <w:keepLines/>
        <w:numPr>
          <w:ilvl w:val="0"/>
          <w:numId w:val="0"/>
        </w:numPr>
        <w:spacing w:before="0" w:after="0"/>
        <w:rPr>
          <w:color w:val="000000"/>
          <w:sz w:val="22"/>
          <w:szCs w:val="22"/>
        </w:rPr>
      </w:pPr>
      <w:bookmarkStart w:id="98" w:name="__RefHeading__183_1859067794"/>
      <w:bookmarkEnd w:id="8"/>
      <w:r>
        <w:rPr>
          <w:color w:val="000000"/>
          <w:sz w:val="22"/>
          <w:szCs w:val="22"/>
        </w:rPr>
        <w:t>5</w:t>
      </w:r>
      <w:bookmarkEnd w:id="98"/>
      <w:r>
        <w:rPr>
          <w:color w:val="000000"/>
          <w:sz w:val="22"/>
          <w:szCs w:val="22"/>
        </w:rPr>
        <w:t xml:space="preserve">.1. </w:t>
      </w:r>
      <w:bookmarkStart w:id="99" w:name="_Ref55336310"/>
      <w:r>
        <w:rPr>
          <w:color w:val="000000"/>
          <w:sz w:val="22"/>
          <w:szCs w:val="22"/>
        </w:rPr>
        <w:t>Письмо о подаче оферты</w:t>
      </w:r>
      <w:bookmarkEnd w:id="99"/>
    </w:p>
    <w:p w:rsidR="005A0AAF" w:rsidRDefault="005A0AAF">
      <w:pPr>
        <w:pStyle w:val="a0"/>
        <w:keepLines/>
        <w:numPr>
          <w:ilvl w:val="0"/>
          <w:numId w:val="0"/>
        </w:numPr>
        <w:spacing w:line="240" w:lineRule="auto"/>
        <w:rPr>
          <w:b/>
          <w:color w:val="000000"/>
          <w:spacing w:val="36"/>
          <w:sz w:val="22"/>
          <w:szCs w:val="22"/>
        </w:rPr>
      </w:pPr>
      <w:r>
        <w:rPr>
          <w:b/>
          <w:color w:val="000000"/>
          <w:sz w:val="22"/>
          <w:szCs w:val="22"/>
        </w:rPr>
        <w:t>5.1.1. Форма письма о подаче оферты</w:t>
      </w:r>
    </w:p>
    <w:p w:rsidR="005A0AAF" w:rsidRDefault="005A0AAF">
      <w:pPr>
        <w:keepLines/>
        <w:pBdr>
          <w:top w:val="single" w:sz="4" w:space="1" w:color="000000"/>
        </w:pBdr>
        <w:shd w:val="clear" w:color="auto" w:fill="E0E0E0"/>
        <w:spacing w:line="240" w:lineRule="auto"/>
        <w:ind w:firstLine="0"/>
        <w:jc w:val="center"/>
        <w:rPr>
          <w:color w:val="000000"/>
          <w:sz w:val="12"/>
          <w:szCs w:val="22"/>
        </w:rPr>
      </w:pPr>
      <w:r>
        <w:rPr>
          <w:b/>
          <w:color w:val="000000"/>
          <w:spacing w:val="36"/>
          <w:sz w:val="22"/>
          <w:szCs w:val="22"/>
        </w:rPr>
        <w:t>начало формы</w:t>
      </w:r>
    </w:p>
    <w:p w:rsidR="005A0AAF" w:rsidRDefault="005A0AAF">
      <w:pPr>
        <w:keepLines/>
        <w:spacing w:line="240" w:lineRule="auto"/>
        <w:ind w:firstLine="0"/>
        <w:rPr>
          <w:color w:val="000000"/>
          <w:sz w:val="12"/>
          <w:szCs w:val="22"/>
        </w:rPr>
      </w:pPr>
    </w:p>
    <w:p w:rsidR="005A0AAF" w:rsidRDefault="005A0AAF">
      <w:pPr>
        <w:keepLines/>
        <w:spacing w:line="240" w:lineRule="auto"/>
        <w:ind w:firstLine="0"/>
        <w:rPr>
          <w:color w:val="000000"/>
          <w:sz w:val="22"/>
          <w:szCs w:val="22"/>
        </w:rPr>
      </w:pPr>
      <w:r>
        <w:rPr>
          <w:color w:val="000000"/>
          <w:sz w:val="22"/>
          <w:szCs w:val="22"/>
        </w:rPr>
        <w:t>«____</w:t>
      </w:r>
      <w:proofErr w:type="gramStart"/>
      <w:r>
        <w:rPr>
          <w:color w:val="000000"/>
          <w:sz w:val="22"/>
          <w:szCs w:val="22"/>
        </w:rPr>
        <w:t>_»_</w:t>
      </w:r>
      <w:proofErr w:type="gramEnd"/>
      <w:r>
        <w:rPr>
          <w:color w:val="000000"/>
          <w:sz w:val="22"/>
          <w:szCs w:val="22"/>
        </w:rPr>
        <w:t>______________ года</w:t>
      </w:r>
    </w:p>
    <w:p w:rsidR="005A0AAF" w:rsidRDefault="005A0AAF">
      <w:pPr>
        <w:keepLines/>
        <w:spacing w:line="240" w:lineRule="auto"/>
        <w:ind w:firstLine="0"/>
        <w:rPr>
          <w:color w:val="000000"/>
          <w:sz w:val="22"/>
          <w:szCs w:val="22"/>
        </w:rPr>
      </w:pPr>
      <w:r>
        <w:rPr>
          <w:color w:val="000000"/>
          <w:sz w:val="22"/>
          <w:szCs w:val="22"/>
        </w:rPr>
        <w:t>№________________________</w:t>
      </w:r>
    </w:p>
    <w:p w:rsidR="005A0AAF" w:rsidRDefault="005A0AAF">
      <w:pPr>
        <w:keepLines/>
        <w:spacing w:line="240" w:lineRule="auto"/>
        <w:ind w:firstLine="0"/>
        <w:jc w:val="right"/>
        <w:rPr>
          <w:color w:val="000000"/>
          <w:sz w:val="22"/>
          <w:szCs w:val="22"/>
        </w:rPr>
      </w:pPr>
      <w:r>
        <w:rPr>
          <w:color w:val="000000"/>
          <w:sz w:val="22"/>
          <w:szCs w:val="22"/>
        </w:rPr>
        <w:t>/НА БЛАНКЕ ОРГАНИЗАЦИИ/</w:t>
      </w:r>
    </w:p>
    <w:p w:rsidR="005A0AAF" w:rsidRDefault="005A0AAF">
      <w:pPr>
        <w:keepLines/>
        <w:spacing w:line="240" w:lineRule="auto"/>
        <w:ind w:firstLine="0"/>
        <w:jc w:val="center"/>
        <w:rPr>
          <w:color w:val="000000"/>
          <w:sz w:val="12"/>
          <w:szCs w:val="22"/>
        </w:rPr>
      </w:pPr>
      <w:r>
        <w:rPr>
          <w:color w:val="000000"/>
          <w:sz w:val="22"/>
          <w:szCs w:val="22"/>
        </w:rPr>
        <w:t>Уважаемые господа!</w:t>
      </w:r>
    </w:p>
    <w:p w:rsidR="005A0AAF" w:rsidRDefault="005A0AAF">
      <w:pPr>
        <w:keepLines/>
        <w:spacing w:line="240" w:lineRule="auto"/>
        <w:ind w:firstLine="0"/>
        <w:jc w:val="center"/>
        <w:rPr>
          <w:color w:val="000000"/>
          <w:sz w:val="12"/>
          <w:szCs w:val="22"/>
        </w:rPr>
      </w:pPr>
    </w:p>
    <w:p w:rsidR="005A0AAF" w:rsidRDefault="005A0AAF">
      <w:pPr>
        <w:keepLines/>
        <w:spacing w:line="240" w:lineRule="auto"/>
        <w:ind w:firstLine="0"/>
        <w:rPr>
          <w:color w:val="000000"/>
          <w:sz w:val="22"/>
          <w:szCs w:val="22"/>
        </w:rPr>
      </w:pPr>
      <w:r>
        <w:rPr>
          <w:color w:val="000000"/>
          <w:sz w:val="22"/>
          <w:szCs w:val="22"/>
        </w:rPr>
        <w:t>Изучив Извещение о проведении открытого конкурса, опубликованное [</w:t>
      </w:r>
      <w:r>
        <w:rPr>
          <w:rStyle w:val="ab"/>
          <w:color w:val="000000"/>
          <w:sz w:val="22"/>
          <w:szCs w:val="22"/>
        </w:rPr>
        <w:t xml:space="preserve">указывается дата публикации Извещения о проведении </w:t>
      </w:r>
      <w:r>
        <w:rPr>
          <w:rStyle w:val="ab"/>
          <w:color w:val="000000"/>
          <w:sz w:val="22"/>
          <w:szCs w:val="22"/>
          <w:shd w:val="clear" w:color="auto" w:fill="auto"/>
        </w:rPr>
        <w:t>открытого конкурса</w:t>
      </w:r>
      <w:r>
        <w:rPr>
          <w:color w:val="000000"/>
          <w:sz w:val="22"/>
          <w:szCs w:val="22"/>
        </w:rPr>
        <w:t>], и Закупочную документацию, и принимая установленные в них требования и условия открытого конкурса,</w:t>
      </w:r>
    </w:p>
    <w:p w:rsidR="005A0AAF" w:rsidRDefault="005A0AAF">
      <w:pPr>
        <w:keepLines/>
        <w:spacing w:line="240" w:lineRule="auto"/>
        <w:ind w:firstLine="0"/>
        <w:rPr>
          <w:color w:val="000000"/>
          <w:sz w:val="22"/>
          <w:szCs w:val="22"/>
          <w:vertAlign w:val="superscript"/>
        </w:rPr>
      </w:pPr>
      <w:r>
        <w:rPr>
          <w:color w:val="000000"/>
          <w:sz w:val="22"/>
          <w:szCs w:val="22"/>
        </w:rPr>
        <w:t>________________________________________________________________________,</w:t>
      </w:r>
    </w:p>
    <w:p w:rsidR="005A0AAF" w:rsidRDefault="005A0AAF">
      <w:pPr>
        <w:keepLines/>
        <w:spacing w:line="240" w:lineRule="auto"/>
        <w:ind w:firstLine="0"/>
        <w:jc w:val="center"/>
        <w:rPr>
          <w:color w:val="000000"/>
          <w:sz w:val="22"/>
          <w:szCs w:val="22"/>
        </w:rPr>
      </w:pPr>
      <w:r>
        <w:rPr>
          <w:color w:val="000000"/>
          <w:sz w:val="22"/>
          <w:szCs w:val="22"/>
          <w:vertAlign w:val="superscript"/>
        </w:rPr>
        <w:t>(полное наименование Участника с указанием организационно-правовой формы)</w:t>
      </w:r>
    </w:p>
    <w:p w:rsidR="005A0AAF" w:rsidRDefault="005A0AAF">
      <w:pPr>
        <w:keepLines/>
        <w:spacing w:line="240" w:lineRule="auto"/>
        <w:ind w:firstLine="0"/>
        <w:rPr>
          <w:color w:val="000000"/>
          <w:sz w:val="22"/>
          <w:szCs w:val="22"/>
        </w:rPr>
      </w:pPr>
      <w:r>
        <w:rPr>
          <w:color w:val="000000"/>
          <w:sz w:val="22"/>
          <w:szCs w:val="22"/>
        </w:rPr>
        <w:t>зарегистрированное по адресу</w:t>
      </w:r>
    </w:p>
    <w:p w:rsidR="005A0AAF" w:rsidRDefault="005A0AAF">
      <w:pPr>
        <w:keepLines/>
        <w:spacing w:line="240" w:lineRule="auto"/>
        <w:ind w:firstLine="0"/>
        <w:rPr>
          <w:color w:val="000000"/>
          <w:sz w:val="22"/>
          <w:szCs w:val="22"/>
          <w:vertAlign w:val="superscript"/>
        </w:rPr>
      </w:pPr>
      <w:r>
        <w:rPr>
          <w:color w:val="000000"/>
          <w:sz w:val="22"/>
          <w:szCs w:val="22"/>
        </w:rPr>
        <w:t>_______________________________________________________________________,</w:t>
      </w:r>
    </w:p>
    <w:p w:rsidR="005A0AAF" w:rsidRDefault="005A0AAF">
      <w:pPr>
        <w:keepLines/>
        <w:spacing w:line="240" w:lineRule="auto"/>
        <w:ind w:firstLine="0"/>
        <w:jc w:val="center"/>
        <w:rPr>
          <w:color w:val="000000"/>
          <w:sz w:val="22"/>
          <w:szCs w:val="22"/>
        </w:rPr>
      </w:pPr>
      <w:r>
        <w:rPr>
          <w:color w:val="000000"/>
          <w:sz w:val="22"/>
          <w:szCs w:val="22"/>
          <w:vertAlign w:val="superscript"/>
        </w:rPr>
        <w:t>(юридический адрес Участника)</w:t>
      </w:r>
    </w:p>
    <w:p w:rsidR="005A0AAF" w:rsidRDefault="005A0AAF">
      <w:pPr>
        <w:keepLines/>
        <w:spacing w:line="240" w:lineRule="auto"/>
        <w:ind w:firstLine="0"/>
        <w:rPr>
          <w:color w:val="000000"/>
          <w:sz w:val="22"/>
          <w:szCs w:val="22"/>
        </w:rPr>
      </w:pPr>
      <w:r>
        <w:rPr>
          <w:color w:val="000000"/>
          <w:sz w:val="22"/>
          <w:szCs w:val="22"/>
        </w:rPr>
        <w:t xml:space="preserve">предлагает заключить Договор на выполнение работ </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rPr>
          <w:color w:val="000000"/>
          <w:sz w:val="22"/>
          <w:szCs w:val="22"/>
        </w:rPr>
      </w:pPr>
      <w:r>
        <w:rPr>
          <w:color w:val="000000"/>
          <w:sz w:val="22"/>
          <w:szCs w:val="22"/>
        </w:rPr>
        <w:t>________________________________________________________________________,</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rPr>
          <w:color w:val="000000"/>
          <w:sz w:val="22"/>
          <w:szCs w:val="22"/>
        </w:rPr>
      </w:pPr>
      <w:r>
        <w:rPr>
          <w:color w:val="000000"/>
          <w:sz w:val="22"/>
          <w:szCs w:val="22"/>
        </w:rPr>
        <w:t>на условиях и в соответствии с Техническим предложением, Сметой расходов являющимися неотъемлемыми приложениями к настоящему письму и составляющими вместе с настоящим письмом заявка, на следующих условиях</w:t>
      </w:r>
    </w:p>
    <w:p w:rsidR="00300658" w:rsidRDefault="00300658">
      <w:pPr>
        <w:keepLines/>
        <w:spacing w:line="240" w:lineRule="auto"/>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89"/>
        <w:gridCol w:w="1203"/>
        <w:gridCol w:w="1879"/>
        <w:gridCol w:w="1686"/>
        <w:gridCol w:w="1554"/>
        <w:gridCol w:w="1695"/>
      </w:tblGrid>
      <w:tr w:rsidR="0052321E" w:rsidRPr="0052321E" w:rsidTr="0052321E">
        <w:tc>
          <w:tcPr>
            <w:tcW w:w="881" w:type="dxa"/>
            <w:shd w:val="clear" w:color="auto" w:fill="auto"/>
          </w:tcPr>
          <w:p w:rsidR="00300658" w:rsidRPr="0052321E" w:rsidRDefault="00300658" w:rsidP="0052321E">
            <w:pPr>
              <w:keepLines/>
              <w:spacing w:line="240" w:lineRule="auto"/>
              <w:ind w:firstLine="0"/>
              <w:jc w:val="center"/>
              <w:rPr>
                <w:b/>
                <w:color w:val="000000"/>
                <w:sz w:val="22"/>
                <w:szCs w:val="22"/>
              </w:rPr>
            </w:pPr>
            <w:r w:rsidRPr="0052321E">
              <w:rPr>
                <w:b/>
                <w:color w:val="000000"/>
                <w:sz w:val="22"/>
                <w:szCs w:val="22"/>
              </w:rPr>
              <w:t>№п/п</w:t>
            </w:r>
          </w:p>
        </w:tc>
        <w:tc>
          <w:tcPr>
            <w:tcW w:w="1689" w:type="dxa"/>
            <w:shd w:val="clear" w:color="auto" w:fill="auto"/>
          </w:tcPr>
          <w:p w:rsidR="00300658" w:rsidRPr="0052321E" w:rsidRDefault="00300658" w:rsidP="0052321E">
            <w:pPr>
              <w:keepLines/>
              <w:spacing w:line="240" w:lineRule="auto"/>
              <w:ind w:firstLine="0"/>
              <w:jc w:val="center"/>
              <w:rPr>
                <w:b/>
                <w:color w:val="000000"/>
                <w:sz w:val="22"/>
                <w:szCs w:val="22"/>
              </w:rPr>
            </w:pPr>
            <w:r w:rsidRPr="0052321E">
              <w:rPr>
                <w:b/>
                <w:color w:val="000000"/>
                <w:sz w:val="22"/>
                <w:szCs w:val="22"/>
              </w:rPr>
              <w:t>Наименование лота</w:t>
            </w:r>
          </w:p>
        </w:tc>
        <w:tc>
          <w:tcPr>
            <w:tcW w:w="3208" w:type="dxa"/>
            <w:gridSpan w:val="2"/>
            <w:shd w:val="clear" w:color="auto" w:fill="auto"/>
          </w:tcPr>
          <w:p w:rsidR="00300658" w:rsidRPr="0052321E" w:rsidRDefault="00300658" w:rsidP="0052321E">
            <w:pPr>
              <w:keepLines/>
              <w:spacing w:line="240" w:lineRule="auto"/>
              <w:ind w:firstLine="0"/>
              <w:jc w:val="center"/>
              <w:rPr>
                <w:b/>
                <w:color w:val="000000"/>
                <w:sz w:val="22"/>
                <w:szCs w:val="22"/>
              </w:rPr>
            </w:pPr>
            <w:r w:rsidRPr="0052321E">
              <w:rPr>
                <w:b/>
                <w:color w:val="000000"/>
                <w:sz w:val="22"/>
                <w:szCs w:val="22"/>
              </w:rPr>
              <w:t xml:space="preserve">Итоговая стоимость заявки, </w:t>
            </w:r>
            <w:proofErr w:type="spellStart"/>
            <w:r w:rsidRPr="0052321E">
              <w:rPr>
                <w:b/>
                <w:color w:val="000000"/>
                <w:sz w:val="22"/>
                <w:szCs w:val="22"/>
              </w:rPr>
              <w:t>руб</w:t>
            </w:r>
            <w:proofErr w:type="spellEnd"/>
            <w:r w:rsidRPr="0052321E">
              <w:rPr>
                <w:b/>
                <w:color w:val="000000"/>
                <w:sz w:val="22"/>
                <w:szCs w:val="22"/>
              </w:rPr>
              <w:t xml:space="preserve"> РФ</w:t>
            </w:r>
          </w:p>
        </w:tc>
        <w:tc>
          <w:tcPr>
            <w:tcW w:w="1701" w:type="dxa"/>
            <w:shd w:val="clear" w:color="auto" w:fill="auto"/>
          </w:tcPr>
          <w:p w:rsidR="00300658" w:rsidRPr="0052321E" w:rsidRDefault="00300658" w:rsidP="0052321E">
            <w:pPr>
              <w:keepLines/>
              <w:spacing w:line="240" w:lineRule="auto"/>
              <w:ind w:firstLine="0"/>
              <w:jc w:val="center"/>
              <w:rPr>
                <w:b/>
                <w:color w:val="000000"/>
                <w:sz w:val="22"/>
                <w:szCs w:val="22"/>
              </w:rPr>
            </w:pPr>
            <w:r w:rsidRPr="0052321E">
              <w:rPr>
                <w:b/>
                <w:color w:val="000000"/>
                <w:sz w:val="22"/>
              </w:rPr>
              <w:t xml:space="preserve">Начало </w:t>
            </w:r>
            <w:proofErr w:type="gramStart"/>
            <w:r w:rsidRPr="0052321E">
              <w:rPr>
                <w:b/>
                <w:color w:val="000000"/>
                <w:sz w:val="22"/>
              </w:rPr>
              <w:t>выполнения  работ</w:t>
            </w:r>
            <w:proofErr w:type="gramEnd"/>
            <w:r w:rsidRPr="0052321E">
              <w:rPr>
                <w:b/>
                <w:color w:val="000000"/>
                <w:sz w:val="22"/>
              </w:rPr>
              <w:t>, услуг</w:t>
            </w:r>
          </w:p>
        </w:tc>
        <w:tc>
          <w:tcPr>
            <w:tcW w:w="1560" w:type="dxa"/>
            <w:shd w:val="clear" w:color="auto" w:fill="auto"/>
          </w:tcPr>
          <w:p w:rsidR="00300658" w:rsidRPr="0052321E" w:rsidRDefault="00300658" w:rsidP="0052321E">
            <w:pPr>
              <w:keepLines/>
              <w:spacing w:line="240" w:lineRule="auto"/>
              <w:ind w:firstLine="0"/>
              <w:jc w:val="center"/>
              <w:rPr>
                <w:b/>
                <w:color w:val="000000"/>
                <w:sz w:val="22"/>
                <w:szCs w:val="22"/>
              </w:rPr>
            </w:pPr>
            <w:r w:rsidRPr="0052321E">
              <w:rPr>
                <w:b/>
                <w:color w:val="000000"/>
                <w:sz w:val="22"/>
              </w:rPr>
              <w:t>Окончание выполнения поставок, работ, услуг</w:t>
            </w:r>
          </w:p>
        </w:tc>
        <w:tc>
          <w:tcPr>
            <w:tcW w:w="1701" w:type="dxa"/>
            <w:shd w:val="clear" w:color="auto" w:fill="auto"/>
          </w:tcPr>
          <w:p w:rsidR="00300658" w:rsidRPr="0052321E" w:rsidRDefault="00300658" w:rsidP="0052321E">
            <w:pPr>
              <w:keepLines/>
              <w:spacing w:line="240" w:lineRule="auto"/>
              <w:ind w:firstLine="0"/>
              <w:jc w:val="center"/>
              <w:rPr>
                <w:b/>
                <w:color w:val="000000"/>
                <w:sz w:val="22"/>
                <w:szCs w:val="22"/>
              </w:rPr>
            </w:pPr>
            <w:r w:rsidRPr="0052321E">
              <w:rPr>
                <w:b/>
                <w:sz w:val="22"/>
              </w:rPr>
              <w:t>Гарантийный срок на выполненные работы</w:t>
            </w:r>
          </w:p>
        </w:tc>
      </w:tr>
      <w:tr w:rsidR="0052321E" w:rsidRPr="0052321E" w:rsidTr="0052321E">
        <w:tc>
          <w:tcPr>
            <w:tcW w:w="881" w:type="dxa"/>
            <w:shd w:val="clear" w:color="auto" w:fill="auto"/>
          </w:tcPr>
          <w:p w:rsidR="00300658" w:rsidRPr="0052321E" w:rsidRDefault="00300658" w:rsidP="0052321E">
            <w:pPr>
              <w:keepLines/>
              <w:spacing w:line="240" w:lineRule="auto"/>
              <w:ind w:firstLine="0"/>
              <w:rPr>
                <w:color w:val="000000"/>
                <w:sz w:val="20"/>
              </w:rPr>
            </w:pPr>
            <w:r w:rsidRPr="0052321E">
              <w:rPr>
                <w:color w:val="000000"/>
                <w:sz w:val="20"/>
              </w:rPr>
              <w:t>1</w:t>
            </w:r>
          </w:p>
        </w:tc>
        <w:tc>
          <w:tcPr>
            <w:tcW w:w="1689" w:type="dxa"/>
            <w:shd w:val="clear" w:color="auto" w:fill="auto"/>
          </w:tcPr>
          <w:p w:rsidR="00300658" w:rsidRPr="0052321E" w:rsidRDefault="00300658" w:rsidP="0052321E">
            <w:pPr>
              <w:keepLines/>
              <w:spacing w:line="240" w:lineRule="auto"/>
              <w:ind w:firstLine="0"/>
              <w:rPr>
                <w:color w:val="000000"/>
                <w:sz w:val="20"/>
              </w:rPr>
            </w:pPr>
            <w:r w:rsidRPr="0052321E">
              <w:rPr>
                <w:color w:val="000000"/>
                <w:sz w:val="20"/>
              </w:rPr>
              <w:t>Лот 1</w:t>
            </w:r>
          </w:p>
        </w:tc>
        <w:tc>
          <w:tcPr>
            <w:tcW w:w="1224" w:type="dxa"/>
            <w:shd w:val="clear" w:color="auto" w:fill="auto"/>
          </w:tcPr>
          <w:p w:rsidR="00300658" w:rsidRPr="0052321E" w:rsidRDefault="00300658" w:rsidP="0052321E">
            <w:pPr>
              <w:keepLines/>
              <w:spacing w:line="240" w:lineRule="auto"/>
              <w:ind w:firstLine="0"/>
              <w:rPr>
                <w:color w:val="000000"/>
                <w:sz w:val="20"/>
              </w:rPr>
            </w:pPr>
            <w:r w:rsidRPr="0052321E">
              <w:rPr>
                <w:color w:val="000000"/>
                <w:sz w:val="20"/>
              </w:rPr>
              <w:t>без НДС</w:t>
            </w:r>
          </w:p>
        </w:tc>
        <w:tc>
          <w:tcPr>
            <w:tcW w:w="1984" w:type="dxa"/>
            <w:shd w:val="clear" w:color="auto" w:fill="auto"/>
          </w:tcPr>
          <w:p w:rsidR="00300658" w:rsidRPr="0052321E" w:rsidRDefault="00300658" w:rsidP="0052321E">
            <w:pPr>
              <w:keepLines/>
              <w:spacing w:line="240" w:lineRule="auto"/>
              <w:ind w:firstLine="0"/>
              <w:rPr>
                <w:color w:val="000000"/>
                <w:sz w:val="20"/>
              </w:rPr>
            </w:pPr>
          </w:p>
        </w:tc>
        <w:tc>
          <w:tcPr>
            <w:tcW w:w="1701" w:type="dxa"/>
            <w:shd w:val="clear" w:color="auto" w:fill="auto"/>
          </w:tcPr>
          <w:p w:rsidR="00300658" w:rsidRPr="0052321E" w:rsidRDefault="00300658" w:rsidP="0052321E">
            <w:pPr>
              <w:keepLines/>
              <w:spacing w:line="240" w:lineRule="auto"/>
              <w:ind w:firstLine="0"/>
              <w:rPr>
                <w:color w:val="000000"/>
                <w:sz w:val="20"/>
              </w:rPr>
            </w:pPr>
          </w:p>
        </w:tc>
        <w:tc>
          <w:tcPr>
            <w:tcW w:w="1560" w:type="dxa"/>
            <w:shd w:val="clear" w:color="auto" w:fill="auto"/>
          </w:tcPr>
          <w:p w:rsidR="00300658" w:rsidRPr="0052321E" w:rsidRDefault="00300658" w:rsidP="0052321E">
            <w:pPr>
              <w:keepLines/>
              <w:spacing w:line="240" w:lineRule="auto"/>
              <w:ind w:firstLine="0"/>
              <w:rPr>
                <w:color w:val="000000"/>
                <w:sz w:val="20"/>
              </w:rPr>
            </w:pPr>
          </w:p>
        </w:tc>
        <w:tc>
          <w:tcPr>
            <w:tcW w:w="1701" w:type="dxa"/>
            <w:shd w:val="clear" w:color="auto" w:fill="auto"/>
          </w:tcPr>
          <w:p w:rsidR="00300658" w:rsidRPr="0052321E" w:rsidRDefault="00300658" w:rsidP="0052321E">
            <w:pPr>
              <w:keepLines/>
              <w:spacing w:line="240" w:lineRule="auto"/>
              <w:ind w:firstLine="0"/>
              <w:rPr>
                <w:color w:val="000000"/>
                <w:sz w:val="20"/>
              </w:rPr>
            </w:pPr>
          </w:p>
        </w:tc>
      </w:tr>
      <w:tr w:rsidR="0052321E" w:rsidRPr="0052321E" w:rsidTr="0052321E">
        <w:tc>
          <w:tcPr>
            <w:tcW w:w="881" w:type="dxa"/>
            <w:shd w:val="clear" w:color="auto" w:fill="auto"/>
          </w:tcPr>
          <w:p w:rsidR="00300658" w:rsidRPr="0052321E" w:rsidRDefault="00300658" w:rsidP="0052321E">
            <w:pPr>
              <w:keepLines/>
              <w:spacing w:line="240" w:lineRule="auto"/>
              <w:ind w:firstLine="0"/>
              <w:rPr>
                <w:color w:val="000000"/>
                <w:sz w:val="20"/>
              </w:rPr>
            </w:pPr>
          </w:p>
        </w:tc>
        <w:tc>
          <w:tcPr>
            <w:tcW w:w="1689" w:type="dxa"/>
            <w:shd w:val="clear" w:color="auto" w:fill="auto"/>
          </w:tcPr>
          <w:p w:rsidR="00300658" w:rsidRPr="0052321E" w:rsidRDefault="00300658" w:rsidP="0052321E">
            <w:pPr>
              <w:keepLines/>
              <w:spacing w:line="240" w:lineRule="auto"/>
              <w:ind w:firstLine="0"/>
              <w:rPr>
                <w:color w:val="000000"/>
                <w:sz w:val="20"/>
              </w:rPr>
            </w:pPr>
          </w:p>
        </w:tc>
        <w:tc>
          <w:tcPr>
            <w:tcW w:w="1224" w:type="dxa"/>
            <w:shd w:val="clear" w:color="auto" w:fill="auto"/>
          </w:tcPr>
          <w:p w:rsidR="00300658" w:rsidRPr="0052321E" w:rsidRDefault="00300658" w:rsidP="0052321E">
            <w:pPr>
              <w:keepLines/>
              <w:spacing w:line="240" w:lineRule="auto"/>
              <w:ind w:firstLine="0"/>
              <w:rPr>
                <w:color w:val="000000"/>
                <w:sz w:val="20"/>
              </w:rPr>
            </w:pPr>
            <w:proofErr w:type="gramStart"/>
            <w:r w:rsidRPr="0052321E">
              <w:rPr>
                <w:color w:val="000000"/>
                <w:sz w:val="20"/>
              </w:rPr>
              <w:t>кроме того</w:t>
            </w:r>
            <w:proofErr w:type="gramEnd"/>
            <w:r w:rsidRPr="0052321E">
              <w:rPr>
                <w:color w:val="000000"/>
                <w:sz w:val="20"/>
              </w:rPr>
              <w:t xml:space="preserve"> НДС</w:t>
            </w:r>
          </w:p>
        </w:tc>
        <w:tc>
          <w:tcPr>
            <w:tcW w:w="1984" w:type="dxa"/>
            <w:shd w:val="clear" w:color="auto" w:fill="auto"/>
          </w:tcPr>
          <w:p w:rsidR="00300658" w:rsidRPr="0052321E" w:rsidRDefault="00300658" w:rsidP="0052321E">
            <w:pPr>
              <w:keepLines/>
              <w:spacing w:line="240" w:lineRule="auto"/>
              <w:ind w:firstLine="0"/>
              <w:rPr>
                <w:color w:val="000000"/>
                <w:sz w:val="20"/>
              </w:rPr>
            </w:pPr>
          </w:p>
        </w:tc>
        <w:tc>
          <w:tcPr>
            <w:tcW w:w="1701" w:type="dxa"/>
            <w:shd w:val="clear" w:color="auto" w:fill="auto"/>
          </w:tcPr>
          <w:p w:rsidR="00300658" w:rsidRPr="0052321E" w:rsidRDefault="00300658" w:rsidP="0052321E">
            <w:pPr>
              <w:keepLines/>
              <w:spacing w:line="240" w:lineRule="auto"/>
              <w:ind w:firstLine="0"/>
              <w:rPr>
                <w:color w:val="000000"/>
                <w:sz w:val="20"/>
              </w:rPr>
            </w:pPr>
          </w:p>
        </w:tc>
        <w:tc>
          <w:tcPr>
            <w:tcW w:w="1560" w:type="dxa"/>
            <w:shd w:val="clear" w:color="auto" w:fill="auto"/>
          </w:tcPr>
          <w:p w:rsidR="00300658" w:rsidRPr="0052321E" w:rsidRDefault="00300658" w:rsidP="0052321E">
            <w:pPr>
              <w:keepLines/>
              <w:spacing w:line="240" w:lineRule="auto"/>
              <w:ind w:firstLine="0"/>
              <w:rPr>
                <w:color w:val="000000"/>
                <w:sz w:val="20"/>
              </w:rPr>
            </w:pPr>
          </w:p>
        </w:tc>
        <w:tc>
          <w:tcPr>
            <w:tcW w:w="1701" w:type="dxa"/>
            <w:shd w:val="clear" w:color="auto" w:fill="auto"/>
          </w:tcPr>
          <w:p w:rsidR="00300658" w:rsidRPr="0052321E" w:rsidRDefault="00300658" w:rsidP="0052321E">
            <w:pPr>
              <w:keepLines/>
              <w:spacing w:line="240" w:lineRule="auto"/>
              <w:ind w:firstLine="0"/>
              <w:rPr>
                <w:color w:val="000000"/>
                <w:sz w:val="20"/>
              </w:rPr>
            </w:pPr>
          </w:p>
        </w:tc>
      </w:tr>
      <w:tr w:rsidR="0052321E" w:rsidRPr="0052321E" w:rsidTr="0052321E">
        <w:tc>
          <w:tcPr>
            <w:tcW w:w="881" w:type="dxa"/>
            <w:shd w:val="clear" w:color="auto" w:fill="auto"/>
          </w:tcPr>
          <w:p w:rsidR="00300658" w:rsidRPr="0052321E" w:rsidRDefault="00300658" w:rsidP="0052321E">
            <w:pPr>
              <w:keepLines/>
              <w:spacing w:line="240" w:lineRule="auto"/>
              <w:ind w:firstLine="0"/>
              <w:rPr>
                <w:color w:val="000000"/>
                <w:sz w:val="20"/>
              </w:rPr>
            </w:pPr>
          </w:p>
        </w:tc>
        <w:tc>
          <w:tcPr>
            <w:tcW w:w="1689" w:type="dxa"/>
            <w:shd w:val="clear" w:color="auto" w:fill="auto"/>
          </w:tcPr>
          <w:p w:rsidR="00300658" w:rsidRPr="0052321E" w:rsidRDefault="00300658" w:rsidP="0052321E">
            <w:pPr>
              <w:keepLines/>
              <w:spacing w:line="240" w:lineRule="auto"/>
              <w:ind w:firstLine="0"/>
              <w:rPr>
                <w:color w:val="000000"/>
                <w:sz w:val="20"/>
              </w:rPr>
            </w:pPr>
          </w:p>
        </w:tc>
        <w:tc>
          <w:tcPr>
            <w:tcW w:w="1224" w:type="dxa"/>
            <w:shd w:val="clear" w:color="auto" w:fill="auto"/>
          </w:tcPr>
          <w:p w:rsidR="00300658" w:rsidRPr="0052321E" w:rsidRDefault="00300658" w:rsidP="0052321E">
            <w:pPr>
              <w:keepLines/>
              <w:spacing w:line="240" w:lineRule="auto"/>
              <w:ind w:firstLine="0"/>
              <w:rPr>
                <w:color w:val="000000"/>
                <w:sz w:val="20"/>
              </w:rPr>
            </w:pPr>
            <w:r w:rsidRPr="0052321E">
              <w:rPr>
                <w:color w:val="000000"/>
                <w:sz w:val="20"/>
              </w:rPr>
              <w:t>итого с НДС</w:t>
            </w:r>
          </w:p>
        </w:tc>
        <w:tc>
          <w:tcPr>
            <w:tcW w:w="1984" w:type="dxa"/>
            <w:shd w:val="clear" w:color="auto" w:fill="auto"/>
          </w:tcPr>
          <w:p w:rsidR="00300658" w:rsidRPr="0052321E" w:rsidRDefault="00300658" w:rsidP="0052321E">
            <w:pPr>
              <w:keepLines/>
              <w:spacing w:line="240" w:lineRule="auto"/>
              <w:ind w:firstLine="0"/>
              <w:rPr>
                <w:color w:val="000000"/>
                <w:sz w:val="20"/>
              </w:rPr>
            </w:pPr>
          </w:p>
        </w:tc>
        <w:tc>
          <w:tcPr>
            <w:tcW w:w="1701" w:type="dxa"/>
            <w:shd w:val="clear" w:color="auto" w:fill="auto"/>
          </w:tcPr>
          <w:p w:rsidR="00300658" w:rsidRPr="0052321E" w:rsidRDefault="00300658" w:rsidP="0052321E">
            <w:pPr>
              <w:keepLines/>
              <w:spacing w:line="240" w:lineRule="auto"/>
              <w:ind w:firstLine="0"/>
              <w:rPr>
                <w:color w:val="000000"/>
                <w:sz w:val="20"/>
              </w:rPr>
            </w:pPr>
          </w:p>
        </w:tc>
        <w:tc>
          <w:tcPr>
            <w:tcW w:w="1560" w:type="dxa"/>
            <w:shd w:val="clear" w:color="auto" w:fill="auto"/>
          </w:tcPr>
          <w:p w:rsidR="00300658" w:rsidRPr="0052321E" w:rsidRDefault="00300658" w:rsidP="0052321E">
            <w:pPr>
              <w:keepLines/>
              <w:spacing w:line="240" w:lineRule="auto"/>
              <w:ind w:firstLine="0"/>
              <w:rPr>
                <w:color w:val="000000"/>
                <w:sz w:val="20"/>
              </w:rPr>
            </w:pPr>
          </w:p>
        </w:tc>
        <w:tc>
          <w:tcPr>
            <w:tcW w:w="1701" w:type="dxa"/>
            <w:shd w:val="clear" w:color="auto" w:fill="auto"/>
          </w:tcPr>
          <w:p w:rsidR="00300658" w:rsidRPr="0052321E" w:rsidRDefault="00300658" w:rsidP="0052321E">
            <w:pPr>
              <w:keepLines/>
              <w:spacing w:line="240" w:lineRule="auto"/>
              <w:ind w:firstLine="0"/>
              <w:rPr>
                <w:color w:val="000000"/>
                <w:sz w:val="20"/>
              </w:rPr>
            </w:pPr>
          </w:p>
        </w:tc>
      </w:tr>
      <w:tr w:rsidR="0052321E" w:rsidRPr="0052321E" w:rsidTr="0052321E">
        <w:tc>
          <w:tcPr>
            <w:tcW w:w="881" w:type="dxa"/>
            <w:shd w:val="clear" w:color="auto" w:fill="auto"/>
          </w:tcPr>
          <w:p w:rsidR="00300658" w:rsidRPr="0052321E" w:rsidRDefault="00300658" w:rsidP="0052321E">
            <w:pPr>
              <w:keepLines/>
              <w:spacing w:line="240" w:lineRule="auto"/>
              <w:ind w:firstLine="0"/>
              <w:rPr>
                <w:color w:val="000000"/>
                <w:sz w:val="20"/>
              </w:rPr>
            </w:pPr>
            <w:r w:rsidRPr="0052321E">
              <w:rPr>
                <w:color w:val="000000"/>
                <w:sz w:val="20"/>
              </w:rPr>
              <w:t>2</w:t>
            </w:r>
          </w:p>
        </w:tc>
        <w:tc>
          <w:tcPr>
            <w:tcW w:w="1689" w:type="dxa"/>
            <w:shd w:val="clear" w:color="auto" w:fill="auto"/>
          </w:tcPr>
          <w:p w:rsidR="00300658" w:rsidRPr="0052321E" w:rsidRDefault="00300658" w:rsidP="0052321E">
            <w:pPr>
              <w:keepLines/>
              <w:spacing w:line="240" w:lineRule="auto"/>
              <w:ind w:firstLine="0"/>
              <w:rPr>
                <w:color w:val="000000"/>
                <w:sz w:val="20"/>
              </w:rPr>
            </w:pPr>
            <w:r w:rsidRPr="0052321E">
              <w:rPr>
                <w:color w:val="000000"/>
                <w:sz w:val="20"/>
              </w:rPr>
              <w:t>…</w:t>
            </w:r>
          </w:p>
        </w:tc>
        <w:tc>
          <w:tcPr>
            <w:tcW w:w="1224" w:type="dxa"/>
            <w:shd w:val="clear" w:color="auto" w:fill="auto"/>
          </w:tcPr>
          <w:p w:rsidR="00300658" w:rsidRPr="0052321E" w:rsidRDefault="00300658" w:rsidP="0052321E">
            <w:pPr>
              <w:keepLines/>
              <w:spacing w:line="240" w:lineRule="auto"/>
              <w:ind w:firstLine="0"/>
              <w:rPr>
                <w:color w:val="000000"/>
                <w:sz w:val="20"/>
              </w:rPr>
            </w:pPr>
          </w:p>
        </w:tc>
        <w:tc>
          <w:tcPr>
            <w:tcW w:w="1984" w:type="dxa"/>
            <w:shd w:val="clear" w:color="auto" w:fill="auto"/>
          </w:tcPr>
          <w:p w:rsidR="00300658" w:rsidRPr="0052321E" w:rsidRDefault="00300658" w:rsidP="0052321E">
            <w:pPr>
              <w:keepLines/>
              <w:spacing w:line="240" w:lineRule="auto"/>
              <w:ind w:firstLine="0"/>
              <w:rPr>
                <w:color w:val="000000"/>
                <w:sz w:val="20"/>
              </w:rPr>
            </w:pPr>
          </w:p>
        </w:tc>
        <w:tc>
          <w:tcPr>
            <w:tcW w:w="1701" w:type="dxa"/>
            <w:shd w:val="clear" w:color="auto" w:fill="auto"/>
          </w:tcPr>
          <w:p w:rsidR="00300658" w:rsidRPr="0052321E" w:rsidRDefault="00300658" w:rsidP="0052321E">
            <w:pPr>
              <w:keepLines/>
              <w:spacing w:line="240" w:lineRule="auto"/>
              <w:ind w:firstLine="0"/>
              <w:rPr>
                <w:color w:val="000000"/>
                <w:sz w:val="20"/>
              </w:rPr>
            </w:pPr>
          </w:p>
        </w:tc>
        <w:tc>
          <w:tcPr>
            <w:tcW w:w="1560" w:type="dxa"/>
            <w:shd w:val="clear" w:color="auto" w:fill="auto"/>
          </w:tcPr>
          <w:p w:rsidR="00300658" w:rsidRPr="0052321E" w:rsidRDefault="00300658" w:rsidP="0052321E">
            <w:pPr>
              <w:keepLines/>
              <w:spacing w:line="240" w:lineRule="auto"/>
              <w:ind w:firstLine="0"/>
              <w:rPr>
                <w:color w:val="000000"/>
                <w:sz w:val="20"/>
              </w:rPr>
            </w:pPr>
          </w:p>
        </w:tc>
        <w:tc>
          <w:tcPr>
            <w:tcW w:w="1701" w:type="dxa"/>
            <w:shd w:val="clear" w:color="auto" w:fill="auto"/>
          </w:tcPr>
          <w:p w:rsidR="00300658" w:rsidRPr="0052321E" w:rsidRDefault="00300658" w:rsidP="0052321E">
            <w:pPr>
              <w:keepLines/>
              <w:spacing w:line="240" w:lineRule="auto"/>
              <w:ind w:firstLine="0"/>
              <w:rPr>
                <w:color w:val="000000"/>
                <w:sz w:val="20"/>
              </w:rPr>
            </w:pPr>
          </w:p>
        </w:tc>
      </w:tr>
    </w:tbl>
    <w:p w:rsidR="00300658" w:rsidRPr="00300658" w:rsidRDefault="00300658">
      <w:pPr>
        <w:keepLines/>
        <w:spacing w:line="240" w:lineRule="auto"/>
        <w:ind w:firstLine="0"/>
        <w:rPr>
          <w:color w:val="000000"/>
          <w:sz w:val="22"/>
          <w:szCs w:val="22"/>
        </w:rPr>
      </w:pPr>
    </w:p>
    <w:p w:rsidR="005A0AAF" w:rsidRDefault="005A0AAF">
      <w:pPr>
        <w:pStyle w:val="affe"/>
        <w:keepLines/>
        <w:spacing w:before="0" w:after="0" w:line="240" w:lineRule="auto"/>
        <w:ind w:firstLine="0"/>
        <w:rPr>
          <w:color w:val="000000"/>
          <w:sz w:val="22"/>
          <w:szCs w:val="22"/>
        </w:rPr>
      </w:pPr>
      <w:bookmarkStart w:id="100" w:name="_Ref55336345"/>
      <w:bookmarkStart w:id="101" w:name="_Ref55335821"/>
      <w:bookmarkStart w:id="102" w:name="_Ref186275065"/>
      <w:r>
        <w:rPr>
          <w:rFonts w:ascii="Times New Roman" w:hAnsi="Times New Roman" w:cs="Times New Roman"/>
          <w:color w:val="000000"/>
          <w:sz w:val="22"/>
          <w:szCs w:val="22"/>
        </w:rPr>
        <w:t>Настоящая Конкурентная заявка имеет правовой статус оферты и действует до «___</w:t>
      </w:r>
      <w:proofErr w:type="gramStart"/>
      <w:r>
        <w:rPr>
          <w:rFonts w:ascii="Times New Roman" w:hAnsi="Times New Roman" w:cs="Times New Roman"/>
          <w:color w:val="000000"/>
          <w:sz w:val="22"/>
          <w:szCs w:val="22"/>
        </w:rPr>
        <w:t>_»_</w:t>
      </w:r>
      <w:proofErr w:type="gramEnd"/>
      <w:r>
        <w:rPr>
          <w:rFonts w:ascii="Times New Roman" w:hAnsi="Times New Roman" w:cs="Times New Roman"/>
          <w:color w:val="000000"/>
          <w:sz w:val="22"/>
          <w:szCs w:val="22"/>
        </w:rPr>
        <w:t>______________________года.</w:t>
      </w:r>
    </w:p>
    <w:p w:rsidR="005A0AAF" w:rsidRDefault="005A0AAF">
      <w:pPr>
        <w:keepLines/>
        <w:spacing w:after="120" w:line="240" w:lineRule="auto"/>
        <w:ind w:firstLine="0"/>
      </w:pPr>
      <w:r>
        <w:rPr>
          <w:color w:val="000000"/>
          <w:sz w:val="22"/>
          <w:szCs w:val="22"/>
        </w:rPr>
        <w:t>Настоящая Конкурентная заявка дополняется следующими документами, включая неотъемлемые приложения:</w:t>
      </w:r>
    </w:p>
    <w:p w:rsidR="005A0AAF" w:rsidRDefault="005A0AAF">
      <w:pPr>
        <w:keepLines/>
        <w:numPr>
          <w:ilvl w:val="0"/>
          <w:numId w:val="7"/>
        </w:numPr>
        <w:tabs>
          <w:tab w:val="left" w:pos="0"/>
          <w:tab w:val="left" w:pos="993"/>
        </w:tabs>
        <w:spacing w:line="240" w:lineRule="auto"/>
        <w:rPr>
          <w:color w:val="000000"/>
          <w:sz w:val="22"/>
          <w:szCs w:val="22"/>
        </w:rPr>
      </w:pPr>
      <w:r>
        <w:rPr>
          <w:color w:val="000000"/>
          <w:sz w:val="22"/>
          <w:szCs w:val="22"/>
        </w:rPr>
        <w:fldChar w:fldCharType="begin"/>
      </w:r>
      <w:r>
        <w:rPr>
          <w:color w:val="000000"/>
          <w:sz w:val="22"/>
          <w:szCs w:val="22"/>
        </w:rPr>
        <w:instrText xml:space="preserve"> REF _Ref55336310 \h </w:instrText>
      </w:r>
      <w:r>
        <w:rPr>
          <w:color w:val="000000"/>
          <w:sz w:val="22"/>
          <w:szCs w:val="22"/>
        </w:rPr>
      </w:r>
      <w:r>
        <w:rPr>
          <w:color w:val="000000"/>
          <w:sz w:val="22"/>
          <w:szCs w:val="22"/>
        </w:rPr>
        <w:fldChar w:fldCharType="separate"/>
      </w:r>
      <w:r w:rsidR="00A95296">
        <w:rPr>
          <w:color w:val="000000"/>
          <w:sz w:val="22"/>
          <w:szCs w:val="22"/>
        </w:rPr>
        <w:t>Письмо о подаче оферты</w:t>
      </w:r>
      <w:r>
        <w:rPr>
          <w:color w:val="000000"/>
          <w:sz w:val="22"/>
          <w:szCs w:val="22"/>
        </w:rPr>
        <w:fldChar w:fldCharType="end"/>
      </w:r>
      <w:r>
        <w:rPr>
          <w:color w:val="000000"/>
          <w:sz w:val="22"/>
          <w:szCs w:val="22"/>
        </w:rPr>
        <w:t xml:space="preserve"> — на ____ л;</w:t>
      </w:r>
    </w:p>
    <w:p w:rsidR="005A0AAF" w:rsidRDefault="005A0AAF">
      <w:pPr>
        <w:keepLines/>
        <w:numPr>
          <w:ilvl w:val="0"/>
          <w:numId w:val="7"/>
        </w:numPr>
        <w:tabs>
          <w:tab w:val="left" w:pos="0"/>
          <w:tab w:val="left" w:pos="993"/>
        </w:tabs>
        <w:spacing w:line="240" w:lineRule="auto"/>
        <w:rPr>
          <w:color w:val="000000"/>
          <w:sz w:val="22"/>
          <w:szCs w:val="22"/>
        </w:rPr>
      </w:pPr>
      <w:r>
        <w:rPr>
          <w:color w:val="000000"/>
          <w:sz w:val="22"/>
          <w:szCs w:val="22"/>
        </w:rPr>
        <w:t>Техническое предложение — на ____ л;</w:t>
      </w:r>
    </w:p>
    <w:p w:rsidR="005A0AAF" w:rsidRDefault="005A0AAF">
      <w:pPr>
        <w:keepLines/>
        <w:numPr>
          <w:ilvl w:val="0"/>
          <w:numId w:val="7"/>
        </w:numPr>
        <w:tabs>
          <w:tab w:val="left" w:pos="0"/>
          <w:tab w:val="left" w:pos="993"/>
        </w:tabs>
        <w:spacing w:line="240" w:lineRule="auto"/>
      </w:pPr>
      <w:r>
        <w:rPr>
          <w:color w:val="000000"/>
          <w:sz w:val="22"/>
          <w:szCs w:val="22"/>
        </w:rPr>
        <w:t>…….</w:t>
      </w:r>
    </w:p>
    <w:p w:rsidR="005A0AAF" w:rsidRDefault="00A21B91">
      <w:pPr>
        <w:keepLines/>
        <w:numPr>
          <w:ilvl w:val="0"/>
          <w:numId w:val="7"/>
        </w:numPr>
        <w:tabs>
          <w:tab w:val="left" w:pos="0"/>
          <w:tab w:val="left" w:pos="993"/>
        </w:tabs>
        <w:spacing w:line="240" w:lineRule="auto"/>
        <w:rPr>
          <w:color w:val="000000"/>
          <w:sz w:val="22"/>
          <w:szCs w:val="22"/>
        </w:rPr>
      </w:pPr>
      <w:hyperlink w:anchor="_Анкета_Участника_конкурса_(форма 5)" w:history="1">
        <w:r w:rsidR="005A0AAF">
          <w:rPr>
            <w:rStyle w:val="a6"/>
            <w:color w:val="auto"/>
            <w:sz w:val="22"/>
            <w:szCs w:val="22"/>
            <w:u w:val="none"/>
          </w:rPr>
          <w:t xml:space="preserve">Анкета Участника  </w:t>
        </w:r>
      </w:hyperlink>
      <w:r w:rsidR="005A0AAF">
        <w:rPr>
          <w:color w:val="000000"/>
          <w:sz w:val="22"/>
          <w:szCs w:val="22"/>
        </w:rPr>
        <w:t>— на ____ л;</w:t>
      </w:r>
    </w:p>
    <w:p w:rsidR="005A0AAF" w:rsidRDefault="005A0AAF">
      <w:pPr>
        <w:keepLines/>
        <w:numPr>
          <w:ilvl w:val="0"/>
          <w:numId w:val="7"/>
        </w:numPr>
        <w:tabs>
          <w:tab w:val="left" w:pos="0"/>
          <w:tab w:val="left" w:pos="993"/>
        </w:tabs>
        <w:spacing w:line="240" w:lineRule="auto"/>
        <w:rPr>
          <w:color w:val="000000"/>
          <w:sz w:val="22"/>
          <w:szCs w:val="22"/>
        </w:rPr>
      </w:pPr>
      <w:r>
        <w:rPr>
          <w:color w:val="000000"/>
          <w:sz w:val="22"/>
          <w:szCs w:val="22"/>
        </w:rPr>
        <w:t>…….</w:t>
      </w:r>
    </w:p>
    <w:p w:rsidR="005A0AAF" w:rsidRDefault="005A0AAF">
      <w:pPr>
        <w:keepLines/>
        <w:numPr>
          <w:ilvl w:val="0"/>
          <w:numId w:val="7"/>
        </w:numPr>
        <w:tabs>
          <w:tab w:val="left" w:pos="0"/>
          <w:tab w:val="left" w:pos="993"/>
        </w:tabs>
        <w:spacing w:line="240" w:lineRule="auto"/>
        <w:rPr>
          <w:color w:val="000000"/>
          <w:sz w:val="22"/>
          <w:szCs w:val="22"/>
        </w:rPr>
      </w:pPr>
      <w:r>
        <w:rPr>
          <w:color w:val="000000"/>
          <w:sz w:val="22"/>
          <w:szCs w:val="22"/>
        </w:rPr>
        <w:t>Документы, подтверждающие соответствие Участника открытого конкурса установленным требованиям — на ____ л.</w:t>
      </w:r>
    </w:p>
    <w:p w:rsidR="005A0AAF" w:rsidRDefault="005A0AAF">
      <w:pPr>
        <w:keepLines/>
        <w:spacing w:line="240" w:lineRule="auto"/>
        <w:ind w:firstLine="0"/>
        <w:rPr>
          <w:color w:val="000000"/>
          <w:sz w:val="24"/>
          <w:szCs w:val="24"/>
          <w:vertAlign w:val="superscript"/>
        </w:rPr>
      </w:pPr>
      <w:r>
        <w:rPr>
          <w:color w:val="000000"/>
          <w:sz w:val="22"/>
          <w:szCs w:val="22"/>
        </w:rPr>
        <w:t>____________________________________</w:t>
      </w:r>
    </w:p>
    <w:p w:rsidR="005A0AAF" w:rsidRDefault="005A0AAF">
      <w:pPr>
        <w:keepLines/>
        <w:spacing w:line="240" w:lineRule="auto"/>
        <w:ind w:firstLine="0"/>
        <w:jc w:val="center"/>
        <w:rPr>
          <w:color w:val="000000"/>
          <w:sz w:val="24"/>
          <w:szCs w:val="24"/>
        </w:rPr>
      </w:pPr>
      <w:r>
        <w:rPr>
          <w:color w:val="000000"/>
          <w:sz w:val="24"/>
          <w:szCs w:val="24"/>
          <w:vertAlign w:val="superscript"/>
        </w:rPr>
        <w:t>(подпись, М.П.)</w:t>
      </w:r>
    </w:p>
    <w:p w:rsidR="005A0AAF" w:rsidRDefault="005A0AAF">
      <w:pPr>
        <w:keepLines/>
        <w:spacing w:line="240" w:lineRule="auto"/>
        <w:ind w:firstLine="0"/>
        <w:rPr>
          <w:color w:val="000000"/>
          <w:sz w:val="24"/>
          <w:szCs w:val="24"/>
          <w:vertAlign w:val="superscript"/>
        </w:rPr>
      </w:pPr>
      <w:r>
        <w:rPr>
          <w:color w:val="000000"/>
          <w:sz w:val="24"/>
          <w:szCs w:val="24"/>
        </w:rPr>
        <w:t>____________________________________</w:t>
      </w:r>
    </w:p>
    <w:p w:rsidR="005A0AAF" w:rsidRDefault="005A0AAF">
      <w:pPr>
        <w:keepLines/>
        <w:spacing w:line="240" w:lineRule="auto"/>
        <w:ind w:firstLine="0"/>
        <w:jc w:val="center"/>
        <w:rPr>
          <w:b/>
          <w:color w:val="000000"/>
          <w:spacing w:val="36"/>
          <w:sz w:val="22"/>
          <w:szCs w:val="22"/>
        </w:rPr>
      </w:pPr>
      <w:r>
        <w:rPr>
          <w:color w:val="000000"/>
          <w:sz w:val="24"/>
          <w:szCs w:val="24"/>
          <w:vertAlign w:val="superscript"/>
        </w:rPr>
        <w:t>(фамилия, имя, отчество подписавшего, должность)</w:t>
      </w:r>
    </w:p>
    <w:p w:rsidR="005A0AAF" w:rsidRDefault="005A0AAF">
      <w:pPr>
        <w:keepLines/>
        <w:widowControl w:val="0"/>
        <w:pBdr>
          <w:bottom w:val="single" w:sz="4" w:space="1" w:color="000000"/>
        </w:pBdr>
        <w:shd w:val="clear" w:color="auto" w:fill="E0E0E0"/>
        <w:spacing w:line="240" w:lineRule="auto"/>
        <w:ind w:firstLine="0"/>
        <w:jc w:val="center"/>
        <w:rPr>
          <w:b/>
          <w:color w:val="000000"/>
          <w:sz w:val="16"/>
          <w:szCs w:val="16"/>
        </w:rPr>
      </w:pPr>
      <w:r>
        <w:rPr>
          <w:b/>
          <w:color w:val="000000"/>
          <w:spacing w:val="36"/>
          <w:sz w:val="22"/>
          <w:szCs w:val="22"/>
        </w:rPr>
        <w:t>конец формы</w:t>
      </w:r>
    </w:p>
    <w:p w:rsidR="005A0AAF" w:rsidRDefault="005A0AAF">
      <w:pPr>
        <w:keepLines/>
        <w:tabs>
          <w:tab w:val="left" w:pos="288"/>
        </w:tabs>
        <w:spacing w:line="240" w:lineRule="auto"/>
        <w:ind w:firstLine="0"/>
        <w:rPr>
          <w:color w:val="000000"/>
          <w:sz w:val="16"/>
          <w:szCs w:val="16"/>
        </w:rPr>
      </w:pPr>
      <w:r>
        <w:rPr>
          <w:b/>
          <w:color w:val="000000"/>
          <w:sz w:val="16"/>
          <w:szCs w:val="16"/>
        </w:rPr>
        <w:t>5.1.2. Инструкции по заполнению</w:t>
      </w:r>
    </w:p>
    <w:p w:rsidR="005A0AAF" w:rsidRDefault="005A0AAF">
      <w:pPr>
        <w:pStyle w:val="affe"/>
        <w:keepLines/>
        <w:numPr>
          <w:ilvl w:val="0"/>
          <w:numId w:val="18"/>
        </w:numPr>
        <w:tabs>
          <w:tab w:val="left" w:pos="360"/>
        </w:tabs>
        <w:spacing w:before="0" w:after="0" w:line="240" w:lineRule="auto"/>
        <w:ind w:left="360"/>
        <w:rPr>
          <w:rFonts w:ascii="Times New Roman" w:hAnsi="Times New Roman" w:cs="Times New Roman"/>
          <w:color w:val="000000"/>
          <w:sz w:val="16"/>
          <w:szCs w:val="16"/>
        </w:rPr>
      </w:pPr>
      <w:r>
        <w:rPr>
          <w:rFonts w:ascii="Times New Roman" w:hAnsi="Times New Roman" w:cs="Times New Roman"/>
          <w:color w:val="000000"/>
          <w:sz w:val="16"/>
          <w:szCs w:val="16"/>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A0AAF" w:rsidRDefault="005A0AAF">
      <w:pPr>
        <w:pStyle w:val="affe"/>
        <w:keepLines/>
        <w:tabs>
          <w:tab w:val="left" w:pos="288"/>
        </w:tabs>
        <w:spacing w:before="0" w:after="0" w:line="240" w:lineRule="auto"/>
        <w:ind w:firstLine="0"/>
        <w:rPr>
          <w:rFonts w:ascii="Times New Roman" w:hAnsi="Times New Roman" w:cs="Times New Roman"/>
          <w:color w:val="000000"/>
          <w:sz w:val="16"/>
          <w:szCs w:val="16"/>
        </w:rPr>
      </w:pPr>
      <w:r>
        <w:rPr>
          <w:rFonts w:ascii="Times New Roman" w:hAnsi="Times New Roman" w:cs="Times New Roman"/>
          <w:color w:val="000000"/>
          <w:sz w:val="16"/>
          <w:szCs w:val="16"/>
        </w:rPr>
        <w:t>2.</w:t>
      </w:r>
      <w:r>
        <w:rPr>
          <w:rFonts w:ascii="Times New Roman" w:hAnsi="Times New Roman" w:cs="Times New Roman"/>
          <w:color w:val="000000"/>
          <w:sz w:val="16"/>
          <w:szCs w:val="16"/>
        </w:rPr>
        <w:tab/>
        <w:t>Участник должен указать свое полное наименование (с указанием организационно-правовой формы) и юридический адрес.</w:t>
      </w:r>
    </w:p>
    <w:p w:rsidR="005A0AAF" w:rsidRDefault="005A0AAF">
      <w:pPr>
        <w:pStyle w:val="affe"/>
        <w:keepLines/>
        <w:tabs>
          <w:tab w:val="left" w:pos="288"/>
        </w:tabs>
        <w:spacing w:before="0" w:after="0" w:line="240" w:lineRule="auto"/>
        <w:ind w:firstLine="0"/>
        <w:rPr>
          <w:rFonts w:ascii="Times New Roman" w:hAnsi="Times New Roman" w:cs="Times New Roman"/>
          <w:color w:val="000000"/>
          <w:sz w:val="16"/>
          <w:szCs w:val="16"/>
        </w:rPr>
      </w:pPr>
      <w:r>
        <w:rPr>
          <w:rFonts w:ascii="Times New Roman" w:hAnsi="Times New Roman" w:cs="Times New Roman"/>
          <w:color w:val="000000"/>
          <w:sz w:val="16"/>
          <w:szCs w:val="16"/>
        </w:rPr>
        <w:t>3.</w:t>
      </w:r>
      <w:r>
        <w:rPr>
          <w:rFonts w:ascii="Times New Roman" w:hAnsi="Times New Roman" w:cs="Times New Roman"/>
          <w:color w:val="000000"/>
          <w:sz w:val="16"/>
          <w:szCs w:val="16"/>
        </w:rPr>
        <w:tab/>
        <w:t xml:space="preserve">Участник должен указать стоимость заявки в рублях, раздельно без НДС, величину НДС и вместе с НДС в соответствии со Сводной таблицей стоимости </w:t>
      </w:r>
      <w:r>
        <w:rPr>
          <w:rFonts w:ascii="Times New Roman" w:hAnsi="Times New Roman" w:cs="Times New Roman"/>
          <w:bCs/>
          <w:color w:val="000000"/>
          <w:sz w:val="16"/>
          <w:szCs w:val="16"/>
        </w:rPr>
        <w:t>выполнения поставок, работ (услуг)</w:t>
      </w:r>
      <w:r>
        <w:rPr>
          <w:rFonts w:ascii="Times New Roman" w:hAnsi="Times New Roman" w:cs="Times New Roman"/>
          <w:color w:val="000000"/>
          <w:sz w:val="16"/>
          <w:szCs w:val="16"/>
        </w:rPr>
        <w:t xml:space="preserve"> (графа «Итого»). Цену следует указывать в формате ХХХ </w:t>
      </w:r>
      <w:proofErr w:type="spellStart"/>
      <w:r>
        <w:rPr>
          <w:rFonts w:ascii="Times New Roman" w:hAnsi="Times New Roman" w:cs="Times New Roman"/>
          <w:color w:val="000000"/>
          <w:sz w:val="16"/>
          <w:szCs w:val="16"/>
        </w:rPr>
        <w:t>ХХХ</w:t>
      </w:r>
      <w:proofErr w:type="spellEnd"/>
      <w:r>
        <w:rPr>
          <w:rFonts w:ascii="Times New Roman" w:hAnsi="Times New Roman" w:cs="Times New Roman"/>
          <w:color w:val="000000"/>
          <w:sz w:val="16"/>
          <w:szCs w:val="16"/>
        </w:rPr>
        <w:t> ХХХ,ХХ руб., например: «1 234 567,89 руб. (Один миллион двести тридцать четыре тысячи пятьсот шестьдесят семь руб. восемьдесят девять коп.)».</w:t>
      </w:r>
    </w:p>
    <w:p w:rsidR="005A0AAF" w:rsidRDefault="005A0AAF">
      <w:pPr>
        <w:pStyle w:val="affe"/>
        <w:keepLines/>
        <w:tabs>
          <w:tab w:val="left" w:pos="288"/>
        </w:tabs>
        <w:spacing w:before="0" w:after="0" w:line="240" w:lineRule="auto"/>
        <w:ind w:firstLine="0"/>
        <w:rPr>
          <w:rFonts w:ascii="Times New Roman" w:hAnsi="Times New Roman" w:cs="Times New Roman"/>
          <w:color w:val="000000"/>
          <w:sz w:val="16"/>
          <w:szCs w:val="16"/>
        </w:rPr>
      </w:pPr>
      <w:r>
        <w:rPr>
          <w:rFonts w:ascii="Times New Roman" w:hAnsi="Times New Roman" w:cs="Times New Roman"/>
          <w:color w:val="000000"/>
          <w:sz w:val="16"/>
          <w:szCs w:val="16"/>
        </w:rPr>
        <w:t>4.</w:t>
      </w:r>
      <w:r>
        <w:rPr>
          <w:rFonts w:ascii="Times New Roman" w:hAnsi="Times New Roman" w:cs="Times New Roman"/>
          <w:color w:val="000000"/>
          <w:sz w:val="16"/>
          <w:szCs w:val="16"/>
        </w:rPr>
        <w:tab/>
        <w:t>Участник должен указать срок действия заявки (предложения) согласно требованиям Конкурсной документации.</w:t>
      </w:r>
    </w:p>
    <w:p w:rsidR="005A0AAF" w:rsidRDefault="005A0AAF">
      <w:pPr>
        <w:pStyle w:val="affe"/>
        <w:keepLines/>
        <w:tabs>
          <w:tab w:val="left" w:pos="288"/>
        </w:tabs>
        <w:spacing w:before="0" w:after="0" w:line="240" w:lineRule="auto"/>
        <w:ind w:firstLine="0"/>
        <w:rPr>
          <w:rFonts w:ascii="Times New Roman" w:hAnsi="Times New Roman" w:cs="Times New Roman"/>
          <w:color w:val="000000"/>
          <w:sz w:val="16"/>
          <w:szCs w:val="16"/>
        </w:rPr>
      </w:pPr>
      <w:r>
        <w:rPr>
          <w:rFonts w:ascii="Times New Roman" w:hAnsi="Times New Roman" w:cs="Times New Roman"/>
          <w:color w:val="000000"/>
          <w:sz w:val="16"/>
          <w:szCs w:val="16"/>
        </w:rPr>
        <w:t>5.</w:t>
      </w:r>
      <w:r>
        <w:rPr>
          <w:rFonts w:ascii="Times New Roman" w:hAnsi="Times New Roman" w:cs="Times New Roman"/>
          <w:color w:val="000000"/>
          <w:sz w:val="16"/>
          <w:szCs w:val="16"/>
        </w:rPr>
        <w:tab/>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w:t>
      </w:r>
    </w:p>
    <w:p w:rsidR="005A0AAF" w:rsidRDefault="005A0AAF">
      <w:pPr>
        <w:pStyle w:val="affe"/>
        <w:keepLines/>
        <w:tabs>
          <w:tab w:val="left" w:pos="288"/>
        </w:tabs>
        <w:spacing w:before="0" w:after="0" w:line="240" w:lineRule="auto"/>
        <w:ind w:firstLine="0"/>
        <w:rPr>
          <w:color w:val="000000"/>
          <w:sz w:val="22"/>
          <w:szCs w:val="22"/>
        </w:rPr>
      </w:pPr>
      <w:r>
        <w:rPr>
          <w:rFonts w:ascii="Times New Roman" w:hAnsi="Times New Roman" w:cs="Times New Roman"/>
          <w:color w:val="000000"/>
          <w:sz w:val="16"/>
          <w:szCs w:val="16"/>
        </w:rPr>
        <w:t>6. Письмо должно быть подписано и скреплено печатью в соответствии с требованиями Конкурсной документации.</w:t>
      </w:r>
    </w:p>
    <w:p w:rsidR="00300658" w:rsidRDefault="00300658">
      <w:pPr>
        <w:pStyle w:val="2"/>
        <w:keepNext w:val="0"/>
        <w:keepLines/>
        <w:numPr>
          <w:ilvl w:val="0"/>
          <w:numId w:val="0"/>
        </w:numPr>
        <w:spacing w:before="0" w:after="0"/>
        <w:rPr>
          <w:color w:val="000000"/>
          <w:sz w:val="22"/>
          <w:szCs w:val="22"/>
        </w:rPr>
      </w:pPr>
    </w:p>
    <w:p w:rsidR="005A0AAF" w:rsidRDefault="005A0AAF">
      <w:pPr>
        <w:sectPr w:rsidR="005A0AAF">
          <w:footerReference w:type="default" r:id="rId14"/>
          <w:type w:val="continuous"/>
          <w:pgSz w:w="11906" w:h="16838"/>
          <w:pgMar w:top="567" w:right="567" w:bottom="426" w:left="750" w:header="720" w:footer="305" w:gutter="0"/>
          <w:cols w:space="720"/>
          <w:docGrid w:linePitch="600" w:charSpace="24576"/>
        </w:sectPr>
      </w:pPr>
      <w:bookmarkStart w:id="103" w:name="__RefHeading__185_1859067794"/>
      <w:bookmarkStart w:id="104" w:name="__RefHeading__187_1859067794"/>
      <w:bookmarkEnd w:id="100"/>
      <w:bookmarkEnd w:id="101"/>
    </w:p>
    <w:p w:rsidR="005A0AAF" w:rsidRDefault="005A0AAF">
      <w:pPr>
        <w:sectPr w:rsidR="005A0AAF">
          <w:type w:val="continuous"/>
          <w:pgSz w:w="11906" w:h="16838"/>
          <w:pgMar w:top="567" w:right="567" w:bottom="426" w:left="750" w:header="720" w:footer="305" w:gutter="0"/>
          <w:cols w:space="720"/>
          <w:docGrid w:linePitch="600" w:charSpace="24576"/>
        </w:sectPr>
      </w:pPr>
    </w:p>
    <w:p w:rsidR="005A0AAF" w:rsidRDefault="005A0AAF">
      <w:pPr>
        <w:sectPr w:rsidR="005A0AAF">
          <w:type w:val="continuous"/>
          <w:pgSz w:w="11906" w:h="16838"/>
          <w:pgMar w:top="567" w:right="567" w:bottom="426" w:left="750" w:header="720" w:footer="305" w:gutter="0"/>
          <w:cols w:space="720"/>
          <w:docGrid w:linePitch="600" w:charSpace="24576"/>
        </w:sectPr>
      </w:pPr>
    </w:p>
    <w:p w:rsidR="005A0AAF" w:rsidRDefault="005A0AAF">
      <w:pPr>
        <w:sectPr w:rsidR="005A0AAF">
          <w:type w:val="continuous"/>
          <w:pgSz w:w="11906" w:h="16838"/>
          <w:pgMar w:top="567" w:right="567" w:bottom="426" w:left="750" w:header="720" w:footer="305" w:gutter="0"/>
          <w:cols w:space="720"/>
          <w:docGrid w:linePitch="600" w:charSpace="24576"/>
        </w:sectPr>
      </w:pPr>
    </w:p>
    <w:p w:rsidR="005A0AAF" w:rsidRDefault="005A0AAF">
      <w:pPr>
        <w:sectPr w:rsidR="005A0AAF">
          <w:type w:val="continuous"/>
          <w:pgSz w:w="11906" w:h="16838"/>
          <w:pgMar w:top="567" w:right="567" w:bottom="426" w:left="750" w:header="720" w:footer="305" w:gutter="0"/>
          <w:cols w:space="720"/>
          <w:docGrid w:linePitch="600" w:charSpace="24576"/>
        </w:sectPr>
      </w:pPr>
    </w:p>
    <w:p w:rsidR="005A0AAF" w:rsidRDefault="005A0AAF">
      <w:pPr>
        <w:pStyle w:val="2"/>
        <w:numPr>
          <w:ilvl w:val="0"/>
          <w:numId w:val="0"/>
        </w:numPr>
        <w:sectPr w:rsidR="005A0AAF">
          <w:type w:val="continuous"/>
          <w:pgSz w:w="11906" w:h="16838"/>
          <w:pgMar w:top="567" w:right="567" w:bottom="426" w:left="750" w:header="720" w:footer="305" w:gutter="0"/>
          <w:cols w:space="720"/>
          <w:docGrid w:linePitch="600" w:charSpace="24576"/>
        </w:sectPr>
      </w:pPr>
    </w:p>
    <w:p w:rsidR="005A0AAF" w:rsidRDefault="002F50F5">
      <w:pPr>
        <w:pStyle w:val="2"/>
        <w:numPr>
          <w:ilvl w:val="0"/>
          <w:numId w:val="0"/>
        </w:numPr>
        <w:spacing w:before="0" w:after="0"/>
        <w:rPr>
          <w:color w:val="000000"/>
          <w:sz w:val="22"/>
          <w:szCs w:val="22"/>
        </w:rPr>
      </w:pPr>
      <w:r>
        <w:rPr>
          <w:color w:val="000000"/>
          <w:sz w:val="22"/>
          <w:szCs w:val="22"/>
        </w:rPr>
        <w:lastRenderedPageBreak/>
        <w:t>5.2</w:t>
      </w:r>
      <w:r w:rsidR="005A0AAF">
        <w:rPr>
          <w:color w:val="000000"/>
          <w:sz w:val="22"/>
          <w:szCs w:val="22"/>
        </w:rPr>
        <w:t xml:space="preserve">. </w:t>
      </w:r>
      <w:bookmarkStart w:id="105" w:name="__RefHeading__193_1859067794"/>
      <w:r w:rsidR="005A0AAF">
        <w:rPr>
          <w:color w:val="000000"/>
          <w:sz w:val="22"/>
          <w:szCs w:val="22"/>
        </w:rPr>
        <w:t>Справка о текущей загруженности Участника (договорах, находящихся в исполнении)</w:t>
      </w:r>
    </w:p>
    <w:p w:rsidR="005A0AAF" w:rsidRDefault="002F50F5">
      <w:pPr>
        <w:pStyle w:val="a0"/>
        <w:keepLines/>
        <w:numPr>
          <w:ilvl w:val="0"/>
          <w:numId w:val="0"/>
        </w:numPr>
        <w:tabs>
          <w:tab w:val="left" w:pos="1494"/>
        </w:tabs>
        <w:spacing w:line="240" w:lineRule="auto"/>
        <w:rPr>
          <w:b/>
          <w:color w:val="000000"/>
          <w:spacing w:val="36"/>
          <w:sz w:val="22"/>
          <w:szCs w:val="22"/>
        </w:rPr>
      </w:pPr>
      <w:r>
        <w:rPr>
          <w:b/>
          <w:color w:val="000000"/>
          <w:sz w:val="22"/>
          <w:szCs w:val="22"/>
        </w:rPr>
        <w:t>5.2</w:t>
      </w:r>
      <w:r w:rsidR="005A0AAF">
        <w:rPr>
          <w:b/>
          <w:color w:val="000000"/>
          <w:sz w:val="22"/>
          <w:szCs w:val="22"/>
        </w:rPr>
        <w:t>.1. Форма «Справка о текущей загруженности Участника (договорах, находящихся в исполнении)</w:t>
      </w:r>
    </w:p>
    <w:p w:rsidR="005A0AAF" w:rsidRDefault="005A0AAF">
      <w:pPr>
        <w:keepLines/>
        <w:pBdr>
          <w:top w:val="single" w:sz="4" w:space="1" w:color="000000"/>
        </w:pBdr>
        <w:shd w:val="clear" w:color="auto" w:fill="E0E0E0"/>
        <w:tabs>
          <w:tab w:val="left" w:pos="0"/>
        </w:tabs>
        <w:ind w:firstLine="0"/>
        <w:jc w:val="center"/>
        <w:rPr>
          <w:color w:val="000000"/>
          <w:sz w:val="22"/>
          <w:szCs w:val="22"/>
        </w:rPr>
      </w:pPr>
      <w:r>
        <w:rPr>
          <w:b/>
          <w:color w:val="000000"/>
          <w:spacing w:val="36"/>
          <w:sz w:val="22"/>
          <w:szCs w:val="22"/>
        </w:rPr>
        <w:t>начало формы</w:t>
      </w:r>
    </w:p>
    <w:p w:rsidR="005A0AAF" w:rsidRDefault="005A0AAF">
      <w:pPr>
        <w:keepLines/>
        <w:spacing w:line="240" w:lineRule="auto"/>
        <w:ind w:firstLine="0"/>
        <w:jc w:val="left"/>
        <w:rPr>
          <w:b/>
          <w:color w:val="000000"/>
          <w:sz w:val="22"/>
          <w:szCs w:val="22"/>
        </w:rPr>
      </w:pPr>
      <w:r>
        <w:rPr>
          <w:color w:val="000000"/>
          <w:sz w:val="22"/>
          <w:szCs w:val="22"/>
        </w:rPr>
        <w:t>Приложение 4 к письму о подаче оферты</w:t>
      </w:r>
      <w:r>
        <w:rPr>
          <w:color w:val="000000"/>
          <w:sz w:val="22"/>
          <w:szCs w:val="22"/>
        </w:rPr>
        <w:br/>
        <w:t>от «___</w:t>
      </w:r>
      <w:proofErr w:type="gramStart"/>
      <w:r>
        <w:rPr>
          <w:color w:val="000000"/>
          <w:sz w:val="22"/>
          <w:szCs w:val="22"/>
        </w:rPr>
        <w:t>_»_</w:t>
      </w:r>
      <w:proofErr w:type="gramEnd"/>
      <w:r>
        <w:rPr>
          <w:color w:val="000000"/>
          <w:sz w:val="22"/>
          <w:szCs w:val="22"/>
        </w:rPr>
        <w:t>____________ г. №__________</w:t>
      </w:r>
    </w:p>
    <w:p w:rsidR="005A0AAF" w:rsidRDefault="005A0AAF">
      <w:pPr>
        <w:keepLines/>
        <w:ind w:firstLine="0"/>
        <w:jc w:val="center"/>
        <w:rPr>
          <w:color w:val="000000"/>
          <w:sz w:val="22"/>
          <w:szCs w:val="22"/>
        </w:rPr>
      </w:pPr>
      <w:r>
        <w:rPr>
          <w:b/>
          <w:color w:val="000000"/>
          <w:sz w:val="22"/>
          <w:szCs w:val="22"/>
        </w:rPr>
        <w:t>Справка о текущей загруженности Участника (договорах, находящихся в исполнении)</w:t>
      </w:r>
    </w:p>
    <w:p w:rsidR="005A0AAF" w:rsidRDefault="005A0AAF">
      <w:pPr>
        <w:keepLines/>
        <w:ind w:firstLine="0"/>
        <w:jc w:val="left"/>
        <w:rPr>
          <w:color w:val="000000"/>
          <w:szCs w:val="22"/>
        </w:rPr>
      </w:pPr>
      <w:r>
        <w:rPr>
          <w:color w:val="000000"/>
          <w:sz w:val="22"/>
          <w:szCs w:val="22"/>
        </w:rPr>
        <w:t xml:space="preserve">Наименование и адрес </w:t>
      </w:r>
      <w:proofErr w:type="gramStart"/>
      <w:r>
        <w:rPr>
          <w:color w:val="000000"/>
          <w:sz w:val="22"/>
          <w:szCs w:val="22"/>
        </w:rPr>
        <w:t>Участника:  _</w:t>
      </w:r>
      <w:proofErr w:type="gramEnd"/>
      <w:r>
        <w:rPr>
          <w:color w:val="000000"/>
          <w:sz w:val="22"/>
          <w:szCs w:val="22"/>
        </w:rPr>
        <w:t>_____________________________________</w:t>
      </w:r>
    </w:p>
    <w:tbl>
      <w:tblPr>
        <w:tblW w:w="0" w:type="auto"/>
        <w:tblInd w:w="108" w:type="dxa"/>
        <w:tblLayout w:type="fixed"/>
        <w:tblLook w:val="0000" w:firstRow="0" w:lastRow="0" w:firstColumn="0" w:lastColumn="0" w:noHBand="0" w:noVBand="0"/>
      </w:tblPr>
      <w:tblGrid>
        <w:gridCol w:w="531"/>
        <w:gridCol w:w="1200"/>
        <w:gridCol w:w="1177"/>
        <w:gridCol w:w="2479"/>
        <w:gridCol w:w="992"/>
        <w:gridCol w:w="1588"/>
        <w:gridCol w:w="558"/>
        <w:gridCol w:w="1284"/>
        <w:gridCol w:w="761"/>
      </w:tblGrid>
      <w:tr w:rsidR="005A0AAF">
        <w:trPr>
          <w:cantSplit/>
          <w:trHeight w:val="4719"/>
          <w:tblHeader/>
        </w:trPr>
        <w:tc>
          <w:tcPr>
            <w:tcW w:w="531"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w:t>
            </w:r>
          </w:p>
          <w:p w:rsidR="005A0AAF" w:rsidRDefault="005A0AAF">
            <w:pPr>
              <w:pStyle w:val="aff"/>
              <w:keepNext w:val="0"/>
              <w:keepLines/>
              <w:widowControl w:val="0"/>
              <w:ind w:left="0" w:right="0"/>
              <w:jc w:val="center"/>
              <w:rPr>
                <w:color w:val="000000"/>
                <w:szCs w:val="22"/>
              </w:rPr>
            </w:pPr>
            <w:r>
              <w:rPr>
                <w:color w:val="000000"/>
                <w:szCs w:val="22"/>
              </w:rPr>
              <w:t>п/п</w:t>
            </w:r>
          </w:p>
        </w:tc>
        <w:tc>
          <w:tcPr>
            <w:tcW w:w="1200"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 xml:space="preserve">Сроки выполнения     </w:t>
            </w:r>
            <w:proofErr w:type="gramStart"/>
            <w:r>
              <w:rPr>
                <w:color w:val="000000"/>
                <w:szCs w:val="22"/>
              </w:rPr>
              <w:t xml:space="preserve">   (</w:t>
            </w:r>
            <w:proofErr w:type="gramEnd"/>
            <w:r>
              <w:rPr>
                <w:color w:val="000000"/>
                <w:szCs w:val="22"/>
              </w:rPr>
              <w:t>год и месяц начала выполнения - год и месяц планируемого окончания выполнения)</w:t>
            </w:r>
          </w:p>
        </w:tc>
        <w:tc>
          <w:tcPr>
            <w:tcW w:w="1177"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Заказчик (наименование, адрес, контактное лицо с указанием должности, контактные телефоны)</w:t>
            </w:r>
          </w:p>
        </w:tc>
        <w:tc>
          <w:tcPr>
            <w:tcW w:w="2479"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 xml:space="preserve">Описание договора (объем и состав </w:t>
            </w:r>
            <w:r>
              <w:rPr>
                <w:i/>
                <w:color w:val="000000"/>
                <w:szCs w:val="22"/>
              </w:rPr>
              <w:t>поставок, работ (услуг)</w:t>
            </w:r>
            <w:r>
              <w:rPr>
                <w:color w:val="000000"/>
                <w:szCs w:val="22"/>
              </w:rPr>
              <w:t>, описание основных условий договора)</w:t>
            </w:r>
          </w:p>
        </w:tc>
        <w:tc>
          <w:tcPr>
            <w:tcW w:w="992"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Стоимость договора, рублей с НДС</w:t>
            </w:r>
          </w:p>
        </w:tc>
        <w:tc>
          <w:tcPr>
            <w:tcW w:w="1588"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widowControl w:val="0"/>
              <w:tabs>
                <w:tab w:val="left" w:pos="1332"/>
              </w:tabs>
              <w:snapToGrid w:val="0"/>
              <w:spacing w:before="0" w:after="0"/>
              <w:ind w:left="0" w:right="0"/>
              <w:jc w:val="center"/>
              <w:rPr>
                <w:color w:val="000000"/>
                <w:szCs w:val="22"/>
              </w:rPr>
            </w:pPr>
          </w:p>
          <w:p w:rsidR="005A0AAF" w:rsidRDefault="005A0AAF">
            <w:pPr>
              <w:pStyle w:val="aff"/>
              <w:keepNext w:val="0"/>
              <w:keepLines/>
              <w:widowControl w:val="0"/>
              <w:tabs>
                <w:tab w:val="left" w:pos="1332"/>
              </w:tabs>
              <w:spacing w:before="0" w:after="0"/>
              <w:ind w:left="0" w:right="0"/>
              <w:jc w:val="center"/>
              <w:rPr>
                <w:color w:val="000000"/>
                <w:szCs w:val="22"/>
              </w:rPr>
            </w:pPr>
          </w:p>
          <w:p w:rsidR="005A0AAF" w:rsidRDefault="005A0AAF">
            <w:pPr>
              <w:pStyle w:val="aff"/>
              <w:keepNext w:val="0"/>
              <w:keepLines/>
              <w:widowControl w:val="0"/>
              <w:tabs>
                <w:tab w:val="left" w:pos="1332"/>
              </w:tabs>
              <w:spacing w:before="0" w:after="0"/>
              <w:ind w:left="0" w:right="0"/>
              <w:jc w:val="center"/>
              <w:rPr>
                <w:color w:val="000000"/>
                <w:szCs w:val="22"/>
              </w:rPr>
            </w:pPr>
            <w:r>
              <w:rPr>
                <w:color w:val="000000"/>
                <w:szCs w:val="22"/>
              </w:rPr>
              <w:t>Исполнение договора, %</w:t>
            </w: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Default="005A0AAF">
            <w:pPr>
              <w:pStyle w:val="aff"/>
              <w:keepNext w:val="0"/>
              <w:keepLines/>
              <w:widowControl w:val="0"/>
              <w:snapToGrid w:val="0"/>
              <w:spacing w:before="0" w:after="0"/>
              <w:ind w:left="0" w:right="0"/>
              <w:jc w:val="center"/>
              <w:rPr>
                <w:color w:val="000000"/>
                <w:szCs w:val="22"/>
              </w:rPr>
            </w:pPr>
            <w:r>
              <w:rPr>
                <w:color w:val="000000"/>
                <w:szCs w:val="22"/>
              </w:rPr>
              <w:t xml:space="preserve">Количество привлеченного </w:t>
            </w:r>
            <w:proofErr w:type="gramStart"/>
            <w:r>
              <w:rPr>
                <w:color w:val="000000"/>
                <w:szCs w:val="22"/>
              </w:rPr>
              <w:t>основного  персонала</w:t>
            </w:r>
            <w:proofErr w:type="gramEnd"/>
            <w:r>
              <w:rPr>
                <w:color w:val="000000"/>
                <w:szCs w:val="22"/>
              </w:rPr>
              <w:t xml:space="preserve"> рабочих специальностей</w:t>
            </w:r>
          </w:p>
          <w:p w:rsidR="005A0AAF" w:rsidRDefault="005A0AAF">
            <w:pPr>
              <w:pStyle w:val="aff1"/>
              <w:keepLines/>
              <w:widowControl w:val="0"/>
              <w:snapToGrid w:val="0"/>
              <w:spacing w:before="0" w:after="0"/>
              <w:ind w:left="0" w:right="0"/>
              <w:jc w:val="center"/>
              <w:rPr>
                <w:color w:val="000000"/>
                <w:sz w:val="22"/>
                <w:szCs w:val="22"/>
              </w:rPr>
            </w:pPr>
          </w:p>
          <w:p w:rsidR="005A0AAF" w:rsidRDefault="005A0AAF">
            <w:pPr>
              <w:pStyle w:val="aff1"/>
              <w:keepLines/>
              <w:widowControl w:val="0"/>
              <w:snapToGrid w:val="0"/>
              <w:spacing w:before="0" w:after="0"/>
              <w:ind w:left="0" w:right="0"/>
              <w:jc w:val="center"/>
              <w:rPr>
                <w:color w:val="000000"/>
                <w:szCs w:val="22"/>
              </w:rPr>
            </w:pPr>
          </w:p>
        </w:tc>
      </w:tr>
      <w:tr w:rsidR="005A0AAF">
        <w:trPr>
          <w:cantSplit/>
          <w:trHeight w:hRule="exact" w:val="263"/>
        </w:trPr>
        <w:tc>
          <w:tcPr>
            <w:tcW w:w="531" w:type="dxa"/>
            <w:vMerge w:val="restart"/>
            <w:tcBorders>
              <w:left w:val="single" w:sz="4" w:space="0" w:color="000000"/>
              <w:bottom w:val="single" w:sz="4" w:space="0" w:color="000000"/>
            </w:tcBorders>
            <w:shd w:val="clear" w:color="auto" w:fill="auto"/>
          </w:tcPr>
          <w:p w:rsidR="005A0AAF" w:rsidRDefault="005A0AAF">
            <w:pPr>
              <w:pStyle w:val="aff"/>
              <w:keepNext w:val="0"/>
              <w:keepLines/>
              <w:widowControl w:val="0"/>
              <w:snapToGrid w:val="0"/>
              <w:ind w:left="0" w:right="0"/>
              <w:jc w:val="center"/>
              <w:rPr>
                <w:color w:val="000000"/>
                <w:szCs w:val="22"/>
              </w:rPr>
            </w:pPr>
          </w:p>
          <w:p w:rsidR="005A0AAF" w:rsidRDefault="005A0AAF">
            <w:pPr>
              <w:pStyle w:val="aff"/>
              <w:keepNext w:val="0"/>
              <w:keepLines/>
              <w:widowControl w:val="0"/>
              <w:ind w:left="0" w:right="0"/>
              <w:jc w:val="center"/>
              <w:rPr>
                <w:color w:val="000000"/>
                <w:szCs w:val="22"/>
              </w:rPr>
            </w:pPr>
          </w:p>
          <w:p w:rsidR="005A0AAF" w:rsidRDefault="005A0AAF">
            <w:pPr>
              <w:pStyle w:val="aff"/>
              <w:keepNext w:val="0"/>
              <w:keepLines/>
              <w:widowControl w:val="0"/>
              <w:ind w:left="0" w:right="0"/>
              <w:jc w:val="center"/>
              <w:rPr>
                <w:color w:val="000000"/>
                <w:szCs w:val="22"/>
              </w:rPr>
            </w:pPr>
          </w:p>
          <w:p w:rsidR="005A0AAF" w:rsidRDefault="005A0AAF">
            <w:pPr>
              <w:pStyle w:val="aff"/>
              <w:keepNext w:val="0"/>
              <w:keepLines/>
              <w:widowControl w:val="0"/>
              <w:ind w:left="0" w:right="0"/>
              <w:jc w:val="center"/>
              <w:rPr>
                <w:color w:val="000000"/>
                <w:szCs w:val="22"/>
              </w:rPr>
            </w:pPr>
          </w:p>
          <w:p w:rsidR="005A0AAF" w:rsidRDefault="005A0AAF">
            <w:pPr>
              <w:pStyle w:val="aff"/>
              <w:keepNext w:val="0"/>
              <w:keepLines/>
              <w:widowControl w:val="0"/>
              <w:ind w:left="0" w:right="0"/>
              <w:jc w:val="center"/>
              <w:rPr>
                <w:color w:val="000000"/>
                <w:szCs w:val="22"/>
              </w:rPr>
            </w:pPr>
            <w:r>
              <w:rPr>
                <w:color w:val="000000"/>
                <w:szCs w:val="22"/>
              </w:rPr>
              <w:t>1.</w:t>
            </w:r>
          </w:p>
        </w:tc>
        <w:tc>
          <w:tcPr>
            <w:tcW w:w="1200" w:type="dxa"/>
            <w:vMerge w:val="restart"/>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p w:rsidR="005A0AAF" w:rsidRDefault="005A0AAF">
            <w:pPr>
              <w:pStyle w:val="aff1"/>
              <w:keepLines/>
              <w:widowControl w:val="0"/>
              <w:spacing w:before="0" w:after="0"/>
              <w:ind w:left="0" w:right="0"/>
              <w:rPr>
                <w:color w:val="000000"/>
                <w:sz w:val="22"/>
                <w:szCs w:val="22"/>
              </w:rPr>
            </w:pPr>
          </w:p>
          <w:p w:rsidR="005A0AAF" w:rsidRDefault="005A0AAF">
            <w:pPr>
              <w:pStyle w:val="aff1"/>
              <w:keepLines/>
              <w:widowControl w:val="0"/>
              <w:spacing w:before="0" w:after="0"/>
              <w:ind w:left="0" w:right="0"/>
              <w:rPr>
                <w:color w:val="000000"/>
                <w:sz w:val="22"/>
                <w:szCs w:val="22"/>
              </w:rPr>
            </w:pPr>
          </w:p>
          <w:p w:rsidR="005A0AAF" w:rsidRDefault="005A0AAF">
            <w:pPr>
              <w:pStyle w:val="aff1"/>
              <w:widowControl w:val="0"/>
              <w:spacing w:before="0" w:after="0"/>
              <w:ind w:left="0" w:right="0"/>
              <w:rPr>
                <w:color w:val="000000"/>
                <w:sz w:val="22"/>
                <w:szCs w:val="22"/>
              </w:rPr>
            </w:pPr>
          </w:p>
          <w:p w:rsidR="005A0AAF" w:rsidRDefault="005A0AAF">
            <w:pPr>
              <w:pStyle w:val="aff1"/>
              <w:keepLines/>
              <w:widowControl w:val="0"/>
              <w:spacing w:before="0" w:after="0"/>
              <w:ind w:left="0" w:right="0"/>
              <w:rPr>
                <w:color w:val="000000"/>
                <w:sz w:val="22"/>
                <w:szCs w:val="22"/>
              </w:rPr>
            </w:pPr>
          </w:p>
          <w:p w:rsidR="005A0AAF" w:rsidRDefault="005A0AAF">
            <w:pPr>
              <w:pStyle w:val="aff1"/>
              <w:keepLines/>
              <w:widowControl w:val="0"/>
              <w:spacing w:before="0" w:after="0"/>
              <w:ind w:left="0" w:right="0"/>
              <w:rPr>
                <w:color w:val="000000"/>
                <w:sz w:val="22"/>
                <w:szCs w:val="22"/>
              </w:rPr>
            </w:pPr>
            <w:r>
              <w:rPr>
                <w:color w:val="000000"/>
                <w:sz w:val="22"/>
                <w:szCs w:val="22"/>
              </w:rPr>
              <w:t>Договор 1</w:t>
            </w:r>
          </w:p>
        </w:tc>
        <w:tc>
          <w:tcPr>
            <w:tcW w:w="1177" w:type="dxa"/>
            <w:vMerge w:val="restart"/>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479"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r>
              <w:rPr>
                <w:color w:val="000000"/>
                <w:sz w:val="20"/>
              </w:rPr>
              <w:t>Общая, в т.ч.:</w:t>
            </w: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vMerge w:val="restart"/>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cantSplit/>
          <w:trHeight w:val="452"/>
        </w:trPr>
        <w:tc>
          <w:tcPr>
            <w:tcW w:w="531" w:type="dxa"/>
            <w:vMerge/>
            <w:tcBorders>
              <w:left w:val="single" w:sz="4" w:space="0" w:color="000000"/>
              <w:bottom w:val="single" w:sz="4" w:space="0" w:color="000000"/>
            </w:tcBorders>
            <w:shd w:val="clear" w:color="auto" w:fill="auto"/>
          </w:tcPr>
          <w:p w:rsidR="005A0AAF" w:rsidRDefault="005A0AAF">
            <w:pPr>
              <w:snapToGrid w:val="0"/>
            </w:pPr>
          </w:p>
        </w:tc>
        <w:tc>
          <w:tcPr>
            <w:tcW w:w="1200" w:type="dxa"/>
            <w:vMerge/>
            <w:tcBorders>
              <w:left w:val="single" w:sz="4" w:space="0" w:color="000000"/>
              <w:bottom w:val="single" w:sz="4" w:space="0" w:color="000000"/>
            </w:tcBorders>
            <w:shd w:val="clear" w:color="auto" w:fill="auto"/>
          </w:tcPr>
          <w:p w:rsidR="005A0AAF" w:rsidRDefault="005A0AAF">
            <w:pPr>
              <w:snapToGrid w:val="0"/>
            </w:pPr>
          </w:p>
        </w:tc>
        <w:tc>
          <w:tcPr>
            <w:tcW w:w="1177" w:type="dxa"/>
            <w:vMerge/>
            <w:tcBorders>
              <w:left w:val="single" w:sz="4" w:space="0" w:color="000000"/>
              <w:bottom w:val="single" w:sz="4" w:space="0" w:color="000000"/>
            </w:tcBorders>
            <w:shd w:val="clear" w:color="auto" w:fill="auto"/>
          </w:tcPr>
          <w:p w:rsidR="005A0AAF" w:rsidRDefault="005A0AAF">
            <w:pPr>
              <w:snapToGrid w:val="0"/>
            </w:pPr>
          </w:p>
        </w:tc>
        <w:tc>
          <w:tcPr>
            <w:tcW w:w="2479"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vMerge/>
            <w:tcBorders>
              <w:left w:val="single" w:sz="4" w:space="0" w:color="000000"/>
              <w:bottom w:val="single" w:sz="4" w:space="0" w:color="000000"/>
            </w:tcBorders>
            <w:shd w:val="clear" w:color="auto" w:fill="auto"/>
          </w:tcPr>
          <w:p w:rsidR="005A0AAF" w:rsidRDefault="005A0AAF">
            <w:pPr>
              <w:snapToGrid w:val="0"/>
            </w:pP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cantSplit/>
          <w:trHeight w:val="243"/>
        </w:trPr>
        <w:tc>
          <w:tcPr>
            <w:tcW w:w="531" w:type="dxa"/>
            <w:vMerge/>
            <w:tcBorders>
              <w:left w:val="single" w:sz="4" w:space="0" w:color="000000"/>
              <w:bottom w:val="single" w:sz="4" w:space="0" w:color="000000"/>
            </w:tcBorders>
            <w:shd w:val="clear" w:color="auto" w:fill="auto"/>
          </w:tcPr>
          <w:p w:rsidR="005A0AAF" w:rsidRDefault="005A0AAF">
            <w:pPr>
              <w:snapToGrid w:val="0"/>
            </w:pPr>
          </w:p>
        </w:tc>
        <w:tc>
          <w:tcPr>
            <w:tcW w:w="1200" w:type="dxa"/>
            <w:vMerge/>
            <w:tcBorders>
              <w:left w:val="single" w:sz="4" w:space="0" w:color="000000"/>
              <w:bottom w:val="single" w:sz="4" w:space="0" w:color="000000"/>
            </w:tcBorders>
            <w:shd w:val="clear" w:color="auto" w:fill="auto"/>
          </w:tcPr>
          <w:p w:rsidR="005A0AAF" w:rsidRDefault="005A0AAF">
            <w:pPr>
              <w:snapToGrid w:val="0"/>
            </w:pPr>
          </w:p>
        </w:tc>
        <w:tc>
          <w:tcPr>
            <w:tcW w:w="1177" w:type="dxa"/>
            <w:vMerge/>
            <w:tcBorders>
              <w:left w:val="single" w:sz="4" w:space="0" w:color="000000"/>
              <w:bottom w:val="single" w:sz="4" w:space="0" w:color="000000"/>
            </w:tcBorders>
            <w:shd w:val="clear" w:color="auto" w:fill="auto"/>
          </w:tcPr>
          <w:p w:rsidR="005A0AAF" w:rsidRDefault="005A0AAF">
            <w:pPr>
              <w:snapToGrid w:val="0"/>
            </w:pPr>
          </w:p>
        </w:tc>
        <w:tc>
          <w:tcPr>
            <w:tcW w:w="2479"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vMerge/>
            <w:tcBorders>
              <w:left w:val="single" w:sz="4" w:space="0" w:color="000000"/>
              <w:bottom w:val="single" w:sz="4" w:space="0" w:color="000000"/>
            </w:tcBorders>
            <w:shd w:val="clear" w:color="auto" w:fill="auto"/>
          </w:tcPr>
          <w:p w:rsidR="005A0AAF" w:rsidRDefault="005A0AAF">
            <w:pPr>
              <w:snapToGrid w:val="0"/>
            </w:pP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snapToGrid w:val="0"/>
            </w:pPr>
          </w:p>
        </w:tc>
      </w:tr>
      <w:tr w:rsidR="005A0AAF">
        <w:trPr>
          <w:cantSplit/>
          <w:trHeight w:val="914"/>
        </w:trPr>
        <w:tc>
          <w:tcPr>
            <w:tcW w:w="531" w:type="dxa"/>
            <w:vMerge/>
            <w:tcBorders>
              <w:left w:val="single" w:sz="4" w:space="0" w:color="000000"/>
              <w:bottom w:val="single" w:sz="4" w:space="0" w:color="000000"/>
            </w:tcBorders>
            <w:shd w:val="clear" w:color="auto" w:fill="auto"/>
          </w:tcPr>
          <w:p w:rsidR="005A0AAF" w:rsidRDefault="005A0AAF">
            <w:pPr>
              <w:snapToGrid w:val="0"/>
            </w:pPr>
          </w:p>
        </w:tc>
        <w:tc>
          <w:tcPr>
            <w:tcW w:w="1200" w:type="dxa"/>
            <w:vMerge/>
            <w:tcBorders>
              <w:left w:val="single" w:sz="4" w:space="0" w:color="000000"/>
              <w:bottom w:val="single" w:sz="4" w:space="0" w:color="000000"/>
            </w:tcBorders>
            <w:shd w:val="clear" w:color="auto" w:fill="auto"/>
          </w:tcPr>
          <w:p w:rsidR="005A0AAF" w:rsidRDefault="005A0AAF">
            <w:pPr>
              <w:snapToGrid w:val="0"/>
            </w:pPr>
          </w:p>
        </w:tc>
        <w:tc>
          <w:tcPr>
            <w:tcW w:w="1177" w:type="dxa"/>
            <w:vMerge/>
            <w:tcBorders>
              <w:left w:val="single" w:sz="4" w:space="0" w:color="000000"/>
              <w:bottom w:val="single" w:sz="4" w:space="0" w:color="000000"/>
            </w:tcBorders>
            <w:shd w:val="clear" w:color="auto" w:fill="auto"/>
          </w:tcPr>
          <w:p w:rsidR="005A0AAF" w:rsidRDefault="005A0AAF">
            <w:pPr>
              <w:snapToGrid w:val="0"/>
            </w:pPr>
          </w:p>
        </w:tc>
        <w:tc>
          <w:tcPr>
            <w:tcW w:w="2479"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vMerge/>
            <w:tcBorders>
              <w:left w:val="single" w:sz="4" w:space="0" w:color="000000"/>
              <w:bottom w:val="single" w:sz="4" w:space="0" w:color="000000"/>
            </w:tcBorders>
            <w:shd w:val="clear" w:color="auto" w:fill="auto"/>
          </w:tcPr>
          <w:p w:rsidR="005A0AAF" w:rsidRDefault="005A0AAF">
            <w:pPr>
              <w:snapToGrid w:val="0"/>
            </w:pP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snapToGrid w:val="0"/>
            </w:pPr>
          </w:p>
        </w:tc>
      </w:tr>
      <w:tr w:rsidR="005A0AAF">
        <w:trPr>
          <w:cantSplit/>
          <w:trHeight w:hRule="exact" w:val="934"/>
        </w:trPr>
        <w:tc>
          <w:tcPr>
            <w:tcW w:w="531" w:type="dxa"/>
            <w:vMerge/>
            <w:tcBorders>
              <w:left w:val="single" w:sz="4" w:space="0" w:color="000000"/>
              <w:bottom w:val="single" w:sz="4" w:space="0" w:color="000000"/>
            </w:tcBorders>
            <w:shd w:val="clear" w:color="auto" w:fill="auto"/>
          </w:tcPr>
          <w:p w:rsidR="005A0AAF" w:rsidRDefault="005A0AAF">
            <w:pPr>
              <w:snapToGrid w:val="0"/>
            </w:pPr>
          </w:p>
        </w:tc>
        <w:tc>
          <w:tcPr>
            <w:tcW w:w="1200" w:type="dxa"/>
            <w:vMerge/>
            <w:tcBorders>
              <w:left w:val="single" w:sz="4" w:space="0" w:color="000000"/>
              <w:bottom w:val="single" w:sz="4" w:space="0" w:color="000000"/>
            </w:tcBorders>
            <w:shd w:val="clear" w:color="auto" w:fill="auto"/>
          </w:tcPr>
          <w:p w:rsidR="005A0AAF" w:rsidRDefault="005A0AAF">
            <w:pPr>
              <w:snapToGrid w:val="0"/>
            </w:pPr>
          </w:p>
        </w:tc>
        <w:tc>
          <w:tcPr>
            <w:tcW w:w="1177" w:type="dxa"/>
            <w:vMerge/>
            <w:tcBorders>
              <w:left w:val="single" w:sz="4" w:space="0" w:color="000000"/>
              <w:bottom w:val="single" w:sz="4" w:space="0" w:color="000000"/>
            </w:tcBorders>
            <w:shd w:val="clear" w:color="auto" w:fill="auto"/>
          </w:tcPr>
          <w:p w:rsidR="005A0AAF" w:rsidRDefault="005A0AAF">
            <w:pPr>
              <w:snapToGrid w:val="0"/>
            </w:pPr>
          </w:p>
        </w:tc>
        <w:tc>
          <w:tcPr>
            <w:tcW w:w="2479"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vMerge/>
            <w:tcBorders>
              <w:left w:val="single" w:sz="4" w:space="0" w:color="000000"/>
              <w:bottom w:val="single" w:sz="4" w:space="0" w:color="000000"/>
            </w:tcBorders>
            <w:shd w:val="clear" w:color="auto" w:fill="auto"/>
          </w:tcPr>
          <w:p w:rsidR="005A0AAF" w:rsidRDefault="005A0AAF">
            <w:pPr>
              <w:snapToGrid w:val="0"/>
            </w:pP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snapToGrid w:val="0"/>
            </w:pPr>
          </w:p>
        </w:tc>
      </w:tr>
      <w:tr w:rsidR="005A0AAF">
        <w:trPr>
          <w:cantSplit/>
          <w:trHeight w:hRule="exact" w:val="589"/>
        </w:trPr>
        <w:tc>
          <w:tcPr>
            <w:tcW w:w="531" w:type="dxa"/>
            <w:vMerge/>
            <w:tcBorders>
              <w:left w:val="single" w:sz="4" w:space="0" w:color="000000"/>
              <w:bottom w:val="single" w:sz="4" w:space="0" w:color="000000"/>
            </w:tcBorders>
            <w:shd w:val="clear" w:color="auto" w:fill="auto"/>
          </w:tcPr>
          <w:p w:rsidR="005A0AAF" w:rsidRDefault="005A0AAF">
            <w:pPr>
              <w:snapToGrid w:val="0"/>
            </w:pPr>
          </w:p>
        </w:tc>
        <w:tc>
          <w:tcPr>
            <w:tcW w:w="1200" w:type="dxa"/>
            <w:vMerge/>
            <w:tcBorders>
              <w:left w:val="single" w:sz="4" w:space="0" w:color="000000"/>
              <w:bottom w:val="single" w:sz="4" w:space="0" w:color="000000"/>
            </w:tcBorders>
            <w:shd w:val="clear" w:color="auto" w:fill="auto"/>
          </w:tcPr>
          <w:p w:rsidR="005A0AAF" w:rsidRDefault="005A0AAF">
            <w:pPr>
              <w:snapToGrid w:val="0"/>
            </w:pPr>
          </w:p>
        </w:tc>
        <w:tc>
          <w:tcPr>
            <w:tcW w:w="1177" w:type="dxa"/>
            <w:vMerge/>
            <w:tcBorders>
              <w:left w:val="single" w:sz="4" w:space="0" w:color="000000"/>
              <w:bottom w:val="single" w:sz="4" w:space="0" w:color="000000"/>
            </w:tcBorders>
            <w:shd w:val="clear" w:color="auto" w:fill="auto"/>
          </w:tcPr>
          <w:p w:rsidR="005A0AAF" w:rsidRDefault="005A0AAF">
            <w:pPr>
              <w:snapToGrid w:val="0"/>
            </w:pPr>
          </w:p>
        </w:tc>
        <w:tc>
          <w:tcPr>
            <w:tcW w:w="2479"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vMerge/>
            <w:tcBorders>
              <w:left w:val="single" w:sz="4" w:space="0" w:color="000000"/>
              <w:bottom w:val="single" w:sz="4" w:space="0" w:color="000000"/>
            </w:tcBorders>
            <w:shd w:val="clear" w:color="auto" w:fill="auto"/>
          </w:tcPr>
          <w:p w:rsidR="005A0AAF" w:rsidRDefault="005A0AAF">
            <w:pPr>
              <w:snapToGrid w:val="0"/>
            </w:pP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snapToGrid w:val="0"/>
            </w:pPr>
          </w:p>
        </w:tc>
      </w:tr>
      <w:tr w:rsidR="005A0AAF">
        <w:trPr>
          <w:cantSplit/>
          <w:trHeight w:hRule="exact" w:val="727"/>
        </w:trPr>
        <w:tc>
          <w:tcPr>
            <w:tcW w:w="531" w:type="dxa"/>
            <w:vMerge/>
            <w:tcBorders>
              <w:left w:val="single" w:sz="4" w:space="0" w:color="000000"/>
              <w:bottom w:val="single" w:sz="4" w:space="0" w:color="000000"/>
            </w:tcBorders>
            <w:shd w:val="clear" w:color="auto" w:fill="auto"/>
          </w:tcPr>
          <w:p w:rsidR="005A0AAF" w:rsidRDefault="005A0AAF">
            <w:pPr>
              <w:snapToGrid w:val="0"/>
            </w:pPr>
          </w:p>
        </w:tc>
        <w:tc>
          <w:tcPr>
            <w:tcW w:w="1200" w:type="dxa"/>
            <w:vMerge/>
            <w:tcBorders>
              <w:left w:val="single" w:sz="4" w:space="0" w:color="000000"/>
              <w:bottom w:val="single" w:sz="4" w:space="0" w:color="000000"/>
            </w:tcBorders>
            <w:shd w:val="clear" w:color="auto" w:fill="auto"/>
          </w:tcPr>
          <w:p w:rsidR="005A0AAF" w:rsidRDefault="005A0AAF">
            <w:pPr>
              <w:snapToGrid w:val="0"/>
            </w:pPr>
          </w:p>
        </w:tc>
        <w:tc>
          <w:tcPr>
            <w:tcW w:w="1177" w:type="dxa"/>
            <w:vMerge/>
            <w:tcBorders>
              <w:left w:val="single" w:sz="4" w:space="0" w:color="000000"/>
              <w:bottom w:val="single" w:sz="4" w:space="0" w:color="000000"/>
            </w:tcBorders>
            <w:shd w:val="clear" w:color="auto" w:fill="auto"/>
          </w:tcPr>
          <w:p w:rsidR="005A0AAF" w:rsidRDefault="005A0AAF">
            <w:pPr>
              <w:snapToGrid w:val="0"/>
            </w:pPr>
          </w:p>
        </w:tc>
        <w:tc>
          <w:tcPr>
            <w:tcW w:w="2479"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vMerge/>
            <w:tcBorders>
              <w:left w:val="single" w:sz="4" w:space="0" w:color="000000"/>
              <w:bottom w:val="single" w:sz="4" w:space="0" w:color="000000"/>
            </w:tcBorders>
            <w:shd w:val="clear" w:color="auto" w:fill="auto"/>
          </w:tcPr>
          <w:p w:rsidR="005A0AAF" w:rsidRDefault="005A0AAF">
            <w:pPr>
              <w:snapToGrid w:val="0"/>
            </w:pP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snapToGrid w:val="0"/>
            </w:pPr>
          </w:p>
        </w:tc>
      </w:tr>
      <w:tr w:rsidR="005A0AAF">
        <w:trPr>
          <w:trHeight w:val="227"/>
        </w:trPr>
        <w:tc>
          <w:tcPr>
            <w:tcW w:w="531" w:type="dxa"/>
            <w:tcBorders>
              <w:left w:val="single" w:sz="4" w:space="0" w:color="000000"/>
              <w:bottom w:val="single" w:sz="4" w:space="0" w:color="000000"/>
            </w:tcBorders>
            <w:shd w:val="clear" w:color="auto" w:fill="auto"/>
          </w:tcPr>
          <w:p w:rsidR="005A0AAF" w:rsidRDefault="005A0AAF">
            <w:pPr>
              <w:pStyle w:val="aff"/>
              <w:keepNext w:val="0"/>
              <w:keepLines/>
              <w:widowControl w:val="0"/>
              <w:snapToGrid w:val="0"/>
              <w:ind w:left="0" w:right="0"/>
              <w:jc w:val="center"/>
              <w:rPr>
                <w:color w:val="000000"/>
                <w:szCs w:val="22"/>
              </w:rPr>
            </w:pPr>
            <w:r>
              <w:rPr>
                <w:color w:val="000000"/>
                <w:szCs w:val="22"/>
              </w:rPr>
              <w:t xml:space="preserve">2. </w:t>
            </w:r>
          </w:p>
        </w:tc>
        <w:tc>
          <w:tcPr>
            <w:tcW w:w="4856" w:type="dxa"/>
            <w:gridSpan w:val="3"/>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r>
              <w:rPr>
                <w:color w:val="000000"/>
                <w:sz w:val="22"/>
                <w:szCs w:val="22"/>
              </w:rPr>
              <w:t>Договор 2</w:t>
            </w: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558" w:type="dxa"/>
            <w:tcBorders>
              <w:top w:val="single" w:sz="4" w:space="0" w:color="000000"/>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284" w:type="dxa"/>
            <w:tcBorders>
              <w:top w:val="single" w:sz="4" w:space="0" w:color="000000"/>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227"/>
        </w:trPr>
        <w:tc>
          <w:tcPr>
            <w:tcW w:w="531" w:type="dxa"/>
            <w:tcBorders>
              <w:left w:val="single" w:sz="4" w:space="0" w:color="000000"/>
              <w:bottom w:val="single" w:sz="4" w:space="0" w:color="000000"/>
            </w:tcBorders>
            <w:shd w:val="clear" w:color="auto" w:fill="auto"/>
          </w:tcPr>
          <w:p w:rsidR="005A0AAF" w:rsidRDefault="005A0AAF">
            <w:pPr>
              <w:pStyle w:val="aff"/>
              <w:keepNext w:val="0"/>
              <w:keepLines/>
              <w:widowControl w:val="0"/>
              <w:snapToGrid w:val="0"/>
              <w:ind w:left="0" w:right="0"/>
              <w:jc w:val="center"/>
              <w:rPr>
                <w:color w:val="000000"/>
                <w:szCs w:val="22"/>
              </w:rPr>
            </w:pPr>
          </w:p>
        </w:tc>
        <w:tc>
          <w:tcPr>
            <w:tcW w:w="1200"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177"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479"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r>
              <w:rPr>
                <w:i/>
                <w:color w:val="000000"/>
                <w:sz w:val="22"/>
                <w:szCs w:val="22"/>
              </w:rPr>
              <w:t>….</w:t>
            </w: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588"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558"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284"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761"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227"/>
        </w:trPr>
        <w:tc>
          <w:tcPr>
            <w:tcW w:w="5387" w:type="dxa"/>
            <w:gridSpan w:val="4"/>
            <w:tcBorders>
              <w:left w:val="single" w:sz="4" w:space="0" w:color="000000"/>
              <w:bottom w:val="single" w:sz="4" w:space="0" w:color="000000"/>
            </w:tcBorders>
            <w:shd w:val="clear" w:color="auto" w:fill="auto"/>
          </w:tcPr>
          <w:p w:rsidR="005A0AAF" w:rsidRDefault="005A0AAF">
            <w:pPr>
              <w:pStyle w:val="aff"/>
              <w:keepNext w:val="0"/>
              <w:keepLines/>
              <w:widowControl w:val="0"/>
              <w:snapToGrid w:val="0"/>
              <w:ind w:left="0" w:right="0"/>
              <w:jc w:val="center"/>
              <w:rPr>
                <w:b/>
                <w:color w:val="000000"/>
                <w:szCs w:val="22"/>
              </w:rPr>
            </w:pPr>
            <w:r>
              <w:rPr>
                <w:color w:val="000000"/>
                <w:szCs w:val="22"/>
              </w:rPr>
              <w:t xml:space="preserve">ИТОГО за полный год </w:t>
            </w: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b/>
                <w:color w:val="000000"/>
                <w:sz w:val="22"/>
                <w:szCs w:val="22"/>
              </w:rPr>
            </w:pPr>
          </w:p>
        </w:tc>
        <w:tc>
          <w:tcPr>
            <w:tcW w:w="1588"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jc w:val="center"/>
              <w:rPr>
                <w:b/>
                <w:color w:val="000000"/>
                <w:sz w:val="22"/>
                <w:szCs w:val="22"/>
              </w:rPr>
            </w:pPr>
          </w:p>
        </w:tc>
        <w:tc>
          <w:tcPr>
            <w:tcW w:w="558"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jc w:val="center"/>
              <w:rPr>
                <w:b/>
                <w:color w:val="000000"/>
                <w:sz w:val="22"/>
                <w:szCs w:val="22"/>
              </w:rPr>
            </w:pPr>
          </w:p>
        </w:tc>
        <w:tc>
          <w:tcPr>
            <w:tcW w:w="1284"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jc w:val="center"/>
              <w:rPr>
                <w:b/>
                <w:color w:val="000000"/>
                <w:sz w:val="22"/>
                <w:szCs w:val="22"/>
              </w:rPr>
            </w:pPr>
          </w:p>
        </w:tc>
        <w:tc>
          <w:tcPr>
            <w:tcW w:w="761"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jc w:val="center"/>
              <w:rPr>
                <w:b/>
                <w:color w:val="000000"/>
                <w:sz w:val="22"/>
                <w:szCs w:val="22"/>
              </w:rPr>
            </w:pPr>
          </w:p>
        </w:tc>
      </w:tr>
      <w:tr w:rsidR="005A0AAF">
        <w:trPr>
          <w:trHeight w:val="227"/>
        </w:trPr>
        <w:tc>
          <w:tcPr>
            <w:tcW w:w="5387" w:type="dxa"/>
            <w:gridSpan w:val="4"/>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b/>
                <w:color w:val="000000"/>
                <w:sz w:val="22"/>
                <w:szCs w:val="22"/>
              </w:rPr>
            </w:pPr>
            <w:r>
              <w:rPr>
                <w:b/>
                <w:color w:val="000000"/>
                <w:sz w:val="22"/>
                <w:szCs w:val="22"/>
              </w:rPr>
              <w:t xml:space="preserve">ИТОГО </w:t>
            </w:r>
          </w:p>
        </w:tc>
        <w:tc>
          <w:tcPr>
            <w:tcW w:w="992"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b/>
                <w:color w:val="000000"/>
                <w:sz w:val="22"/>
                <w:szCs w:val="22"/>
              </w:rPr>
            </w:pPr>
          </w:p>
        </w:tc>
        <w:tc>
          <w:tcPr>
            <w:tcW w:w="1588"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jc w:val="center"/>
              <w:rPr>
                <w:b/>
                <w:color w:val="000000"/>
                <w:sz w:val="22"/>
                <w:szCs w:val="22"/>
              </w:rPr>
            </w:pPr>
          </w:p>
        </w:tc>
        <w:tc>
          <w:tcPr>
            <w:tcW w:w="558"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jc w:val="center"/>
              <w:rPr>
                <w:b/>
                <w:color w:val="000000"/>
                <w:sz w:val="22"/>
                <w:szCs w:val="22"/>
              </w:rPr>
            </w:pPr>
          </w:p>
        </w:tc>
        <w:tc>
          <w:tcPr>
            <w:tcW w:w="1284"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jc w:val="center"/>
              <w:rPr>
                <w:b/>
                <w:color w:val="000000"/>
                <w:sz w:val="22"/>
                <w:szCs w:val="22"/>
              </w:rPr>
            </w:pPr>
          </w:p>
        </w:tc>
        <w:tc>
          <w:tcPr>
            <w:tcW w:w="761"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jc w:val="center"/>
              <w:rPr>
                <w:b/>
                <w:color w:val="000000"/>
                <w:sz w:val="22"/>
                <w:szCs w:val="22"/>
              </w:rPr>
            </w:pPr>
          </w:p>
        </w:tc>
      </w:tr>
    </w:tbl>
    <w:p w:rsidR="005A0AAF" w:rsidRDefault="005A0AAF">
      <w:pPr>
        <w:keepLines/>
        <w:spacing w:line="240" w:lineRule="auto"/>
        <w:ind w:firstLine="0"/>
        <w:rPr>
          <w:color w:val="000000"/>
          <w:sz w:val="22"/>
          <w:szCs w:val="22"/>
          <w:vertAlign w:val="superscript"/>
        </w:rPr>
      </w:pPr>
      <w:r>
        <w:rPr>
          <w:color w:val="000000"/>
          <w:sz w:val="22"/>
          <w:szCs w:val="22"/>
        </w:rPr>
        <w:t>___________________________________</w:t>
      </w:r>
    </w:p>
    <w:p w:rsidR="005A0AAF" w:rsidRDefault="005A0AAF">
      <w:pPr>
        <w:keepLines/>
        <w:spacing w:line="240" w:lineRule="auto"/>
        <w:ind w:firstLine="0"/>
        <w:rPr>
          <w:color w:val="000000"/>
          <w:sz w:val="22"/>
          <w:szCs w:val="22"/>
        </w:rPr>
      </w:pPr>
      <w:r>
        <w:rPr>
          <w:color w:val="000000"/>
          <w:sz w:val="22"/>
          <w:szCs w:val="22"/>
          <w:vertAlign w:val="superscript"/>
        </w:rPr>
        <w:t xml:space="preserve">         (подпись, М.П.)</w:t>
      </w:r>
    </w:p>
    <w:p w:rsidR="005A0AAF" w:rsidRDefault="005A0AAF">
      <w:pPr>
        <w:keepLines/>
        <w:spacing w:line="240" w:lineRule="auto"/>
        <w:ind w:firstLine="0"/>
        <w:rPr>
          <w:color w:val="000000"/>
          <w:sz w:val="22"/>
          <w:szCs w:val="22"/>
          <w:vertAlign w:val="superscript"/>
        </w:rPr>
      </w:pPr>
      <w:r>
        <w:rPr>
          <w:color w:val="000000"/>
          <w:sz w:val="22"/>
          <w:szCs w:val="22"/>
        </w:rPr>
        <w:t>____________________________________</w:t>
      </w:r>
    </w:p>
    <w:p w:rsidR="005A0AAF" w:rsidRDefault="005A0AAF">
      <w:pPr>
        <w:keepLines/>
        <w:spacing w:line="240" w:lineRule="auto"/>
        <w:ind w:firstLine="0"/>
        <w:rPr>
          <w:b/>
          <w:color w:val="000000"/>
          <w:spacing w:val="36"/>
          <w:sz w:val="22"/>
          <w:szCs w:val="22"/>
        </w:rPr>
      </w:pPr>
      <w:r>
        <w:rPr>
          <w:color w:val="000000"/>
          <w:sz w:val="22"/>
          <w:szCs w:val="22"/>
          <w:vertAlign w:val="superscript"/>
        </w:rPr>
        <w:t>(фамилия, имя, отчество подписавшего, должность)</w:t>
      </w:r>
    </w:p>
    <w:p w:rsidR="005A0AAF" w:rsidRDefault="005A0AAF">
      <w:pPr>
        <w:keepLines/>
        <w:pBdr>
          <w:bottom w:val="single" w:sz="4" w:space="1" w:color="000000"/>
        </w:pBdr>
        <w:shd w:val="clear" w:color="auto" w:fill="E0E0E0"/>
        <w:spacing w:line="240" w:lineRule="auto"/>
        <w:ind w:firstLine="0"/>
        <w:jc w:val="center"/>
        <w:sectPr w:rsidR="005A0AAF">
          <w:footerReference w:type="default" r:id="rId15"/>
          <w:pgSz w:w="11906" w:h="16838"/>
          <w:pgMar w:top="567" w:right="567" w:bottom="562" w:left="750" w:header="720" w:footer="305" w:gutter="0"/>
          <w:cols w:space="720"/>
          <w:docGrid w:linePitch="600" w:charSpace="24576"/>
        </w:sectPr>
      </w:pPr>
      <w:r>
        <w:rPr>
          <w:b/>
          <w:color w:val="000000"/>
          <w:spacing w:val="36"/>
          <w:sz w:val="22"/>
          <w:szCs w:val="22"/>
        </w:rPr>
        <w:t>конец формы</w:t>
      </w: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sectPr w:rsidR="005A0AAF">
          <w:type w:val="continuous"/>
          <w:pgSz w:w="11906" w:h="16838"/>
          <w:pgMar w:top="567" w:right="567" w:bottom="562" w:left="750" w:header="720" w:footer="305" w:gutter="0"/>
          <w:cols w:space="720"/>
          <w:docGrid w:linePitch="600" w:charSpace="24576"/>
        </w:sectPr>
      </w:pPr>
    </w:p>
    <w:p w:rsidR="005A0AAF" w:rsidRDefault="005A0AAF">
      <w:pPr>
        <w:pStyle w:val="2"/>
        <w:keepNext w:val="0"/>
        <w:keepLines/>
        <w:numPr>
          <w:ilvl w:val="0"/>
          <w:numId w:val="0"/>
        </w:numPr>
        <w:spacing w:before="0" w:after="0"/>
        <w:rPr>
          <w:color w:val="000000"/>
          <w:sz w:val="22"/>
          <w:szCs w:val="22"/>
        </w:rPr>
      </w:pPr>
      <w:bookmarkStart w:id="106" w:name="__RefHeading__197_1859067794"/>
      <w:bookmarkStart w:id="107" w:name="_Ref55336359"/>
      <w:bookmarkStart w:id="108" w:name="_Ref55335823"/>
      <w:bookmarkStart w:id="109" w:name="__RefHeading__195_1859067794"/>
      <w:bookmarkStart w:id="110" w:name="_Ref63957390"/>
      <w:bookmarkStart w:id="111" w:name="_Ref70131640"/>
      <w:r>
        <w:rPr>
          <w:color w:val="000000"/>
          <w:sz w:val="22"/>
          <w:szCs w:val="22"/>
        </w:rPr>
        <w:lastRenderedPageBreak/>
        <w:t>5</w:t>
      </w:r>
      <w:bookmarkEnd w:id="106"/>
      <w:r w:rsidR="002F50F5">
        <w:rPr>
          <w:color w:val="000000"/>
          <w:sz w:val="22"/>
          <w:szCs w:val="22"/>
        </w:rPr>
        <w:t>.3</w:t>
      </w:r>
      <w:r>
        <w:rPr>
          <w:color w:val="000000"/>
          <w:sz w:val="22"/>
          <w:szCs w:val="22"/>
        </w:rPr>
        <w:t>. Анкета Участника</w:t>
      </w:r>
      <w:bookmarkEnd w:id="107"/>
      <w:bookmarkEnd w:id="108"/>
    </w:p>
    <w:p w:rsidR="005A0AAF" w:rsidRDefault="002F50F5">
      <w:pPr>
        <w:pStyle w:val="a0"/>
        <w:keepLines/>
        <w:numPr>
          <w:ilvl w:val="0"/>
          <w:numId w:val="0"/>
        </w:numPr>
        <w:spacing w:line="240" w:lineRule="auto"/>
        <w:rPr>
          <w:b/>
          <w:color w:val="000000"/>
          <w:spacing w:val="36"/>
          <w:sz w:val="22"/>
          <w:szCs w:val="22"/>
        </w:rPr>
      </w:pPr>
      <w:r>
        <w:rPr>
          <w:b/>
          <w:color w:val="000000"/>
          <w:sz w:val="22"/>
          <w:szCs w:val="22"/>
        </w:rPr>
        <w:t>5.3</w:t>
      </w:r>
      <w:r w:rsidR="005A0AAF">
        <w:rPr>
          <w:b/>
          <w:color w:val="000000"/>
          <w:sz w:val="22"/>
          <w:szCs w:val="22"/>
        </w:rPr>
        <w:t>.1. Форма Анкеты Участника</w:t>
      </w:r>
    </w:p>
    <w:p w:rsidR="005A0AAF" w:rsidRDefault="005A0AAF">
      <w:pPr>
        <w:keepLines/>
        <w:pBdr>
          <w:top w:val="single" w:sz="4" w:space="1" w:color="000000"/>
        </w:pBdr>
        <w:shd w:val="clear" w:color="auto" w:fill="E0E0E0"/>
        <w:spacing w:line="240" w:lineRule="auto"/>
        <w:ind w:firstLine="0"/>
        <w:jc w:val="center"/>
        <w:rPr>
          <w:color w:val="000000"/>
          <w:sz w:val="22"/>
          <w:szCs w:val="22"/>
        </w:rPr>
      </w:pPr>
      <w:r>
        <w:rPr>
          <w:b/>
          <w:color w:val="000000"/>
          <w:spacing w:val="36"/>
          <w:sz w:val="22"/>
          <w:szCs w:val="22"/>
        </w:rPr>
        <w:t>начало формы</w:t>
      </w:r>
    </w:p>
    <w:p w:rsidR="005A0AAF" w:rsidRDefault="005A0AAF">
      <w:pPr>
        <w:keepLines/>
        <w:spacing w:line="240" w:lineRule="auto"/>
        <w:ind w:firstLine="0"/>
        <w:jc w:val="left"/>
        <w:rPr>
          <w:b/>
          <w:color w:val="000000"/>
          <w:sz w:val="22"/>
          <w:szCs w:val="22"/>
        </w:rPr>
      </w:pPr>
      <w:r>
        <w:rPr>
          <w:color w:val="000000"/>
          <w:sz w:val="22"/>
          <w:szCs w:val="22"/>
        </w:rPr>
        <w:t>Приложение 5 к письму о подаче оферты</w:t>
      </w:r>
      <w:r>
        <w:rPr>
          <w:color w:val="000000"/>
          <w:sz w:val="22"/>
          <w:szCs w:val="22"/>
        </w:rPr>
        <w:br/>
        <w:t>от «___</w:t>
      </w:r>
      <w:proofErr w:type="gramStart"/>
      <w:r>
        <w:rPr>
          <w:color w:val="000000"/>
          <w:sz w:val="22"/>
          <w:szCs w:val="22"/>
        </w:rPr>
        <w:t>_»_</w:t>
      </w:r>
      <w:proofErr w:type="gramEnd"/>
      <w:r>
        <w:rPr>
          <w:color w:val="000000"/>
          <w:sz w:val="22"/>
          <w:szCs w:val="22"/>
        </w:rPr>
        <w:t>____________ г. №__________</w:t>
      </w:r>
    </w:p>
    <w:p w:rsidR="005A0AAF" w:rsidRDefault="005A0AAF">
      <w:pPr>
        <w:keepLines/>
        <w:spacing w:line="240" w:lineRule="auto"/>
        <w:ind w:firstLine="0"/>
        <w:jc w:val="center"/>
        <w:rPr>
          <w:color w:val="000000"/>
          <w:sz w:val="22"/>
          <w:szCs w:val="22"/>
        </w:rPr>
      </w:pPr>
      <w:r>
        <w:rPr>
          <w:b/>
          <w:color w:val="000000"/>
          <w:sz w:val="22"/>
          <w:szCs w:val="22"/>
        </w:rPr>
        <w:t>Анкета Участника</w:t>
      </w:r>
    </w:p>
    <w:p w:rsidR="005A0AAF" w:rsidRDefault="005A0AAF">
      <w:pPr>
        <w:keepLines/>
        <w:spacing w:line="240" w:lineRule="auto"/>
        <w:ind w:firstLine="0"/>
        <w:rPr>
          <w:color w:val="000000"/>
          <w:sz w:val="20"/>
        </w:rPr>
      </w:pPr>
      <w:r>
        <w:rPr>
          <w:color w:val="000000"/>
          <w:sz w:val="22"/>
          <w:szCs w:val="22"/>
        </w:rPr>
        <w:t>Наименование и адрес Участника: _________________________________</w:t>
      </w:r>
    </w:p>
    <w:tbl>
      <w:tblPr>
        <w:tblW w:w="0" w:type="auto"/>
        <w:tblInd w:w="108" w:type="dxa"/>
        <w:tblLayout w:type="fixed"/>
        <w:tblLook w:val="0000" w:firstRow="0" w:lastRow="0" w:firstColumn="0" w:lastColumn="0" w:noHBand="0" w:noVBand="0"/>
      </w:tblPr>
      <w:tblGrid>
        <w:gridCol w:w="680"/>
        <w:gridCol w:w="5116"/>
        <w:gridCol w:w="4916"/>
      </w:tblGrid>
      <w:tr w:rsidR="005A0AAF">
        <w:trPr>
          <w:trHeight w:val="240"/>
          <w:tblHeader/>
        </w:trPr>
        <w:tc>
          <w:tcPr>
            <w:tcW w:w="680"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snapToGrid w:val="0"/>
              <w:spacing w:before="0" w:after="0"/>
              <w:ind w:left="0" w:right="0"/>
              <w:rPr>
                <w:color w:val="000000"/>
                <w:sz w:val="20"/>
              </w:rPr>
            </w:pPr>
            <w:r>
              <w:rPr>
                <w:color w:val="000000"/>
                <w:sz w:val="20"/>
              </w:rPr>
              <w:t>№ п/п</w:t>
            </w:r>
          </w:p>
        </w:tc>
        <w:tc>
          <w:tcPr>
            <w:tcW w:w="5116"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snapToGrid w:val="0"/>
              <w:spacing w:before="0" w:after="0"/>
              <w:ind w:left="0" w:right="0"/>
              <w:rPr>
                <w:color w:val="000000"/>
                <w:sz w:val="20"/>
              </w:rPr>
            </w:pPr>
            <w:r>
              <w:rPr>
                <w:color w:val="000000"/>
                <w:sz w:val="20"/>
              </w:rPr>
              <w:t>Наименование</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pStyle w:val="aff"/>
              <w:keepNext w:val="0"/>
              <w:keepLines/>
              <w:snapToGrid w:val="0"/>
              <w:spacing w:before="0" w:after="0"/>
              <w:ind w:left="0" w:right="0"/>
            </w:pPr>
            <w:r>
              <w:rPr>
                <w:color w:val="000000"/>
                <w:sz w:val="20"/>
              </w:rPr>
              <w:t>Сведения об Участнике конкурса</w:t>
            </w:r>
            <w:r>
              <w:rPr>
                <w:color w:val="000000"/>
                <w:sz w:val="20"/>
              </w:rPr>
              <w:br/>
              <w:t>(заполняется Участником конкурса)</w:t>
            </w: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Организационно-правовая форма и фирменное наименование Участника конкурса</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rPr>
          <w:trHeight w:val="684"/>
        </w:trPr>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Учредители (перечислить наименования и организационно-правовую форму или Ф.И.О. всех учредителей)</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 xml:space="preserve">Информация о цепочке собственников контрагента, включая бенефициаров (в том числе конечных). Информация предоставляется </w:t>
            </w:r>
            <w:proofErr w:type="gramStart"/>
            <w:r>
              <w:rPr>
                <w:color w:val="000000"/>
                <w:sz w:val="20"/>
              </w:rPr>
              <w:t>согласно поручения</w:t>
            </w:r>
            <w:proofErr w:type="gramEnd"/>
            <w:r>
              <w:rPr>
                <w:color w:val="000000"/>
                <w:sz w:val="20"/>
              </w:rPr>
              <w:t xml:space="preserve"> Председателя Правительства РФ В.В. Путина от 28.12.2011 № ВП-П13-9308</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ИНН Участника конкурса</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ОКВЭД</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ОКПО</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Юридический адрес</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Почтовый адрес</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Филиалы: перечислить наименования и почтовые адреса</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Банковские реквизиты (наименование и адрес банка, номер расчетного счета Участника конкурса в банке, телефоны банка, прочие банковские реквизиты)</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rPr>
          <w:trHeight w:val="116"/>
        </w:trPr>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Телефоны Участника конкурса (с указанием кода города)</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Факс Участника конкурса (с указанием кода города)</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Адрес электронной почты Участника конкурса</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Фамилия, Имя и Отчество руководителя Участника конкурса, имеющего право подписи согласно учредительным документам Участника конкурса, с указанием должности и контактного телефона</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r w:rsidR="005A0AAF">
        <w:tc>
          <w:tcPr>
            <w:tcW w:w="680" w:type="dxa"/>
            <w:tcBorders>
              <w:left w:val="single" w:sz="4" w:space="0" w:color="000000"/>
              <w:bottom w:val="single" w:sz="4" w:space="0" w:color="000000"/>
            </w:tcBorders>
            <w:shd w:val="clear" w:color="auto" w:fill="auto"/>
          </w:tcPr>
          <w:p w:rsidR="005A0AAF" w:rsidRDefault="005A0AAF">
            <w:pPr>
              <w:keepLines/>
              <w:numPr>
                <w:ilvl w:val="0"/>
                <w:numId w:val="13"/>
              </w:numPr>
              <w:tabs>
                <w:tab w:val="left" w:pos="0"/>
              </w:tabs>
              <w:snapToGrid w:val="0"/>
              <w:spacing w:after="60" w:line="240" w:lineRule="auto"/>
              <w:jc w:val="left"/>
              <w:rPr>
                <w:color w:val="000000"/>
                <w:sz w:val="20"/>
                <w:szCs w:val="22"/>
              </w:rPr>
            </w:pPr>
          </w:p>
        </w:tc>
        <w:tc>
          <w:tcPr>
            <w:tcW w:w="5116"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0"/>
              </w:rPr>
            </w:pPr>
            <w:r>
              <w:rPr>
                <w:color w:val="000000"/>
                <w:sz w:val="20"/>
              </w:rPr>
              <w:t>Фамилия, Имя и Отчество ответственного лица Участника конкурса с указанием должности и контактного телефона</w:t>
            </w:r>
          </w:p>
        </w:tc>
        <w:tc>
          <w:tcPr>
            <w:tcW w:w="4916"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0"/>
              </w:rPr>
            </w:pPr>
          </w:p>
        </w:tc>
      </w:tr>
    </w:tbl>
    <w:p w:rsidR="005A0AAF" w:rsidRDefault="005A0AAF">
      <w:pPr>
        <w:keepLines/>
        <w:spacing w:line="240" w:lineRule="auto"/>
        <w:ind w:firstLine="0"/>
        <w:rPr>
          <w:color w:val="000000"/>
          <w:sz w:val="22"/>
          <w:szCs w:val="22"/>
          <w:vertAlign w:val="superscript"/>
        </w:rPr>
      </w:pPr>
      <w:r>
        <w:rPr>
          <w:color w:val="000000"/>
          <w:sz w:val="22"/>
          <w:szCs w:val="22"/>
        </w:rPr>
        <w:t>____________________________________</w:t>
      </w:r>
    </w:p>
    <w:p w:rsidR="005A0AAF" w:rsidRDefault="005A0AAF">
      <w:pPr>
        <w:keepLines/>
        <w:spacing w:line="240" w:lineRule="auto"/>
        <w:ind w:firstLine="0"/>
        <w:jc w:val="center"/>
        <w:rPr>
          <w:color w:val="000000"/>
          <w:sz w:val="22"/>
          <w:szCs w:val="22"/>
        </w:rPr>
      </w:pPr>
      <w:r>
        <w:rPr>
          <w:color w:val="000000"/>
          <w:sz w:val="22"/>
          <w:szCs w:val="22"/>
          <w:vertAlign w:val="superscript"/>
        </w:rPr>
        <w:t>(подпись, М.П.)</w:t>
      </w:r>
    </w:p>
    <w:p w:rsidR="005A0AAF" w:rsidRDefault="005A0AAF">
      <w:pPr>
        <w:keepLines/>
        <w:spacing w:line="240" w:lineRule="auto"/>
        <w:ind w:firstLine="0"/>
        <w:rPr>
          <w:color w:val="000000"/>
          <w:sz w:val="22"/>
          <w:szCs w:val="22"/>
          <w:vertAlign w:val="superscript"/>
        </w:rPr>
      </w:pPr>
      <w:r>
        <w:rPr>
          <w:color w:val="000000"/>
          <w:sz w:val="22"/>
          <w:szCs w:val="22"/>
        </w:rPr>
        <w:t>____________________________________</w:t>
      </w:r>
    </w:p>
    <w:p w:rsidR="005A0AAF" w:rsidRDefault="005A0AAF">
      <w:pPr>
        <w:keepLines/>
        <w:spacing w:line="240" w:lineRule="auto"/>
        <w:ind w:firstLine="0"/>
        <w:jc w:val="center"/>
        <w:rPr>
          <w:b/>
          <w:color w:val="000000"/>
          <w:spacing w:val="36"/>
          <w:sz w:val="22"/>
          <w:szCs w:val="22"/>
        </w:rPr>
      </w:pPr>
      <w:r>
        <w:rPr>
          <w:color w:val="000000"/>
          <w:sz w:val="22"/>
          <w:szCs w:val="22"/>
          <w:vertAlign w:val="superscript"/>
        </w:rPr>
        <w:t>(фамилия, имя, отчество подписавшего, должность)</w:t>
      </w:r>
    </w:p>
    <w:p w:rsidR="005A0AAF" w:rsidRDefault="005A0AAF">
      <w:pPr>
        <w:keepLines/>
        <w:pBdr>
          <w:bottom w:val="single" w:sz="4" w:space="1" w:color="000000"/>
        </w:pBdr>
        <w:shd w:val="clear" w:color="auto" w:fill="E0E0E0"/>
        <w:spacing w:line="240" w:lineRule="auto"/>
        <w:ind w:firstLine="0"/>
        <w:jc w:val="center"/>
        <w:rPr>
          <w:b/>
          <w:color w:val="000000"/>
          <w:sz w:val="18"/>
          <w:szCs w:val="18"/>
        </w:rPr>
      </w:pPr>
      <w:r>
        <w:rPr>
          <w:b/>
          <w:color w:val="000000"/>
          <w:spacing w:val="36"/>
          <w:sz w:val="22"/>
          <w:szCs w:val="22"/>
        </w:rPr>
        <w:t>конец формы</w:t>
      </w:r>
    </w:p>
    <w:p w:rsidR="005A0AAF" w:rsidRDefault="002F50F5">
      <w:pPr>
        <w:pStyle w:val="a0"/>
        <w:keepLines/>
        <w:numPr>
          <w:ilvl w:val="0"/>
          <w:numId w:val="0"/>
        </w:numPr>
        <w:spacing w:line="240" w:lineRule="auto"/>
        <w:rPr>
          <w:color w:val="000000"/>
          <w:sz w:val="18"/>
          <w:szCs w:val="18"/>
        </w:rPr>
      </w:pPr>
      <w:r>
        <w:rPr>
          <w:b/>
          <w:color w:val="000000"/>
          <w:sz w:val="18"/>
          <w:szCs w:val="18"/>
        </w:rPr>
        <w:t>5.3</w:t>
      </w:r>
      <w:r w:rsidR="005A0AAF">
        <w:rPr>
          <w:b/>
          <w:color w:val="000000"/>
          <w:sz w:val="18"/>
          <w:szCs w:val="18"/>
        </w:rPr>
        <w:t>.2. Инструкции по заполнению</w:t>
      </w:r>
    </w:p>
    <w:p w:rsidR="005A0AAF" w:rsidRDefault="002F50F5">
      <w:pPr>
        <w:pStyle w:val="aff4"/>
        <w:keepLines/>
        <w:numPr>
          <w:ilvl w:val="0"/>
          <w:numId w:val="0"/>
        </w:numPr>
        <w:spacing w:line="240" w:lineRule="auto"/>
        <w:rPr>
          <w:color w:val="000000"/>
          <w:sz w:val="18"/>
          <w:szCs w:val="18"/>
        </w:rPr>
      </w:pPr>
      <w:r>
        <w:rPr>
          <w:color w:val="000000"/>
          <w:sz w:val="18"/>
          <w:szCs w:val="18"/>
        </w:rPr>
        <w:t>5.3</w:t>
      </w:r>
      <w:r w:rsidR="005A0AAF">
        <w:rPr>
          <w:color w:val="000000"/>
          <w:sz w:val="18"/>
          <w:szCs w:val="18"/>
        </w:rPr>
        <w:t xml:space="preserve">.2.1. Участник указывает дату и номер заявки в соответствии с письмом о подаче оферты (подраздел </w:t>
      </w:r>
      <w:r w:rsidR="005A0AAF">
        <w:rPr>
          <w:color w:val="000000"/>
          <w:sz w:val="18"/>
          <w:szCs w:val="18"/>
        </w:rPr>
        <w:fldChar w:fldCharType="begin"/>
      </w:r>
      <w:r w:rsidR="005A0AAF">
        <w:rPr>
          <w:color w:val="000000"/>
          <w:sz w:val="18"/>
          <w:szCs w:val="18"/>
        </w:rPr>
        <w:instrText xml:space="preserve"> REF _Ref55336310 \n \h </w:instrText>
      </w:r>
      <w:r w:rsidR="005A0AAF">
        <w:rPr>
          <w:color w:val="000000"/>
          <w:sz w:val="18"/>
          <w:szCs w:val="18"/>
        </w:rPr>
      </w:r>
      <w:r w:rsidR="005A0AAF">
        <w:rPr>
          <w:color w:val="000000"/>
          <w:sz w:val="18"/>
          <w:szCs w:val="18"/>
        </w:rPr>
        <w:fldChar w:fldCharType="separate"/>
      </w:r>
      <w:r w:rsidR="00A95296">
        <w:rPr>
          <w:color w:val="000000"/>
          <w:sz w:val="18"/>
          <w:szCs w:val="18"/>
        </w:rPr>
        <w:t>0</w:t>
      </w:r>
      <w:r w:rsidR="005A0AAF">
        <w:rPr>
          <w:color w:val="000000"/>
          <w:sz w:val="18"/>
          <w:szCs w:val="18"/>
        </w:rPr>
        <w:fldChar w:fldCharType="end"/>
      </w:r>
      <w:r w:rsidR="005A0AAF">
        <w:rPr>
          <w:color w:val="000000"/>
          <w:sz w:val="18"/>
          <w:szCs w:val="18"/>
        </w:rPr>
        <w:t>).</w:t>
      </w:r>
    </w:p>
    <w:p w:rsidR="005A0AAF" w:rsidRDefault="002F50F5">
      <w:pPr>
        <w:pStyle w:val="aff4"/>
        <w:keepLines/>
        <w:numPr>
          <w:ilvl w:val="0"/>
          <w:numId w:val="0"/>
        </w:numPr>
        <w:spacing w:line="240" w:lineRule="auto"/>
        <w:rPr>
          <w:color w:val="000000"/>
          <w:sz w:val="18"/>
          <w:szCs w:val="18"/>
        </w:rPr>
      </w:pPr>
      <w:r>
        <w:rPr>
          <w:color w:val="000000"/>
          <w:sz w:val="18"/>
          <w:szCs w:val="18"/>
        </w:rPr>
        <w:t>5.3</w:t>
      </w:r>
      <w:r w:rsidR="005A0AAF">
        <w:rPr>
          <w:color w:val="000000"/>
          <w:sz w:val="18"/>
          <w:szCs w:val="18"/>
        </w:rPr>
        <w:t>.2.2. Участник указывает свое фирменное наименование (в т.ч. организационно-правовую форму) и свой адрес.</w:t>
      </w:r>
    </w:p>
    <w:p w:rsidR="005A0AAF" w:rsidRDefault="002F50F5">
      <w:pPr>
        <w:pStyle w:val="aff4"/>
        <w:keepLines/>
        <w:numPr>
          <w:ilvl w:val="0"/>
          <w:numId w:val="0"/>
        </w:numPr>
        <w:spacing w:line="240" w:lineRule="auto"/>
        <w:rPr>
          <w:color w:val="000000"/>
          <w:sz w:val="18"/>
          <w:szCs w:val="18"/>
        </w:rPr>
      </w:pPr>
      <w:r>
        <w:rPr>
          <w:color w:val="000000"/>
          <w:sz w:val="18"/>
          <w:szCs w:val="18"/>
        </w:rPr>
        <w:t>5.3</w:t>
      </w:r>
      <w:r w:rsidR="005A0AAF">
        <w:rPr>
          <w:color w:val="000000"/>
          <w:sz w:val="18"/>
          <w:szCs w:val="18"/>
        </w:rPr>
        <w:t>.2.3. Участники должны заполнить приведенную выше таблицу по всем позициям. В случае отсутствия каких-либо данных указать слово «нет».</w:t>
      </w:r>
    </w:p>
    <w:p w:rsidR="005A0AAF" w:rsidRDefault="002F50F5">
      <w:pPr>
        <w:pStyle w:val="aff4"/>
        <w:keepLines/>
        <w:numPr>
          <w:ilvl w:val="0"/>
          <w:numId w:val="0"/>
        </w:numPr>
        <w:spacing w:line="240" w:lineRule="auto"/>
        <w:rPr>
          <w:color w:val="000000"/>
          <w:sz w:val="18"/>
          <w:szCs w:val="18"/>
        </w:rPr>
      </w:pPr>
      <w:r>
        <w:rPr>
          <w:color w:val="000000"/>
          <w:sz w:val="18"/>
          <w:szCs w:val="18"/>
        </w:rPr>
        <w:t>5.3</w:t>
      </w:r>
      <w:r w:rsidR="005A0AAF">
        <w:rPr>
          <w:color w:val="000000"/>
          <w:sz w:val="18"/>
          <w:szCs w:val="18"/>
        </w:rPr>
        <w:t>.2.4. В графе 8 «Банковские реквизиты…» указываются реквизиты, которые будут использованы при заключении Договора.</w:t>
      </w:r>
    </w:p>
    <w:p w:rsidR="005A0AAF" w:rsidRDefault="002F50F5">
      <w:pPr>
        <w:pStyle w:val="2"/>
        <w:keepNext w:val="0"/>
        <w:keepLines/>
        <w:numPr>
          <w:ilvl w:val="0"/>
          <w:numId w:val="0"/>
        </w:numPr>
        <w:spacing w:before="0" w:after="0"/>
        <w:jc w:val="both"/>
        <w:rPr>
          <w:color w:val="000000"/>
          <w:sz w:val="18"/>
          <w:szCs w:val="18"/>
        </w:rPr>
      </w:pPr>
      <w:r>
        <w:rPr>
          <w:b w:val="0"/>
          <w:color w:val="000000"/>
          <w:sz w:val="18"/>
          <w:szCs w:val="18"/>
        </w:rPr>
        <w:t>5.3</w:t>
      </w:r>
      <w:r w:rsidR="005A0AAF">
        <w:rPr>
          <w:b w:val="0"/>
          <w:color w:val="000000"/>
          <w:sz w:val="18"/>
          <w:szCs w:val="18"/>
        </w:rPr>
        <w:t>.2.5. Данные инструкции не следует воспроизводить в документах, подготовленных Участником.</w:t>
      </w:r>
    </w:p>
    <w:p w:rsidR="005A0AAF" w:rsidRDefault="005A0AAF">
      <w:pPr>
        <w:pStyle w:val="2"/>
        <w:keepNext w:val="0"/>
        <w:keepLines/>
        <w:numPr>
          <w:ilvl w:val="0"/>
          <w:numId w:val="0"/>
        </w:numPr>
        <w:spacing w:before="0" w:after="0"/>
        <w:jc w:val="both"/>
        <w:rPr>
          <w:color w:val="000000"/>
          <w:sz w:val="18"/>
          <w:szCs w:val="18"/>
        </w:rPr>
      </w:pPr>
    </w:p>
    <w:p w:rsidR="005A0AAF" w:rsidRDefault="005A0AAF">
      <w:pPr>
        <w:pStyle w:val="2"/>
        <w:keepNext w:val="0"/>
        <w:keepLines/>
        <w:numPr>
          <w:ilvl w:val="0"/>
          <w:numId w:val="0"/>
        </w:numPr>
        <w:spacing w:before="0" w:after="0"/>
        <w:jc w:val="both"/>
        <w:rPr>
          <w:color w:val="000000"/>
          <w:sz w:val="18"/>
          <w:szCs w:val="18"/>
        </w:rPr>
      </w:pPr>
    </w:p>
    <w:p w:rsidR="005A0AAF" w:rsidRDefault="005A0AAF">
      <w:pPr>
        <w:pStyle w:val="2"/>
        <w:keepNext w:val="0"/>
        <w:keepLines/>
        <w:numPr>
          <w:ilvl w:val="0"/>
          <w:numId w:val="0"/>
        </w:numPr>
        <w:spacing w:before="0" w:after="0"/>
        <w:jc w:val="both"/>
        <w:rPr>
          <w:color w:val="000000"/>
          <w:sz w:val="18"/>
          <w:szCs w:val="18"/>
        </w:rPr>
      </w:pPr>
    </w:p>
    <w:p w:rsidR="005A0AAF" w:rsidRDefault="005A0AAF">
      <w:pPr>
        <w:pStyle w:val="2"/>
        <w:keepNext w:val="0"/>
        <w:keepLines/>
        <w:numPr>
          <w:ilvl w:val="0"/>
          <w:numId w:val="0"/>
        </w:numPr>
        <w:spacing w:before="0" w:after="0"/>
        <w:jc w:val="both"/>
        <w:rPr>
          <w:color w:val="000000"/>
          <w:sz w:val="18"/>
          <w:szCs w:val="18"/>
        </w:rPr>
      </w:pPr>
    </w:p>
    <w:p w:rsidR="005A0AAF" w:rsidRDefault="005A0AAF">
      <w:pPr>
        <w:pStyle w:val="2"/>
        <w:keepNext w:val="0"/>
        <w:keepLines/>
        <w:numPr>
          <w:ilvl w:val="0"/>
          <w:numId w:val="0"/>
        </w:numPr>
        <w:spacing w:before="0" w:after="0"/>
        <w:jc w:val="both"/>
        <w:rPr>
          <w:color w:val="000000"/>
          <w:sz w:val="18"/>
          <w:szCs w:val="18"/>
        </w:rPr>
      </w:pPr>
    </w:p>
    <w:p w:rsidR="005A0AAF" w:rsidRDefault="005A0AAF">
      <w:pPr>
        <w:pStyle w:val="2"/>
        <w:keepNext w:val="0"/>
        <w:keepLines/>
        <w:numPr>
          <w:ilvl w:val="0"/>
          <w:numId w:val="0"/>
        </w:numPr>
        <w:spacing w:before="0" w:after="0"/>
        <w:jc w:val="both"/>
        <w:rPr>
          <w:color w:val="000000"/>
          <w:sz w:val="18"/>
          <w:szCs w:val="18"/>
        </w:rPr>
      </w:pPr>
    </w:p>
    <w:p w:rsidR="005A0AAF" w:rsidRDefault="005A0AAF">
      <w:pPr>
        <w:pStyle w:val="2"/>
        <w:keepNext w:val="0"/>
        <w:keepLines/>
        <w:numPr>
          <w:ilvl w:val="0"/>
          <w:numId w:val="0"/>
        </w:numPr>
        <w:spacing w:before="0" w:after="0"/>
        <w:jc w:val="both"/>
        <w:rPr>
          <w:color w:val="000000"/>
          <w:sz w:val="18"/>
          <w:szCs w:val="18"/>
        </w:rPr>
      </w:pPr>
    </w:p>
    <w:p w:rsidR="005A0AAF" w:rsidRDefault="002F50F5">
      <w:pPr>
        <w:pStyle w:val="2"/>
        <w:keepNext w:val="0"/>
        <w:keepLines/>
        <w:numPr>
          <w:ilvl w:val="0"/>
          <w:numId w:val="0"/>
        </w:numPr>
        <w:spacing w:before="0" w:after="0"/>
        <w:jc w:val="both"/>
        <w:rPr>
          <w:color w:val="000000"/>
          <w:sz w:val="22"/>
          <w:szCs w:val="22"/>
        </w:rPr>
      </w:pPr>
      <w:r>
        <w:rPr>
          <w:color w:val="000000"/>
          <w:sz w:val="22"/>
          <w:szCs w:val="22"/>
        </w:rPr>
        <w:t>5.4</w:t>
      </w:r>
      <w:r w:rsidR="005A0AAF">
        <w:rPr>
          <w:color w:val="000000"/>
          <w:sz w:val="22"/>
          <w:szCs w:val="22"/>
        </w:rPr>
        <w:t xml:space="preserve">. </w:t>
      </w:r>
      <w:bookmarkStart w:id="112" w:name="_Ref55336378"/>
      <w:bookmarkStart w:id="113" w:name="__RefHeading__199_1859067794"/>
      <w:r w:rsidR="005A0AAF">
        <w:rPr>
          <w:color w:val="000000"/>
          <w:sz w:val="22"/>
          <w:szCs w:val="22"/>
        </w:rPr>
        <w:t>Справка о перечне и годовых объемах выполнения аналогичных договоров</w:t>
      </w:r>
      <w:bookmarkEnd w:id="112"/>
    </w:p>
    <w:p w:rsidR="005A0AAF" w:rsidRDefault="002F50F5">
      <w:pPr>
        <w:pStyle w:val="a0"/>
        <w:keepLines/>
        <w:numPr>
          <w:ilvl w:val="0"/>
          <w:numId w:val="0"/>
        </w:numPr>
        <w:spacing w:line="240" w:lineRule="auto"/>
        <w:rPr>
          <w:b/>
          <w:color w:val="000000"/>
          <w:spacing w:val="36"/>
          <w:sz w:val="22"/>
          <w:szCs w:val="22"/>
        </w:rPr>
      </w:pPr>
      <w:r>
        <w:rPr>
          <w:b/>
          <w:color w:val="000000"/>
          <w:sz w:val="22"/>
          <w:szCs w:val="22"/>
        </w:rPr>
        <w:t>5.4</w:t>
      </w:r>
      <w:r w:rsidR="005A0AAF">
        <w:rPr>
          <w:b/>
          <w:color w:val="000000"/>
          <w:sz w:val="22"/>
          <w:szCs w:val="22"/>
        </w:rPr>
        <w:t>.1. Форма Справки о перечне и годовых объемах выполнения аналогичных договоров</w:t>
      </w:r>
    </w:p>
    <w:p w:rsidR="005A0AAF" w:rsidRDefault="005A0AAF">
      <w:pPr>
        <w:keepLines/>
        <w:pBdr>
          <w:top w:val="single" w:sz="4" w:space="1" w:color="000000"/>
        </w:pBdr>
        <w:shd w:val="clear" w:color="auto" w:fill="E0E0E0"/>
        <w:spacing w:line="240" w:lineRule="auto"/>
        <w:ind w:firstLine="0"/>
        <w:jc w:val="center"/>
        <w:rPr>
          <w:color w:val="000000"/>
          <w:sz w:val="22"/>
          <w:szCs w:val="22"/>
        </w:rPr>
      </w:pPr>
      <w:r>
        <w:rPr>
          <w:b/>
          <w:color w:val="000000"/>
          <w:spacing w:val="36"/>
          <w:sz w:val="22"/>
          <w:szCs w:val="22"/>
        </w:rPr>
        <w:t>начало формы</w:t>
      </w:r>
    </w:p>
    <w:p w:rsidR="005A0AAF" w:rsidRDefault="005A0AAF">
      <w:pPr>
        <w:keepLines/>
        <w:spacing w:line="240" w:lineRule="auto"/>
        <w:ind w:firstLine="0"/>
        <w:jc w:val="left"/>
        <w:rPr>
          <w:color w:val="000000"/>
          <w:sz w:val="22"/>
          <w:szCs w:val="22"/>
        </w:rPr>
      </w:pPr>
      <w:r>
        <w:rPr>
          <w:color w:val="000000"/>
          <w:sz w:val="22"/>
          <w:szCs w:val="22"/>
        </w:rPr>
        <w:t>Приложение 6 к письму о подаче оферты</w:t>
      </w:r>
      <w:r>
        <w:rPr>
          <w:color w:val="000000"/>
          <w:sz w:val="22"/>
          <w:szCs w:val="22"/>
        </w:rPr>
        <w:br/>
        <w:t>от «___</w:t>
      </w:r>
      <w:proofErr w:type="gramStart"/>
      <w:r>
        <w:rPr>
          <w:color w:val="000000"/>
          <w:sz w:val="22"/>
          <w:szCs w:val="22"/>
        </w:rPr>
        <w:t>_»_</w:t>
      </w:r>
      <w:proofErr w:type="gramEnd"/>
      <w:r>
        <w:rPr>
          <w:color w:val="000000"/>
          <w:sz w:val="22"/>
          <w:szCs w:val="22"/>
        </w:rPr>
        <w:t>____________ г. №__________</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jc w:val="center"/>
        <w:rPr>
          <w:color w:val="000000"/>
          <w:sz w:val="22"/>
          <w:szCs w:val="22"/>
        </w:rPr>
      </w:pPr>
      <w:r>
        <w:rPr>
          <w:b/>
          <w:color w:val="000000"/>
          <w:sz w:val="22"/>
          <w:szCs w:val="22"/>
        </w:rPr>
        <w:t>Справка о перечне и объемах выполнения аналогичных договоров</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rPr>
          <w:color w:val="000000"/>
          <w:sz w:val="22"/>
          <w:szCs w:val="22"/>
        </w:rPr>
      </w:pPr>
      <w:r>
        <w:rPr>
          <w:color w:val="000000"/>
          <w:sz w:val="22"/>
          <w:szCs w:val="22"/>
        </w:rPr>
        <w:t>Наименование и адрес Участника: _________________________________</w:t>
      </w:r>
    </w:p>
    <w:p w:rsidR="005A0AAF" w:rsidRDefault="005A0AAF">
      <w:pPr>
        <w:keepLines/>
        <w:spacing w:line="240" w:lineRule="auto"/>
        <w:ind w:firstLine="0"/>
        <w:rPr>
          <w:color w:val="000000"/>
          <w:sz w:val="22"/>
          <w:szCs w:val="22"/>
        </w:rPr>
      </w:pPr>
    </w:p>
    <w:p w:rsidR="005A0AAF" w:rsidRDefault="005A0AAF">
      <w:pPr>
        <w:keepLines/>
        <w:widowControl w:val="0"/>
        <w:spacing w:line="240" w:lineRule="auto"/>
        <w:ind w:firstLine="0"/>
        <w:rPr>
          <w:color w:val="000000"/>
          <w:sz w:val="22"/>
          <w:szCs w:val="22"/>
        </w:rPr>
      </w:pPr>
    </w:p>
    <w:tbl>
      <w:tblPr>
        <w:tblW w:w="10853" w:type="dxa"/>
        <w:tblInd w:w="108" w:type="dxa"/>
        <w:tblLayout w:type="fixed"/>
        <w:tblLook w:val="0000" w:firstRow="0" w:lastRow="0" w:firstColumn="0" w:lastColumn="0" w:noHBand="0" w:noVBand="0"/>
      </w:tblPr>
      <w:tblGrid>
        <w:gridCol w:w="670"/>
        <w:gridCol w:w="2184"/>
        <w:gridCol w:w="1846"/>
        <w:gridCol w:w="2351"/>
        <w:gridCol w:w="1343"/>
        <w:gridCol w:w="2459"/>
      </w:tblGrid>
      <w:tr w:rsidR="005A0AAF" w:rsidTr="006E04E1">
        <w:trPr>
          <w:tblHeader/>
        </w:trPr>
        <w:tc>
          <w:tcPr>
            <w:tcW w:w="670"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w:t>
            </w:r>
          </w:p>
          <w:p w:rsidR="005A0AAF" w:rsidRDefault="005A0AAF">
            <w:pPr>
              <w:pStyle w:val="aff"/>
              <w:keepNext w:val="0"/>
              <w:keepLines/>
              <w:widowControl w:val="0"/>
              <w:ind w:left="0" w:right="0"/>
              <w:jc w:val="center"/>
              <w:rPr>
                <w:color w:val="000000"/>
                <w:szCs w:val="22"/>
              </w:rPr>
            </w:pPr>
            <w:r>
              <w:rPr>
                <w:color w:val="000000"/>
                <w:szCs w:val="22"/>
              </w:rPr>
              <w:t>п/п</w:t>
            </w:r>
          </w:p>
        </w:tc>
        <w:tc>
          <w:tcPr>
            <w:tcW w:w="2184"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 xml:space="preserve">Сроки выполнения     </w:t>
            </w:r>
            <w:proofErr w:type="gramStart"/>
            <w:r>
              <w:rPr>
                <w:color w:val="000000"/>
                <w:szCs w:val="22"/>
              </w:rPr>
              <w:t xml:space="preserve">   (</w:t>
            </w:r>
            <w:proofErr w:type="gramEnd"/>
            <w:r>
              <w:rPr>
                <w:color w:val="000000"/>
                <w:szCs w:val="22"/>
              </w:rPr>
              <w:t>год и месяц начала выполнения - год и месяц фактического или планируемого окончания выполнения)</w:t>
            </w:r>
          </w:p>
        </w:tc>
        <w:tc>
          <w:tcPr>
            <w:tcW w:w="1846"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Заказчик (наименование, адрес, контактное лицо с указанием должности, контактные телефоны)</w:t>
            </w:r>
          </w:p>
        </w:tc>
        <w:tc>
          <w:tcPr>
            <w:tcW w:w="2351"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Описание договора (объем и состав поставок, работ (услуг), описание основных условий договора)</w:t>
            </w:r>
          </w:p>
        </w:tc>
        <w:tc>
          <w:tcPr>
            <w:tcW w:w="1343"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ind w:left="0" w:right="0"/>
              <w:jc w:val="center"/>
              <w:rPr>
                <w:color w:val="000000"/>
                <w:szCs w:val="22"/>
              </w:rPr>
            </w:pPr>
            <w:r>
              <w:rPr>
                <w:color w:val="000000"/>
                <w:szCs w:val="22"/>
              </w:rPr>
              <w:t>Сумма, рублей</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Default="005A0AAF">
            <w:pPr>
              <w:pStyle w:val="aff"/>
              <w:keepNext w:val="0"/>
              <w:keepLines/>
              <w:widowControl w:val="0"/>
              <w:tabs>
                <w:tab w:val="left" w:pos="1332"/>
              </w:tabs>
              <w:snapToGrid w:val="0"/>
              <w:spacing w:before="0" w:after="0"/>
              <w:ind w:left="0" w:right="0"/>
              <w:jc w:val="center"/>
            </w:pPr>
            <w:r>
              <w:rPr>
                <w:color w:val="000000"/>
                <w:szCs w:val="22"/>
              </w:rPr>
              <w:t>Сведения о рекламациях</w:t>
            </w:r>
          </w:p>
        </w:tc>
      </w:tr>
      <w:tr w:rsidR="005A0AAF" w:rsidTr="006E04E1">
        <w:trPr>
          <w:trHeight w:val="227"/>
        </w:trPr>
        <w:tc>
          <w:tcPr>
            <w:tcW w:w="670" w:type="dxa"/>
            <w:tcBorders>
              <w:left w:val="single" w:sz="4" w:space="0" w:color="000000"/>
              <w:bottom w:val="single" w:sz="4" w:space="0" w:color="000000"/>
            </w:tcBorders>
            <w:shd w:val="clear" w:color="auto" w:fill="auto"/>
          </w:tcPr>
          <w:p w:rsidR="005A0AAF" w:rsidRDefault="006E04E1">
            <w:pPr>
              <w:keepLines/>
              <w:widowControl w:val="0"/>
              <w:snapToGrid w:val="0"/>
              <w:spacing w:line="240" w:lineRule="auto"/>
              <w:ind w:firstLine="0"/>
              <w:rPr>
                <w:color w:val="000000"/>
                <w:sz w:val="22"/>
                <w:szCs w:val="22"/>
              </w:rPr>
            </w:pPr>
            <w:r>
              <w:rPr>
                <w:color w:val="000000"/>
                <w:sz w:val="22"/>
                <w:szCs w:val="22"/>
              </w:rPr>
              <w:t>1</w:t>
            </w:r>
          </w:p>
        </w:tc>
        <w:tc>
          <w:tcPr>
            <w:tcW w:w="6381" w:type="dxa"/>
            <w:gridSpan w:val="3"/>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r>
              <w:rPr>
                <w:color w:val="000000"/>
                <w:sz w:val="22"/>
                <w:szCs w:val="22"/>
              </w:rPr>
              <w:t>Договор 1</w:t>
            </w:r>
          </w:p>
        </w:tc>
        <w:tc>
          <w:tcPr>
            <w:tcW w:w="1343"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45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rsidTr="006E04E1">
        <w:trPr>
          <w:trHeight w:val="227"/>
        </w:trPr>
        <w:tc>
          <w:tcPr>
            <w:tcW w:w="670" w:type="dxa"/>
            <w:tcBorders>
              <w:left w:val="single" w:sz="4" w:space="0" w:color="000000"/>
              <w:bottom w:val="single" w:sz="4" w:space="0" w:color="000000"/>
            </w:tcBorders>
            <w:shd w:val="clear" w:color="auto" w:fill="auto"/>
          </w:tcPr>
          <w:p w:rsidR="005A0AAF" w:rsidRDefault="006E04E1">
            <w:pPr>
              <w:keepLines/>
              <w:widowControl w:val="0"/>
              <w:snapToGrid w:val="0"/>
              <w:spacing w:line="240" w:lineRule="auto"/>
              <w:ind w:firstLine="0"/>
              <w:rPr>
                <w:color w:val="000000"/>
                <w:sz w:val="22"/>
                <w:szCs w:val="22"/>
              </w:rPr>
            </w:pPr>
            <w:r>
              <w:rPr>
                <w:color w:val="000000"/>
                <w:sz w:val="22"/>
                <w:szCs w:val="22"/>
              </w:rPr>
              <w:t>2</w:t>
            </w:r>
          </w:p>
        </w:tc>
        <w:tc>
          <w:tcPr>
            <w:tcW w:w="6381" w:type="dxa"/>
            <w:gridSpan w:val="3"/>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r>
              <w:rPr>
                <w:color w:val="000000"/>
                <w:sz w:val="22"/>
                <w:szCs w:val="22"/>
              </w:rPr>
              <w:t>Договор 2</w:t>
            </w:r>
          </w:p>
        </w:tc>
        <w:tc>
          <w:tcPr>
            <w:tcW w:w="1343"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45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rsidTr="006E04E1">
        <w:trPr>
          <w:trHeight w:val="227"/>
        </w:trPr>
        <w:tc>
          <w:tcPr>
            <w:tcW w:w="670" w:type="dxa"/>
            <w:tcBorders>
              <w:left w:val="single" w:sz="4" w:space="0" w:color="000000"/>
              <w:bottom w:val="single" w:sz="4" w:space="0" w:color="000000"/>
            </w:tcBorders>
            <w:shd w:val="clear" w:color="auto" w:fill="auto"/>
          </w:tcPr>
          <w:p w:rsidR="005A0AAF" w:rsidRDefault="005A0AAF">
            <w:pPr>
              <w:keepLines/>
              <w:widowControl w:val="0"/>
              <w:snapToGrid w:val="0"/>
              <w:spacing w:line="240" w:lineRule="auto"/>
              <w:ind w:firstLine="0"/>
              <w:rPr>
                <w:color w:val="000000"/>
                <w:sz w:val="22"/>
                <w:szCs w:val="22"/>
              </w:rPr>
            </w:pPr>
          </w:p>
        </w:tc>
        <w:tc>
          <w:tcPr>
            <w:tcW w:w="2184"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846"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351"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r>
              <w:rPr>
                <w:i/>
                <w:color w:val="000000"/>
                <w:sz w:val="22"/>
                <w:szCs w:val="22"/>
              </w:rPr>
              <w:t>…</w:t>
            </w:r>
          </w:p>
        </w:tc>
        <w:tc>
          <w:tcPr>
            <w:tcW w:w="1343"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45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rsidTr="006E04E1">
        <w:trPr>
          <w:trHeight w:val="227"/>
        </w:trPr>
        <w:tc>
          <w:tcPr>
            <w:tcW w:w="7051" w:type="dxa"/>
            <w:gridSpan w:val="4"/>
            <w:tcBorders>
              <w:left w:val="single" w:sz="4" w:space="0" w:color="000000"/>
              <w:bottom w:val="single" w:sz="4" w:space="0" w:color="000000"/>
            </w:tcBorders>
            <w:shd w:val="clear" w:color="auto" w:fill="auto"/>
          </w:tcPr>
          <w:p w:rsidR="005A0AAF" w:rsidRDefault="005A0AAF" w:rsidP="006E04E1">
            <w:pPr>
              <w:pStyle w:val="aff1"/>
              <w:keepLines/>
              <w:widowControl w:val="0"/>
              <w:snapToGrid w:val="0"/>
              <w:spacing w:before="0" w:after="0"/>
              <w:ind w:left="0" w:right="0"/>
              <w:rPr>
                <w:b/>
                <w:color w:val="000000"/>
                <w:sz w:val="22"/>
                <w:szCs w:val="22"/>
              </w:rPr>
            </w:pPr>
            <w:r>
              <w:rPr>
                <w:b/>
                <w:color w:val="000000"/>
                <w:sz w:val="22"/>
                <w:szCs w:val="22"/>
              </w:rPr>
              <w:t xml:space="preserve">                                    </w:t>
            </w:r>
            <w:r w:rsidR="006E04E1">
              <w:rPr>
                <w:b/>
                <w:color w:val="000000"/>
                <w:sz w:val="22"/>
                <w:szCs w:val="22"/>
              </w:rPr>
              <w:t xml:space="preserve"> ИТОГО за полный 2019</w:t>
            </w:r>
            <w:r>
              <w:rPr>
                <w:b/>
                <w:color w:val="000000"/>
                <w:sz w:val="22"/>
                <w:szCs w:val="22"/>
              </w:rPr>
              <w:t xml:space="preserve"> год </w:t>
            </w:r>
          </w:p>
        </w:tc>
        <w:tc>
          <w:tcPr>
            <w:tcW w:w="1343"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b/>
                <w:color w:val="000000"/>
                <w:sz w:val="22"/>
                <w:szCs w:val="22"/>
              </w:rPr>
            </w:pPr>
          </w:p>
        </w:tc>
        <w:tc>
          <w:tcPr>
            <w:tcW w:w="245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jc w:val="center"/>
            </w:pPr>
            <w:r>
              <w:rPr>
                <w:b/>
                <w:color w:val="000000"/>
                <w:sz w:val="22"/>
                <w:szCs w:val="22"/>
              </w:rPr>
              <w:t>Х</w:t>
            </w:r>
          </w:p>
        </w:tc>
      </w:tr>
      <w:tr w:rsidR="005A0AAF" w:rsidTr="006E04E1">
        <w:trPr>
          <w:trHeight w:val="227"/>
        </w:trPr>
        <w:tc>
          <w:tcPr>
            <w:tcW w:w="670"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r>
              <w:rPr>
                <w:color w:val="000000"/>
                <w:sz w:val="22"/>
                <w:szCs w:val="22"/>
              </w:rPr>
              <w:t>…</w:t>
            </w:r>
          </w:p>
        </w:tc>
        <w:tc>
          <w:tcPr>
            <w:tcW w:w="2184"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846"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351"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343"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45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rsidTr="006E04E1">
        <w:trPr>
          <w:trHeight w:val="227"/>
        </w:trPr>
        <w:tc>
          <w:tcPr>
            <w:tcW w:w="670"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184"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846"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351"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1343"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c>
          <w:tcPr>
            <w:tcW w:w="245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rsidTr="006E04E1">
        <w:trPr>
          <w:trHeight w:val="227"/>
        </w:trPr>
        <w:tc>
          <w:tcPr>
            <w:tcW w:w="10853" w:type="dxa"/>
            <w:gridSpan w:val="6"/>
            <w:tcBorders>
              <w:left w:val="single" w:sz="4" w:space="0" w:color="000000"/>
              <w:bottom w:val="single" w:sz="4" w:space="0" w:color="000000"/>
              <w:right w:val="single" w:sz="4" w:space="0" w:color="000000"/>
            </w:tcBorders>
            <w:shd w:val="clear" w:color="auto" w:fill="auto"/>
          </w:tcPr>
          <w:p w:rsidR="005A0AAF" w:rsidRDefault="005A0AAF" w:rsidP="006E04E1">
            <w:pPr>
              <w:pStyle w:val="aff1"/>
              <w:keepLines/>
              <w:widowControl w:val="0"/>
              <w:snapToGrid w:val="0"/>
              <w:spacing w:before="0" w:after="0"/>
              <w:ind w:left="0" w:right="0"/>
            </w:pPr>
            <w:r>
              <w:rPr>
                <w:b/>
                <w:color w:val="000000"/>
                <w:sz w:val="22"/>
                <w:szCs w:val="22"/>
              </w:rPr>
              <w:t xml:space="preserve">                        </w:t>
            </w:r>
            <w:r w:rsidR="006E04E1">
              <w:rPr>
                <w:b/>
                <w:color w:val="000000"/>
                <w:sz w:val="22"/>
                <w:szCs w:val="22"/>
              </w:rPr>
              <w:t xml:space="preserve">             ИТОГО за полный 2020</w:t>
            </w:r>
            <w:r>
              <w:rPr>
                <w:b/>
                <w:color w:val="000000"/>
                <w:sz w:val="22"/>
                <w:szCs w:val="22"/>
              </w:rPr>
              <w:t xml:space="preserve"> год</w:t>
            </w:r>
          </w:p>
        </w:tc>
      </w:tr>
      <w:tr w:rsidR="005A0AAF" w:rsidTr="006E04E1">
        <w:trPr>
          <w:trHeight w:val="227"/>
        </w:trPr>
        <w:tc>
          <w:tcPr>
            <w:tcW w:w="7051" w:type="dxa"/>
            <w:gridSpan w:val="4"/>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b/>
                <w:color w:val="000000"/>
                <w:sz w:val="22"/>
                <w:szCs w:val="22"/>
              </w:rPr>
            </w:pPr>
            <w:r>
              <w:rPr>
                <w:b/>
                <w:color w:val="000000"/>
                <w:sz w:val="22"/>
                <w:szCs w:val="22"/>
              </w:rPr>
              <w:t xml:space="preserve">ИТОГО </w:t>
            </w:r>
          </w:p>
        </w:tc>
        <w:tc>
          <w:tcPr>
            <w:tcW w:w="1343" w:type="dxa"/>
            <w:tcBorders>
              <w:left w:val="single" w:sz="4" w:space="0" w:color="000000"/>
              <w:bottom w:val="single" w:sz="4" w:space="0" w:color="000000"/>
            </w:tcBorders>
            <w:shd w:val="clear" w:color="auto" w:fill="auto"/>
          </w:tcPr>
          <w:p w:rsidR="005A0AAF" w:rsidRDefault="005A0AAF">
            <w:pPr>
              <w:pStyle w:val="aff1"/>
              <w:keepLines/>
              <w:widowControl w:val="0"/>
              <w:snapToGrid w:val="0"/>
              <w:spacing w:before="0" w:after="0"/>
              <w:ind w:left="0" w:right="0"/>
              <w:rPr>
                <w:b/>
                <w:color w:val="000000"/>
                <w:sz w:val="22"/>
                <w:szCs w:val="22"/>
              </w:rPr>
            </w:pPr>
          </w:p>
        </w:tc>
        <w:tc>
          <w:tcPr>
            <w:tcW w:w="245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jc w:val="center"/>
            </w:pPr>
            <w:r>
              <w:rPr>
                <w:b/>
                <w:color w:val="000000"/>
                <w:sz w:val="22"/>
                <w:szCs w:val="22"/>
              </w:rPr>
              <w:t>Х</w:t>
            </w:r>
          </w:p>
        </w:tc>
      </w:tr>
    </w:tbl>
    <w:p w:rsidR="005A0AAF" w:rsidRDefault="005A0AAF">
      <w:pPr>
        <w:pStyle w:val="Times12"/>
        <w:keepLines/>
        <w:widowControl w:val="0"/>
        <w:ind w:firstLine="0"/>
        <w:rPr>
          <w:color w:val="000000"/>
          <w:sz w:val="22"/>
        </w:rPr>
      </w:pPr>
      <w:r>
        <w:rPr>
          <w:color w:val="000000"/>
          <w:sz w:val="22"/>
        </w:rPr>
        <w:t>* Пример заполнения. Участник должен указать фактически выполненные по договору объемы работ, поставок.</w:t>
      </w:r>
    </w:p>
    <w:p w:rsidR="005A0AAF" w:rsidRDefault="005A0AAF">
      <w:pPr>
        <w:keepLines/>
        <w:spacing w:line="240" w:lineRule="auto"/>
        <w:ind w:firstLine="0"/>
        <w:rPr>
          <w:color w:val="000000"/>
          <w:sz w:val="22"/>
          <w:szCs w:val="22"/>
        </w:rPr>
      </w:pPr>
      <w:r>
        <w:rPr>
          <w:color w:val="000000"/>
          <w:sz w:val="22"/>
          <w:szCs w:val="22"/>
        </w:rPr>
        <w:t>* Заказчик рекомендует Участникам приложить оригиналы или копии отзывов об их работе, данные контрагентами.</w:t>
      </w:r>
    </w:p>
    <w:p w:rsidR="005A0AAF" w:rsidRDefault="005A0AAF">
      <w:pPr>
        <w:keepLines/>
        <w:spacing w:line="240" w:lineRule="auto"/>
        <w:ind w:firstLine="0"/>
        <w:rPr>
          <w:color w:val="000000"/>
          <w:sz w:val="22"/>
          <w:szCs w:val="22"/>
          <w:vertAlign w:val="superscript"/>
        </w:rPr>
      </w:pPr>
      <w:r>
        <w:rPr>
          <w:color w:val="000000"/>
          <w:sz w:val="22"/>
          <w:szCs w:val="22"/>
        </w:rPr>
        <w:t>____________________________________</w:t>
      </w:r>
    </w:p>
    <w:p w:rsidR="005A0AAF" w:rsidRDefault="005A0AAF">
      <w:pPr>
        <w:keepLines/>
        <w:pBdr>
          <w:bottom w:val="single" w:sz="8" w:space="1" w:color="000000"/>
        </w:pBdr>
        <w:spacing w:line="240" w:lineRule="auto"/>
        <w:ind w:firstLine="0"/>
        <w:rPr>
          <w:color w:val="000000"/>
          <w:sz w:val="22"/>
          <w:szCs w:val="22"/>
        </w:rPr>
      </w:pPr>
      <w:r>
        <w:rPr>
          <w:color w:val="000000"/>
          <w:sz w:val="22"/>
          <w:szCs w:val="22"/>
          <w:vertAlign w:val="superscript"/>
        </w:rPr>
        <w:t xml:space="preserve">                                                           (подпись, М.П.)</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jc w:val="center"/>
        <w:rPr>
          <w:b/>
          <w:color w:val="000000"/>
          <w:spacing w:val="36"/>
          <w:sz w:val="22"/>
          <w:szCs w:val="22"/>
        </w:rPr>
      </w:pPr>
      <w:r>
        <w:rPr>
          <w:color w:val="000000"/>
          <w:sz w:val="22"/>
          <w:szCs w:val="22"/>
          <w:vertAlign w:val="superscript"/>
        </w:rPr>
        <w:t>(фамилия, имя, отчество подписавшего, должность)</w:t>
      </w:r>
    </w:p>
    <w:p w:rsidR="005A0AAF" w:rsidRDefault="005A0AAF">
      <w:pPr>
        <w:keepLines/>
        <w:pBdr>
          <w:bottom w:val="single" w:sz="4" w:space="1" w:color="000000"/>
        </w:pBdr>
        <w:shd w:val="clear" w:color="auto" w:fill="E0E0E0"/>
        <w:spacing w:line="240" w:lineRule="auto"/>
        <w:ind w:firstLine="0"/>
        <w:jc w:val="center"/>
        <w:rPr>
          <w:b/>
          <w:color w:val="000000"/>
          <w:sz w:val="18"/>
          <w:szCs w:val="18"/>
        </w:rPr>
      </w:pPr>
      <w:r>
        <w:rPr>
          <w:b/>
          <w:color w:val="000000"/>
          <w:spacing w:val="36"/>
          <w:sz w:val="22"/>
          <w:szCs w:val="22"/>
        </w:rPr>
        <w:t>конец формы</w:t>
      </w:r>
    </w:p>
    <w:p w:rsidR="005A0AAF" w:rsidRDefault="002F50F5">
      <w:pPr>
        <w:pStyle w:val="a0"/>
        <w:keepLines/>
        <w:numPr>
          <w:ilvl w:val="0"/>
          <w:numId w:val="0"/>
        </w:numPr>
        <w:spacing w:line="240" w:lineRule="auto"/>
        <w:rPr>
          <w:color w:val="000000"/>
          <w:sz w:val="18"/>
          <w:szCs w:val="18"/>
        </w:rPr>
      </w:pPr>
      <w:r>
        <w:rPr>
          <w:b/>
          <w:color w:val="000000"/>
          <w:sz w:val="18"/>
          <w:szCs w:val="18"/>
        </w:rPr>
        <w:t>5.4</w:t>
      </w:r>
      <w:r w:rsidR="005A0AAF">
        <w:rPr>
          <w:b/>
          <w:color w:val="000000"/>
          <w:sz w:val="18"/>
          <w:szCs w:val="18"/>
        </w:rPr>
        <w:t>.2. Инструкции по заполнению</w:t>
      </w:r>
    </w:p>
    <w:p w:rsidR="005A0AAF" w:rsidRDefault="002F50F5">
      <w:pPr>
        <w:pStyle w:val="aff4"/>
        <w:keepLines/>
        <w:numPr>
          <w:ilvl w:val="0"/>
          <w:numId w:val="0"/>
        </w:numPr>
        <w:tabs>
          <w:tab w:val="left" w:pos="1440"/>
          <w:tab w:val="left" w:pos="1620"/>
        </w:tabs>
        <w:spacing w:line="240" w:lineRule="auto"/>
        <w:rPr>
          <w:color w:val="000000"/>
          <w:sz w:val="18"/>
          <w:szCs w:val="18"/>
        </w:rPr>
      </w:pPr>
      <w:r>
        <w:rPr>
          <w:color w:val="000000"/>
          <w:sz w:val="18"/>
          <w:szCs w:val="18"/>
        </w:rPr>
        <w:t>5.4</w:t>
      </w:r>
      <w:r w:rsidR="005A0AAF">
        <w:rPr>
          <w:color w:val="000000"/>
          <w:sz w:val="18"/>
          <w:szCs w:val="18"/>
        </w:rPr>
        <w:t xml:space="preserve">.2.1. Участник указывает дату и номер </w:t>
      </w:r>
      <w:r w:rsidR="005A0AAF">
        <w:rPr>
          <w:color w:val="000000"/>
          <w:sz w:val="22"/>
          <w:szCs w:val="22"/>
        </w:rPr>
        <w:t>заявки</w:t>
      </w:r>
      <w:r w:rsidR="005A0AAF">
        <w:rPr>
          <w:color w:val="000000"/>
          <w:sz w:val="18"/>
          <w:szCs w:val="18"/>
        </w:rPr>
        <w:t xml:space="preserve"> в соответствии с письмом о подаче оферты (подраздел </w:t>
      </w:r>
      <w:r w:rsidR="005A0AAF">
        <w:rPr>
          <w:color w:val="000000"/>
          <w:sz w:val="18"/>
          <w:szCs w:val="18"/>
        </w:rPr>
        <w:fldChar w:fldCharType="begin"/>
      </w:r>
      <w:r w:rsidR="005A0AAF">
        <w:rPr>
          <w:color w:val="000000"/>
          <w:sz w:val="18"/>
          <w:szCs w:val="18"/>
        </w:rPr>
        <w:instrText xml:space="preserve"> REF _Ref55336310 \n \h </w:instrText>
      </w:r>
      <w:r w:rsidR="005A0AAF">
        <w:rPr>
          <w:color w:val="000000"/>
          <w:sz w:val="18"/>
          <w:szCs w:val="18"/>
        </w:rPr>
      </w:r>
      <w:r w:rsidR="005A0AAF">
        <w:rPr>
          <w:color w:val="000000"/>
          <w:sz w:val="18"/>
          <w:szCs w:val="18"/>
        </w:rPr>
        <w:fldChar w:fldCharType="separate"/>
      </w:r>
      <w:r w:rsidR="00A95296">
        <w:rPr>
          <w:color w:val="000000"/>
          <w:sz w:val="18"/>
          <w:szCs w:val="18"/>
        </w:rPr>
        <w:t>0</w:t>
      </w:r>
      <w:r w:rsidR="005A0AAF">
        <w:rPr>
          <w:color w:val="000000"/>
          <w:sz w:val="18"/>
          <w:szCs w:val="18"/>
        </w:rPr>
        <w:fldChar w:fldCharType="end"/>
      </w:r>
      <w:r w:rsidR="005A0AAF">
        <w:rPr>
          <w:color w:val="000000"/>
          <w:sz w:val="18"/>
          <w:szCs w:val="18"/>
        </w:rPr>
        <w:t>).</w:t>
      </w:r>
    </w:p>
    <w:p w:rsidR="005A0AAF" w:rsidRDefault="002F50F5">
      <w:pPr>
        <w:pStyle w:val="aff4"/>
        <w:keepLines/>
        <w:numPr>
          <w:ilvl w:val="0"/>
          <w:numId w:val="0"/>
        </w:numPr>
        <w:tabs>
          <w:tab w:val="left" w:pos="1440"/>
          <w:tab w:val="left" w:pos="1620"/>
        </w:tabs>
        <w:spacing w:line="240" w:lineRule="auto"/>
        <w:rPr>
          <w:color w:val="000000"/>
          <w:sz w:val="18"/>
          <w:szCs w:val="18"/>
        </w:rPr>
      </w:pPr>
      <w:r>
        <w:rPr>
          <w:color w:val="000000"/>
          <w:sz w:val="18"/>
          <w:szCs w:val="18"/>
        </w:rPr>
        <w:t>5.4</w:t>
      </w:r>
      <w:r w:rsidR="005A0AAF">
        <w:rPr>
          <w:color w:val="000000"/>
          <w:sz w:val="18"/>
          <w:szCs w:val="18"/>
        </w:rPr>
        <w:t>.2.2. Участник указывает свое фирменное наименование (в т.ч. организационно-правовую форму) и свой адрес.</w:t>
      </w:r>
    </w:p>
    <w:p w:rsidR="005A0AAF" w:rsidRDefault="002F50F5">
      <w:pPr>
        <w:pStyle w:val="aff4"/>
        <w:keepLines/>
        <w:numPr>
          <w:ilvl w:val="0"/>
          <w:numId w:val="0"/>
        </w:numPr>
        <w:tabs>
          <w:tab w:val="left" w:pos="1440"/>
          <w:tab w:val="left" w:pos="1620"/>
        </w:tabs>
        <w:spacing w:line="240" w:lineRule="auto"/>
        <w:rPr>
          <w:color w:val="000000"/>
          <w:sz w:val="18"/>
          <w:szCs w:val="18"/>
        </w:rPr>
      </w:pPr>
      <w:r>
        <w:rPr>
          <w:color w:val="000000"/>
          <w:sz w:val="18"/>
          <w:szCs w:val="18"/>
        </w:rPr>
        <w:t>5.4</w:t>
      </w:r>
      <w:r w:rsidR="005A0AAF">
        <w:rPr>
          <w:color w:val="000000"/>
          <w:sz w:val="18"/>
          <w:szCs w:val="18"/>
        </w:rPr>
        <w:t xml:space="preserve">.2.3.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5A0AAF">
        <w:rPr>
          <w:color w:val="000000"/>
          <w:sz w:val="18"/>
          <w:szCs w:val="18"/>
        </w:rPr>
        <w:fldChar w:fldCharType="begin"/>
      </w:r>
      <w:r w:rsidR="005A0AAF">
        <w:rPr>
          <w:color w:val="000000"/>
          <w:sz w:val="18"/>
          <w:szCs w:val="18"/>
        </w:rPr>
        <w:instrText xml:space="preserve"> REF _Ref93217065 \n \h </w:instrText>
      </w:r>
      <w:r w:rsidR="005A0AAF">
        <w:rPr>
          <w:color w:val="000000"/>
          <w:sz w:val="18"/>
          <w:szCs w:val="18"/>
        </w:rPr>
      </w:r>
      <w:r w:rsidR="005A0AAF">
        <w:rPr>
          <w:color w:val="000000"/>
          <w:sz w:val="18"/>
          <w:szCs w:val="18"/>
        </w:rPr>
        <w:fldChar w:fldCharType="separate"/>
      </w:r>
      <w:r w:rsidR="00A95296">
        <w:rPr>
          <w:color w:val="000000"/>
          <w:sz w:val="18"/>
          <w:szCs w:val="18"/>
        </w:rPr>
        <w:t>2</w:t>
      </w:r>
      <w:r w:rsidR="005A0AAF">
        <w:rPr>
          <w:color w:val="000000"/>
          <w:sz w:val="18"/>
          <w:szCs w:val="18"/>
        </w:rPr>
        <w:fldChar w:fldCharType="end"/>
      </w:r>
      <w:r w:rsidR="005A0AAF">
        <w:rPr>
          <w:color w:val="000000"/>
          <w:sz w:val="18"/>
          <w:szCs w:val="18"/>
        </w:rPr>
        <w:t xml:space="preserve"> и </w:t>
      </w:r>
      <w:r w:rsidR="005A0AAF">
        <w:rPr>
          <w:color w:val="000000"/>
          <w:sz w:val="18"/>
          <w:szCs w:val="18"/>
        </w:rPr>
        <w:fldChar w:fldCharType="begin"/>
      </w:r>
      <w:r w:rsidR="005A0AAF">
        <w:rPr>
          <w:color w:val="000000"/>
          <w:sz w:val="18"/>
          <w:szCs w:val="18"/>
        </w:rPr>
        <w:instrText xml:space="preserve"> REF _Ref55280359 \n \h </w:instrText>
      </w:r>
      <w:r w:rsidR="005A0AAF">
        <w:rPr>
          <w:color w:val="000000"/>
          <w:sz w:val="18"/>
          <w:szCs w:val="18"/>
        </w:rPr>
      </w:r>
      <w:r w:rsidR="005A0AAF">
        <w:rPr>
          <w:color w:val="000000"/>
          <w:sz w:val="18"/>
          <w:szCs w:val="18"/>
        </w:rPr>
        <w:fldChar w:fldCharType="separate"/>
      </w:r>
      <w:r w:rsidR="00A95296">
        <w:rPr>
          <w:color w:val="000000"/>
          <w:sz w:val="18"/>
          <w:szCs w:val="18"/>
        </w:rPr>
        <w:t>3</w:t>
      </w:r>
      <w:r w:rsidR="005A0AAF">
        <w:rPr>
          <w:color w:val="000000"/>
          <w:sz w:val="18"/>
          <w:szCs w:val="18"/>
        </w:rPr>
        <w:fldChar w:fldCharType="end"/>
      </w:r>
      <w:r w:rsidR="005A0AAF">
        <w:rPr>
          <w:color w:val="000000"/>
          <w:sz w:val="18"/>
          <w:szCs w:val="18"/>
        </w:rPr>
        <w:t>.</w:t>
      </w:r>
    </w:p>
    <w:p w:rsidR="005A0AAF" w:rsidRDefault="002F50F5">
      <w:pPr>
        <w:pStyle w:val="aff4"/>
        <w:keepLines/>
        <w:numPr>
          <w:ilvl w:val="0"/>
          <w:numId w:val="0"/>
        </w:numPr>
        <w:tabs>
          <w:tab w:val="left" w:pos="1440"/>
          <w:tab w:val="left" w:pos="1620"/>
        </w:tabs>
        <w:spacing w:line="240" w:lineRule="auto"/>
        <w:rPr>
          <w:color w:val="000000"/>
          <w:sz w:val="18"/>
          <w:szCs w:val="18"/>
        </w:rPr>
      </w:pPr>
      <w:r>
        <w:rPr>
          <w:color w:val="000000"/>
          <w:sz w:val="18"/>
          <w:szCs w:val="18"/>
        </w:rPr>
        <w:t>5.4</w:t>
      </w:r>
      <w:r w:rsidR="005A0AAF">
        <w:rPr>
          <w:color w:val="000000"/>
          <w:sz w:val="18"/>
          <w:szCs w:val="18"/>
        </w:rPr>
        <w:t>.2.4.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rsidR="005A0AAF" w:rsidRDefault="002F50F5">
      <w:pPr>
        <w:pStyle w:val="aff4"/>
        <w:keepLines/>
        <w:numPr>
          <w:ilvl w:val="0"/>
          <w:numId w:val="0"/>
        </w:numPr>
        <w:tabs>
          <w:tab w:val="left" w:pos="1440"/>
          <w:tab w:val="left" w:pos="1620"/>
        </w:tabs>
        <w:spacing w:line="240" w:lineRule="auto"/>
        <w:rPr>
          <w:color w:val="000000"/>
          <w:sz w:val="18"/>
          <w:szCs w:val="18"/>
        </w:rPr>
      </w:pPr>
      <w:r>
        <w:rPr>
          <w:color w:val="000000"/>
          <w:sz w:val="18"/>
          <w:szCs w:val="18"/>
        </w:rPr>
        <w:t>5.4</w:t>
      </w:r>
      <w:r w:rsidR="005A0AAF">
        <w:rPr>
          <w:color w:val="000000"/>
          <w:sz w:val="18"/>
          <w:szCs w:val="18"/>
        </w:rPr>
        <w:t>.2.5. Участник по желанию может указать выполнение аналогичных договоров за больший период времени.</w:t>
      </w:r>
    </w:p>
    <w:p w:rsidR="005A0AAF" w:rsidRDefault="002F50F5">
      <w:pPr>
        <w:pStyle w:val="aff4"/>
        <w:keepLines/>
        <w:numPr>
          <w:ilvl w:val="0"/>
          <w:numId w:val="0"/>
        </w:numPr>
        <w:tabs>
          <w:tab w:val="left" w:pos="1440"/>
          <w:tab w:val="left" w:pos="1620"/>
        </w:tabs>
        <w:spacing w:line="240" w:lineRule="auto"/>
        <w:rPr>
          <w:color w:val="000000"/>
          <w:sz w:val="18"/>
          <w:szCs w:val="18"/>
        </w:rPr>
      </w:pPr>
      <w:r>
        <w:rPr>
          <w:color w:val="000000"/>
          <w:sz w:val="18"/>
          <w:szCs w:val="18"/>
        </w:rPr>
        <w:t>5.4</w:t>
      </w:r>
      <w:r w:rsidR="005A0AAF">
        <w:rPr>
          <w:color w:val="000000"/>
          <w:sz w:val="18"/>
          <w:szCs w:val="18"/>
        </w:rPr>
        <w:t>.2.6. Участник может включать и незавершенные договоры, обязательно отмечая данный факт.</w:t>
      </w:r>
    </w:p>
    <w:p w:rsidR="005A0AAF" w:rsidRDefault="002F50F5">
      <w:pPr>
        <w:pStyle w:val="2"/>
        <w:keepNext w:val="0"/>
        <w:keepLines/>
        <w:numPr>
          <w:ilvl w:val="0"/>
          <w:numId w:val="0"/>
        </w:numPr>
        <w:spacing w:before="0" w:after="0"/>
        <w:rPr>
          <w:color w:val="000000"/>
          <w:sz w:val="18"/>
          <w:szCs w:val="18"/>
        </w:rPr>
      </w:pPr>
      <w:r>
        <w:rPr>
          <w:b w:val="0"/>
          <w:color w:val="000000"/>
          <w:sz w:val="18"/>
          <w:szCs w:val="18"/>
        </w:rPr>
        <w:t>5.4</w:t>
      </w:r>
      <w:r w:rsidR="005A0AAF">
        <w:rPr>
          <w:b w:val="0"/>
          <w:color w:val="000000"/>
          <w:sz w:val="18"/>
          <w:szCs w:val="18"/>
        </w:rPr>
        <w:t>.2.7. Данные инструкции не следует воспроизводить в документах, подготовленных Участником.</w:t>
      </w:r>
    </w:p>
    <w:p w:rsidR="005A0AAF" w:rsidRDefault="005A0AAF">
      <w:pPr>
        <w:pStyle w:val="2"/>
        <w:keepNext w:val="0"/>
        <w:keepLines/>
        <w:numPr>
          <w:ilvl w:val="0"/>
          <w:numId w:val="0"/>
        </w:numPr>
        <w:spacing w:before="0" w:after="0"/>
        <w:rPr>
          <w:color w:val="000000"/>
          <w:sz w:val="18"/>
          <w:szCs w:val="18"/>
        </w:rPr>
      </w:pPr>
    </w:p>
    <w:p w:rsidR="005A0AAF" w:rsidRDefault="005A0AAF">
      <w:pPr>
        <w:pStyle w:val="2"/>
        <w:keepNext w:val="0"/>
        <w:keepLines/>
        <w:numPr>
          <w:ilvl w:val="0"/>
          <w:numId w:val="0"/>
        </w:numPr>
        <w:spacing w:before="0" w:after="0"/>
        <w:rPr>
          <w:color w:val="000000"/>
          <w:sz w:val="18"/>
          <w:szCs w:val="18"/>
        </w:rPr>
      </w:pPr>
    </w:p>
    <w:p w:rsidR="005A0AAF" w:rsidRDefault="005A0AAF">
      <w:pPr>
        <w:pStyle w:val="2"/>
        <w:keepNext w:val="0"/>
        <w:keepLines/>
        <w:numPr>
          <w:ilvl w:val="0"/>
          <w:numId w:val="0"/>
        </w:numPr>
        <w:spacing w:before="0" w:after="0"/>
        <w:rPr>
          <w:color w:val="000000"/>
          <w:sz w:val="18"/>
          <w:szCs w:val="18"/>
        </w:rPr>
      </w:pPr>
    </w:p>
    <w:p w:rsidR="005A0AAF" w:rsidRDefault="005A0AAF">
      <w:pPr>
        <w:pStyle w:val="2"/>
        <w:keepNext w:val="0"/>
        <w:keepLines/>
        <w:numPr>
          <w:ilvl w:val="0"/>
          <w:numId w:val="0"/>
        </w:numPr>
        <w:spacing w:before="0" w:after="0"/>
        <w:rPr>
          <w:color w:val="000000"/>
          <w:sz w:val="18"/>
          <w:szCs w:val="18"/>
        </w:rPr>
      </w:pPr>
    </w:p>
    <w:p w:rsidR="006E04E1" w:rsidRDefault="006E04E1" w:rsidP="006E04E1"/>
    <w:p w:rsidR="006E04E1" w:rsidRDefault="006E04E1" w:rsidP="006E04E1"/>
    <w:p w:rsidR="006E04E1" w:rsidRDefault="006E04E1" w:rsidP="006E04E1"/>
    <w:p w:rsidR="006E04E1" w:rsidRPr="006E04E1" w:rsidRDefault="006E04E1" w:rsidP="006E04E1"/>
    <w:p w:rsidR="005A0AAF" w:rsidRDefault="005A0AAF">
      <w:pPr>
        <w:pStyle w:val="2"/>
        <w:keepNext w:val="0"/>
        <w:keepLines/>
        <w:numPr>
          <w:ilvl w:val="0"/>
          <w:numId w:val="0"/>
        </w:numPr>
        <w:spacing w:before="0" w:after="0"/>
        <w:rPr>
          <w:color w:val="000000"/>
          <w:sz w:val="18"/>
          <w:szCs w:val="18"/>
        </w:rPr>
      </w:pPr>
    </w:p>
    <w:p w:rsidR="005A0AAF" w:rsidRDefault="005A0AAF">
      <w:pPr>
        <w:pStyle w:val="2"/>
        <w:keepNext w:val="0"/>
        <w:keepLines/>
        <w:numPr>
          <w:ilvl w:val="0"/>
          <w:numId w:val="0"/>
        </w:numPr>
        <w:spacing w:before="0" w:after="0"/>
        <w:rPr>
          <w:color w:val="000000"/>
          <w:sz w:val="18"/>
          <w:szCs w:val="18"/>
        </w:rPr>
      </w:pPr>
    </w:p>
    <w:p w:rsidR="005A0AAF" w:rsidRDefault="002F50F5">
      <w:pPr>
        <w:pStyle w:val="2"/>
        <w:keepNext w:val="0"/>
        <w:keepLines/>
        <w:numPr>
          <w:ilvl w:val="0"/>
          <w:numId w:val="0"/>
        </w:numPr>
        <w:spacing w:before="0" w:after="0"/>
        <w:rPr>
          <w:color w:val="000000"/>
          <w:sz w:val="22"/>
          <w:szCs w:val="22"/>
        </w:rPr>
      </w:pPr>
      <w:r>
        <w:rPr>
          <w:color w:val="000000"/>
          <w:sz w:val="22"/>
          <w:szCs w:val="22"/>
        </w:rPr>
        <w:lastRenderedPageBreak/>
        <w:t>5.5</w:t>
      </w:r>
      <w:r w:rsidR="005A0AAF">
        <w:rPr>
          <w:color w:val="000000"/>
          <w:sz w:val="22"/>
          <w:szCs w:val="22"/>
        </w:rPr>
        <w:t xml:space="preserve">. </w:t>
      </w:r>
      <w:bookmarkStart w:id="114" w:name="_Ref55336389"/>
      <w:bookmarkStart w:id="115" w:name="__RefHeading__201_1859067794"/>
      <w:r w:rsidR="005A0AAF">
        <w:rPr>
          <w:color w:val="000000"/>
          <w:sz w:val="22"/>
          <w:szCs w:val="22"/>
        </w:rPr>
        <w:t>Справка о материально-технических ресурсах</w:t>
      </w:r>
      <w:bookmarkEnd w:id="114"/>
    </w:p>
    <w:p w:rsidR="005A0AAF" w:rsidRDefault="002F50F5">
      <w:pPr>
        <w:pStyle w:val="a0"/>
        <w:keepLines/>
        <w:numPr>
          <w:ilvl w:val="0"/>
          <w:numId w:val="0"/>
        </w:numPr>
        <w:spacing w:line="240" w:lineRule="auto"/>
        <w:rPr>
          <w:b/>
          <w:color w:val="000000"/>
          <w:spacing w:val="36"/>
          <w:sz w:val="22"/>
          <w:szCs w:val="22"/>
        </w:rPr>
      </w:pPr>
      <w:r>
        <w:rPr>
          <w:b/>
          <w:color w:val="000000"/>
          <w:sz w:val="22"/>
          <w:szCs w:val="22"/>
        </w:rPr>
        <w:t>5.5</w:t>
      </w:r>
      <w:r w:rsidR="005A0AAF">
        <w:rPr>
          <w:b/>
          <w:color w:val="000000"/>
          <w:sz w:val="22"/>
          <w:szCs w:val="22"/>
        </w:rPr>
        <w:t>.1. Форма Справки о материально-технических ресурсах</w:t>
      </w:r>
    </w:p>
    <w:p w:rsidR="005A0AAF" w:rsidRDefault="005A0AAF">
      <w:pPr>
        <w:keepLines/>
        <w:pBdr>
          <w:top w:val="single" w:sz="4" w:space="1" w:color="000000"/>
        </w:pBdr>
        <w:shd w:val="clear" w:color="auto" w:fill="E0E0E0"/>
        <w:spacing w:line="240" w:lineRule="auto"/>
        <w:ind w:firstLine="0"/>
        <w:jc w:val="center"/>
        <w:rPr>
          <w:color w:val="000000"/>
          <w:sz w:val="22"/>
          <w:szCs w:val="22"/>
        </w:rPr>
      </w:pPr>
      <w:r>
        <w:rPr>
          <w:b/>
          <w:color w:val="000000"/>
          <w:spacing w:val="36"/>
          <w:sz w:val="22"/>
          <w:szCs w:val="22"/>
        </w:rPr>
        <w:t>начало формы</w:t>
      </w:r>
    </w:p>
    <w:p w:rsidR="005A0AAF" w:rsidRDefault="005A0AAF">
      <w:pPr>
        <w:keepLines/>
        <w:spacing w:line="240" w:lineRule="auto"/>
        <w:ind w:firstLine="0"/>
        <w:jc w:val="left"/>
        <w:rPr>
          <w:color w:val="000000"/>
          <w:sz w:val="22"/>
          <w:szCs w:val="22"/>
        </w:rPr>
      </w:pPr>
    </w:p>
    <w:p w:rsidR="005A0AAF" w:rsidRDefault="005A0AAF">
      <w:pPr>
        <w:keepLines/>
        <w:spacing w:line="240" w:lineRule="auto"/>
        <w:ind w:firstLine="0"/>
        <w:jc w:val="left"/>
        <w:rPr>
          <w:color w:val="000000"/>
          <w:sz w:val="22"/>
          <w:szCs w:val="22"/>
        </w:rPr>
      </w:pPr>
      <w:r>
        <w:rPr>
          <w:color w:val="000000"/>
          <w:sz w:val="22"/>
          <w:szCs w:val="22"/>
        </w:rPr>
        <w:t>Приложение 7 к письму о подаче оферты</w:t>
      </w:r>
      <w:r>
        <w:rPr>
          <w:color w:val="000000"/>
          <w:sz w:val="22"/>
          <w:szCs w:val="22"/>
        </w:rPr>
        <w:br/>
        <w:t>от «___</w:t>
      </w:r>
      <w:proofErr w:type="gramStart"/>
      <w:r>
        <w:rPr>
          <w:color w:val="000000"/>
          <w:sz w:val="22"/>
          <w:szCs w:val="22"/>
        </w:rPr>
        <w:t>_»_</w:t>
      </w:r>
      <w:proofErr w:type="gramEnd"/>
      <w:r>
        <w:rPr>
          <w:color w:val="000000"/>
          <w:sz w:val="22"/>
          <w:szCs w:val="22"/>
        </w:rPr>
        <w:t>____________ г. №__________</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jc w:val="center"/>
        <w:rPr>
          <w:color w:val="000000"/>
          <w:sz w:val="22"/>
          <w:szCs w:val="22"/>
        </w:rPr>
      </w:pPr>
      <w:r>
        <w:rPr>
          <w:b/>
          <w:color w:val="000000"/>
          <w:sz w:val="22"/>
          <w:szCs w:val="22"/>
        </w:rPr>
        <w:t>Справка о материально-технических ресурсах</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rPr>
          <w:b/>
          <w:color w:val="000000"/>
          <w:sz w:val="22"/>
          <w:szCs w:val="22"/>
        </w:rPr>
      </w:pPr>
      <w:r>
        <w:rPr>
          <w:color w:val="000000"/>
          <w:sz w:val="22"/>
          <w:szCs w:val="22"/>
        </w:rPr>
        <w:t>Наименование и адрес Участника: _________________________________</w:t>
      </w:r>
    </w:p>
    <w:p w:rsidR="005A0AAF" w:rsidRDefault="005A0AAF">
      <w:pPr>
        <w:keepLines/>
        <w:spacing w:line="240" w:lineRule="auto"/>
        <w:ind w:firstLine="0"/>
        <w:rPr>
          <w:b/>
          <w:color w:val="000000"/>
          <w:sz w:val="22"/>
          <w:szCs w:val="22"/>
        </w:rPr>
      </w:pPr>
    </w:p>
    <w:tbl>
      <w:tblPr>
        <w:tblW w:w="0" w:type="auto"/>
        <w:tblInd w:w="108" w:type="dxa"/>
        <w:tblLayout w:type="fixed"/>
        <w:tblLook w:val="0000" w:firstRow="0" w:lastRow="0" w:firstColumn="0" w:lastColumn="0" w:noHBand="0" w:noVBand="0"/>
      </w:tblPr>
      <w:tblGrid>
        <w:gridCol w:w="693"/>
        <w:gridCol w:w="1532"/>
        <w:gridCol w:w="1533"/>
        <w:gridCol w:w="1532"/>
        <w:gridCol w:w="1532"/>
        <w:gridCol w:w="1532"/>
        <w:gridCol w:w="2499"/>
      </w:tblGrid>
      <w:tr w:rsidR="005A0AAF">
        <w:trPr>
          <w:trHeight w:val="530"/>
        </w:trPr>
        <w:tc>
          <w:tcPr>
            <w:tcW w:w="693"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snapToGrid w:val="0"/>
              <w:ind w:left="0" w:right="0"/>
              <w:rPr>
                <w:color w:val="000000"/>
                <w:szCs w:val="22"/>
              </w:rPr>
            </w:pPr>
            <w:r>
              <w:rPr>
                <w:color w:val="000000"/>
                <w:szCs w:val="22"/>
              </w:rPr>
              <w:t>№</w:t>
            </w:r>
          </w:p>
          <w:p w:rsidR="005A0AAF" w:rsidRDefault="005A0AAF">
            <w:pPr>
              <w:pStyle w:val="aff"/>
              <w:keepNext w:val="0"/>
              <w:keepLines/>
              <w:ind w:left="0" w:right="0"/>
              <w:rPr>
                <w:color w:val="000000"/>
                <w:szCs w:val="22"/>
              </w:rPr>
            </w:pPr>
            <w:r>
              <w:rPr>
                <w:color w:val="000000"/>
                <w:szCs w:val="22"/>
              </w:rPr>
              <w:t>п/п</w:t>
            </w:r>
          </w:p>
        </w:tc>
        <w:tc>
          <w:tcPr>
            <w:tcW w:w="1532"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snapToGrid w:val="0"/>
              <w:ind w:left="0" w:right="0"/>
              <w:rPr>
                <w:color w:val="000000"/>
                <w:szCs w:val="22"/>
              </w:rPr>
            </w:pPr>
            <w:r>
              <w:rPr>
                <w:color w:val="000000"/>
                <w:szCs w:val="22"/>
              </w:rPr>
              <w:t>Наименование</w:t>
            </w:r>
          </w:p>
        </w:tc>
        <w:tc>
          <w:tcPr>
            <w:tcW w:w="1533"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snapToGrid w:val="0"/>
              <w:ind w:left="0" w:right="0"/>
              <w:rPr>
                <w:color w:val="000000"/>
                <w:szCs w:val="22"/>
              </w:rPr>
            </w:pPr>
            <w:r>
              <w:rPr>
                <w:color w:val="000000"/>
                <w:szCs w:val="22"/>
              </w:rPr>
              <w:t>Местонахождение</w:t>
            </w:r>
          </w:p>
        </w:tc>
        <w:tc>
          <w:tcPr>
            <w:tcW w:w="1532"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snapToGrid w:val="0"/>
              <w:ind w:left="0" w:right="0"/>
              <w:rPr>
                <w:color w:val="000000"/>
                <w:szCs w:val="22"/>
              </w:rPr>
            </w:pPr>
            <w:r>
              <w:rPr>
                <w:color w:val="000000"/>
                <w:szCs w:val="22"/>
              </w:rPr>
              <w:t>Право собственности или иное право (хозяйственного ведения, оперативного управления)</w:t>
            </w:r>
          </w:p>
        </w:tc>
        <w:tc>
          <w:tcPr>
            <w:tcW w:w="1532"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snapToGrid w:val="0"/>
              <w:ind w:left="0" w:right="0"/>
              <w:rPr>
                <w:color w:val="000000"/>
                <w:szCs w:val="22"/>
              </w:rPr>
            </w:pPr>
            <w:r>
              <w:rPr>
                <w:color w:val="000000"/>
                <w:szCs w:val="22"/>
              </w:rPr>
              <w:t>Предназначение (с точки зрения выполнения Договора)</w:t>
            </w:r>
          </w:p>
        </w:tc>
        <w:tc>
          <w:tcPr>
            <w:tcW w:w="1532" w:type="dxa"/>
            <w:tcBorders>
              <w:top w:val="single" w:sz="4" w:space="0" w:color="000000"/>
              <w:left w:val="single" w:sz="4" w:space="0" w:color="000000"/>
              <w:bottom w:val="single" w:sz="4" w:space="0" w:color="000000"/>
            </w:tcBorders>
            <w:shd w:val="clear" w:color="auto" w:fill="auto"/>
          </w:tcPr>
          <w:p w:rsidR="005A0AAF" w:rsidRDefault="005A0AAF">
            <w:pPr>
              <w:pStyle w:val="aff"/>
              <w:keepNext w:val="0"/>
              <w:keepLines/>
              <w:snapToGrid w:val="0"/>
              <w:ind w:left="0" w:right="0"/>
              <w:rPr>
                <w:color w:val="000000"/>
                <w:szCs w:val="22"/>
              </w:rPr>
            </w:pPr>
            <w:r>
              <w:rPr>
                <w:color w:val="000000"/>
                <w:szCs w:val="22"/>
              </w:rPr>
              <w:t>Состояние</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5A0AAF" w:rsidRDefault="005A0AAF">
            <w:pPr>
              <w:pStyle w:val="aff"/>
              <w:keepNext w:val="0"/>
              <w:keepLines/>
              <w:snapToGrid w:val="0"/>
              <w:ind w:left="0" w:right="0"/>
            </w:pPr>
            <w:r>
              <w:rPr>
                <w:color w:val="000000"/>
                <w:szCs w:val="22"/>
              </w:rPr>
              <w:t>Примечания</w:t>
            </w:r>
          </w:p>
        </w:tc>
      </w:tr>
      <w:tr w:rsidR="005A0AAF">
        <w:tc>
          <w:tcPr>
            <w:tcW w:w="693" w:type="dxa"/>
            <w:tcBorders>
              <w:left w:val="single" w:sz="4" w:space="0" w:color="000000"/>
              <w:bottom w:val="single" w:sz="4" w:space="0" w:color="000000"/>
            </w:tcBorders>
            <w:shd w:val="clear" w:color="auto" w:fill="auto"/>
          </w:tcPr>
          <w:p w:rsidR="005A0AAF" w:rsidRDefault="005A0AAF">
            <w:pPr>
              <w:keepLines/>
              <w:numPr>
                <w:ilvl w:val="0"/>
                <w:numId w:val="8"/>
              </w:numPr>
              <w:tabs>
                <w:tab w:val="left" w:pos="0"/>
              </w:tabs>
              <w:snapToGrid w:val="0"/>
              <w:spacing w:line="240" w:lineRule="auto"/>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3"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249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2"/>
                <w:szCs w:val="22"/>
              </w:rPr>
            </w:pPr>
          </w:p>
        </w:tc>
      </w:tr>
      <w:tr w:rsidR="005A0AAF">
        <w:tc>
          <w:tcPr>
            <w:tcW w:w="693" w:type="dxa"/>
            <w:tcBorders>
              <w:left w:val="single" w:sz="4" w:space="0" w:color="000000"/>
              <w:bottom w:val="single" w:sz="4" w:space="0" w:color="000000"/>
            </w:tcBorders>
            <w:shd w:val="clear" w:color="auto" w:fill="auto"/>
          </w:tcPr>
          <w:p w:rsidR="005A0AAF" w:rsidRDefault="005A0AAF">
            <w:pPr>
              <w:keepLines/>
              <w:numPr>
                <w:ilvl w:val="0"/>
                <w:numId w:val="8"/>
              </w:numPr>
              <w:tabs>
                <w:tab w:val="left" w:pos="0"/>
              </w:tabs>
              <w:snapToGrid w:val="0"/>
              <w:spacing w:line="240" w:lineRule="auto"/>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3"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249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2"/>
                <w:szCs w:val="22"/>
              </w:rPr>
            </w:pPr>
          </w:p>
        </w:tc>
      </w:tr>
      <w:tr w:rsidR="005A0AAF">
        <w:tc>
          <w:tcPr>
            <w:tcW w:w="693" w:type="dxa"/>
            <w:tcBorders>
              <w:left w:val="single" w:sz="4" w:space="0" w:color="000000"/>
              <w:bottom w:val="single" w:sz="4" w:space="0" w:color="000000"/>
            </w:tcBorders>
            <w:shd w:val="clear" w:color="auto" w:fill="auto"/>
          </w:tcPr>
          <w:p w:rsidR="005A0AAF" w:rsidRDefault="005A0AAF">
            <w:pPr>
              <w:keepLines/>
              <w:numPr>
                <w:ilvl w:val="0"/>
                <w:numId w:val="8"/>
              </w:numPr>
              <w:tabs>
                <w:tab w:val="left" w:pos="0"/>
              </w:tabs>
              <w:snapToGrid w:val="0"/>
              <w:spacing w:line="240" w:lineRule="auto"/>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3"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249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2"/>
                <w:szCs w:val="22"/>
              </w:rPr>
            </w:pPr>
          </w:p>
        </w:tc>
      </w:tr>
      <w:tr w:rsidR="005A0AAF">
        <w:tc>
          <w:tcPr>
            <w:tcW w:w="693"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r>
              <w:rPr>
                <w:color w:val="000000"/>
                <w:sz w:val="22"/>
                <w:szCs w:val="22"/>
              </w:rPr>
              <w:t>…</w:t>
            </w: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3"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1532" w:type="dxa"/>
            <w:tcBorders>
              <w:left w:val="single" w:sz="4" w:space="0" w:color="000000"/>
              <w:bottom w:val="single" w:sz="4" w:space="0" w:color="000000"/>
            </w:tcBorders>
            <w:shd w:val="clear" w:color="auto" w:fill="auto"/>
          </w:tcPr>
          <w:p w:rsidR="005A0AAF" w:rsidRDefault="005A0AAF">
            <w:pPr>
              <w:pStyle w:val="aff1"/>
              <w:keepLines/>
              <w:snapToGrid w:val="0"/>
              <w:ind w:left="0" w:right="0"/>
              <w:rPr>
                <w:color w:val="000000"/>
                <w:sz w:val="22"/>
                <w:szCs w:val="22"/>
              </w:rPr>
            </w:pPr>
          </w:p>
        </w:tc>
        <w:tc>
          <w:tcPr>
            <w:tcW w:w="2499"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snapToGrid w:val="0"/>
              <w:ind w:left="0" w:right="0"/>
              <w:rPr>
                <w:color w:val="000000"/>
                <w:sz w:val="22"/>
                <w:szCs w:val="22"/>
              </w:rPr>
            </w:pPr>
          </w:p>
        </w:tc>
      </w:tr>
    </w:tbl>
    <w:p w:rsidR="005A0AAF" w:rsidRDefault="005A0AAF">
      <w:pPr>
        <w:keepLines/>
        <w:spacing w:line="240" w:lineRule="auto"/>
        <w:ind w:firstLine="0"/>
      </w:pPr>
    </w:p>
    <w:p w:rsidR="005A0AAF" w:rsidRDefault="005A0AAF">
      <w:pPr>
        <w:keepLines/>
        <w:spacing w:line="240" w:lineRule="auto"/>
        <w:ind w:firstLine="0"/>
        <w:rPr>
          <w:color w:val="000000"/>
          <w:sz w:val="24"/>
          <w:szCs w:val="24"/>
          <w:vertAlign w:val="superscript"/>
        </w:rPr>
      </w:pPr>
      <w:r>
        <w:rPr>
          <w:color w:val="000000"/>
          <w:sz w:val="24"/>
          <w:szCs w:val="24"/>
        </w:rPr>
        <w:t>____________________________________</w:t>
      </w:r>
    </w:p>
    <w:p w:rsidR="005A0AAF" w:rsidRDefault="005A0AAF">
      <w:pPr>
        <w:keepLines/>
        <w:spacing w:line="240" w:lineRule="auto"/>
        <w:ind w:firstLine="0"/>
        <w:jc w:val="center"/>
        <w:rPr>
          <w:color w:val="000000"/>
          <w:sz w:val="24"/>
          <w:szCs w:val="24"/>
        </w:rPr>
      </w:pPr>
      <w:r>
        <w:rPr>
          <w:color w:val="000000"/>
          <w:sz w:val="24"/>
          <w:szCs w:val="24"/>
          <w:vertAlign w:val="superscript"/>
        </w:rPr>
        <w:t>(подпись, М.П.)</w:t>
      </w:r>
    </w:p>
    <w:p w:rsidR="005A0AAF" w:rsidRDefault="005A0AAF">
      <w:pPr>
        <w:keepLines/>
        <w:spacing w:line="240" w:lineRule="auto"/>
        <w:ind w:firstLine="0"/>
        <w:rPr>
          <w:color w:val="000000"/>
          <w:sz w:val="24"/>
          <w:szCs w:val="24"/>
          <w:vertAlign w:val="superscript"/>
        </w:rPr>
      </w:pPr>
      <w:r>
        <w:rPr>
          <w:color w:val="000000"/>
          <w:sz w:val="24"/>
          <w:szCs w:val="24"/>
        </w:rPr>
        <w:t>____________________________________</w:t>
      </w:r>
    </w:p>
    <w:p w:rsidR="005A0AAF" w:rsidRDefault="005A0AAF">
      <w:pPr>
        <w:keepLines/>
        <w:spacing w:line="240" w:lineRule="auto"/>
        <w:ind w:firstLine="0"/>
        <w:jc w:val="center"/>
        <w:rPr>
          <w:b/>
          <w:color w:val="000000"/>
          <w:sz w:val="24"/>
          <w:szCs w:val="24"/>
        </w:rPr>
      </w:pPr>
      <w:r>
        <w:rPr>
          <w:color w:val="000000"/>
          <w:sz w:val="24"/>
          <w:szCs w:val="24"/>
          <w:vertAlign w:val="superscript"/>
        </w:rPr>
        <w:t>(фамилия, имя, отчество подписавшего, должность)</w:t>
      </w:r>
    </w:p>
    <w:p w:rsidR="005A0AAF" w:rsidRDefault="005A0AAF">
      <w:pPr>
        <w:keepLines/>
        <w:spacing w:line="240" w:lineRule="auto"/>
        <w:ind w:firstLine="0"/>
        <w:rPr>
          <w:b/>
          <w:color w:val="000000"/>
          <w:sz w:val="24"/>
          <w:szCs w:val="24"/>
        </w:rPr>
      </w:pPr>
    </w:p>
    <w:p w:rsidR="005A0AAF" w:rsidRDefault="005A0AAF">
      <w:pPr>
        <w:keepLines/>
        <w:pBdr>
          <w:bottom w:val="single" w:sz="4" w:space="1" w:color="000000"/>
        </w:pBdr>
        <w:shd w:val="clear" w:color="auto" w:fill="E0E0E0"/>
        <w:spacing w:line="240" w:lineRule="auto"/>
        <w:ind w:firstLine="0"/>
        <w:jc w:val="center"/>
        <w:rPr>
          <w:b/>
          <w:color w:val="000000"/>
          <w:sz w:val="24"/>
          <w:szCs w:val="24"/>
        </w:rPr>
      </w:pPr>
      <w:r>
        <w:rPr>
          <w:b/>
          <w:color w:val="000000"/>
          <w:spacing w:val="36"/>
          <w:sz w:val="22"/>
          <w:szCs w:val="22"/>
        </w:rPr>
        <w:t>конец формы</w:t>
      </w:r>
    </w:p>
    <w:p w:rsidR="005A0AAF" w:rsidRDefault="005A0AAF">
      <w:pPr>
        <w:keepLines/>
        <w:spacing w:line="240" w:lineRule="auto"/>
        <w:ind w:firstLine="0"/>
        <w:rPr>
          <w:b/>
          <w:color w:val="000000"/>
          <w:sz w:val="24"/>
          <w:szCs w:val="24"/>
        </w:rPr>
      </w:pPr>
    </w:p>
    <w:p w:rsidR="005A0AAF" w:rsidRDefault="002F50F5">
      <w:pPr>
        <w:pStyle w:val="a0"/>
        <w:keepLines/>
        <w:numPr>
          <w:ilvl w:val="0"/>
          <w:numId w:val="0"/>
        </w:numPr>
        <w:rPr>
          <w:color w:val="000000"/>
          <w:sz w:val="18"/>
          <w:szCs w:val="18"/>
        </w:rPr>
      </w:pPr>
      <w:r>
        <w:rPr>
          <w:b/>
          <w:color w:val="000000"/>
          <w:sz w:val="18"/>
          <w:szCs w:val="18"/>
        </w:rPr>
        <w:t>5.5</w:t>
      </w:r>
      <w:r w:rsidR="005A0AAF">
        <w:rPr>
          <w:b/>
          <w:color w:val="000000"/>
          <w:sz w:val="18"/>
          <w:szCs w:val="18"/>
        </w:rPr>
        <w:t>.2. Инструкции по заполнению</w:t>
      </w:r>
    </w:p>
    <w:p w:rsidR="005A0AAF" w:rsidRDefault="002F50F5">
      <w:pPr>
        <w:pStyle w:val="aff4"/>
        <w:keepLines/>
        <w:numPr>
          <w:ilvl w:val="0"/>
          <w:numId w:val="0"/>
        </w:numPr>
        <w:tabs>
          <w:tab w:val="clear" w:pos="360"/>
          <w:tab w:val="left" w:pos="1134"/>
        </w:tabs>
        <w:spacing w:line="240" w:lineRule="auto"/>
        <w:rPr>
          <w:color w:val="000000"/>
          <w:sz w:val="18"/>
          <w:szCs w:val="18"/>
        </w:rPr>
      </w:pPr>
      <w:r>
        <w:rPr>
          <w:color w:val="000000"/>
          <w:sz w:val="18"/>
          <w:szCs w:val="18"/>
        </w:rPr>
        <w:t>5.5</w:t>
      </w:r>
      <w:r w:rsidR="005A0AAF">
        <w:rPr>
          <w:color w:val="000000"/>
          <w:sz w:val="18"/>
          <w:szCs w:val="18"/>
        </w:rPr>
        <w:t>.2.1. Участник конкурса приводит номер и дату письма о подаче оферты, приложением к которому является данная справка.</w:t>
      </w:r>
    </w:p>
    <w:p w:rsidR="005A0AAF" w:rsidRDefault="002F50F5">
      <w:pPr>
        <w:pStyle w:val="aff4"/>
        <w:keepLines/>
        <w:numPr>
          <w:ilvl w:val="0"/>
          <w:numId w:val="0"/>
        </w:numPr>
        <w:tabs>
          <w:tab w:val="clear" w:pos="360"/>
          <w:tab w:val="left" w:pos="1134"/>
        </w:tabs>
        <w:spacing w:line="240" w:lineRule="auto"/>
        <w:rPr>
          <w:color w:val="000000"/>
          <w:sz w:val="18"/>
          <w:szCs w:val="18"/>
        </w:rPr>
      </w:pPr>
      <w:r>
        <w:rPr>
          <w:color w:val="000000"/>
          <w:sz w:val="18"/>
          <w:szCs w:val="18"/>
        </w:rPr>
        <w:t>5.5</w:t>
      </w:r>
      <w:r w:rsidR="005A0AAF">
        <w:rPr>
          <w:color w:val="000000"/>
          <w:sz w:val="18"/>
          <w:szCs w:val="18"/>
        </w:rPr>
        <w:t>.2.2. Участник конкурса указывает свое фирменное наименование (в т.ч. организационно-правовую форму) и свой адрес.</w:t>
      </w:r>
    </w:p>
    <w:p w:rsidR="005A0AAF" w:rsidRDefault="002F50F5">
      <w:pPr>
        <w:pStyle w:val="aff4"/>
        <w:keepLines/>
        <w:numPr>
          <w:ilvl w:val="0"/>
          <w:numId w:val="0"/>
        </w:numPr>
        <w:tabs>
          <w:tab w:val="clear" w:pos="360"/>
          <w:tab w:val="left" w:pos="1134"/>
        </w:tabs>
        <w:spacing w:line="240" w:lineRule="auto"/>
        <w:rPr>
          <w:b/>
          <w:color w:val="000000"/>
          <w:sz w:val="18"/>
          <w:szCs w:val="18"/>
        </w:rPr>
      </w:pPr>
      <w:r>
        <w:rPr>
          <w:color w:val="000000"/>
          <w:sz w:val="18"/>
          <w:szCs w:val="18"/>
        </w:rPr>
        <w:t>5.5</w:t>
      </w:r>
      <w:r w:rsidR="005A0AAF">
        <w:rPr>
          <w:color w:val="000000"/>
          <w:sz w:val="18"/>
          <w:szCs w:val="18"/>
        </w:rPr>
        <w:t>.2.3. В данной справке перечисляются материально-технические ресурсы, которые Участник конкурса считает ключевыми и планирует использовать в ходе выполнения Договора (средства компьютерной обработки данных и тому подобное).</w:t>
      </w:r>
    </w:p>
    <w:p w:rsidR="005A0AAF" w:rsidRDefault="005A0AAF">
      <w:pPr>
        <w:keepLines/>
        <w:spacing w:line="240" w:lineRule="auto"/>
        <w:ind w:firstLine="0"/>
        <w:rPr>
          <w:b/>
          <w:color w:val="000000"/>
          <w:sz w:val="18"/>
          <w:szCs w:val="18"/>
        </w:rPr>
      </w:pPr>
    </w:p>
    <w:p w:rsidR="005A0AAF" w:rsidRDefault="005A0AAF">
      <w:pPr>
        <w:keepLines/>
        <w:spacing w:line="240" w:lineRule="auto"/>
        <w:ind w:firstLine="0"/>
        <w:rPr>
          <w:b/>
          <w:color w:val="000000"/>
          <w:sz w:val="22"/>
          <w:szCs w:val="22"/>
        </w:rPr>
      </w:pPr>
    </w:p>
    <w:p w:rsidR="005A0AAF" w:rsidRDefault="005A0AAF">
      <w:pPr>
        <w:keepLines/>
        <w:spacing w:line="240" w:lineRule="auto"/>
        <w:ind w:firstLine="0"/>
        <w:rPr>
          <w:b/>
          <w:color w:val="000000"/>
          <w:sz w:val="22"/>
          <w:szCs w:val="22"/>
        </w:rPr>
      </w:pPr>
    </w:p>
    <w:p w:rsidR="005A0AAF" w:rsidRDefault="005A0AAF">
      <w:pPr>
        <w:keepLines/>
        <w:spacing w:line="240" w:lineRule="auto"/>
        <w:ind w:firstLine="0"/>
        <w:rPr>
          <w:b/>
          <w:color w:val="000000"/>
          <w:sz w:val="22"/>
          <w:szCs w:val="22"/>
        </w:rPr>
      </w:pPr>
    </w:p>
    <w:p w:rsidR="005A0AAF" w:rsidRDefault="005A0AAF">
      <w:pPr>
        <w:keepLines/>
        <w:spacing w:line="240" w:lineRule="auto"/>
        <w:ind w:firstLine="0"/>
        <w:rPr>
          <w:b/>
          <w:color w:val="000000"/>
          <w:sz w:val="22"/>
          <w:szCs w:val="22"/>
        </w:rPr>
      </w:pPr>
    </w:p>
    <w:p w:rsidR="005A0AAF" w:rsidRDefault="005A0AAF">
      <w:pPr>
        <w:sectPr w:rsidR="005A0AAF">
          <w:footerReference w:type="default" r:id="rId16"/>
          <w:pgSz w:w="11906" w:h="16838"/>
          <w:pgMar w:top="680" w:right="567" w:bottom="1234" w:left="720" w:header="720" w:footer="720" w:gutter="0"/>
          <w:cols w:space="720"/>
          <w:docGrid w:linePitch="600" w:charSpace="24576"/>
        </w:sectPr>
      </w:pPr>
    </w:p>
    <w:p w:rsidR="005A0AAF" w:rsidRDefault="005A0AAF">
      <w:pPr>
        <w:keepLines/>
        <w:tabs>
          <w:tab w:val="left" w:pos="1134"/>
        </w:tabs>
        <w:spacing w:line="240" w:lineRule="auto"/>
        <w:ind w:firstLine="0"/>
        <w:rPr>
          <w:color w:val="000000"/>
          <w:sz w:val="22"/>
          <w:szCs w:val="22"/>
        </w:rPr>
      </w:pPr>
    </w:p>
    <w:p w:rsidR="005A0AAF" w:rsidRDefault="002F50F5">
      <w:pPr>
        <w:pStyle w:val="2"/>
        <w:keepNext w:val="0"/>
        <w:keepLines/>
        <w:numPr>
          <w:ilvl w:val="0"/>
          <w:numId w:val="0"/>
        </w:numPr>
        <w:spacing w:before="0" w:after="0"/>
        <w:rPr>
          <w:color w:val="000000"/>
          <w:sz w:val="22"/>
          <w:szCs w:val="22"/>
        </w:rPr>
      </w:pPr>
      <w:r>
        <w:rPr>
          <w:color w:val="000000"/>
          <w:sz w:val="22"/>
          <w:szCs w:val="22"/>
        </w:rPr>
        <w:t>5.6</w:t>
      </w:r>
      <w:r w:rsidR="005A0AAF">
        <w:rPr>
          <w:color w:val="000000"/>
          <w:sz w:val="22"/>
          <w:szCs w:val="22"/>
        </w:rPr>
        <w:t xml:space="preserve">. </w:t>
      </w:r>
      <w:bookmarkStart w:id="116" w:name="_Ref55336398"/>
      <w:bookmarkStart w:id="117" w:name="__RefHeading__203_1859067794"/>
      <w:r w:rsidR="005A0AAF">
        <w:rPr>
          <w:color w:val="000000"/>
          <w:sz w:val="22"/>
          <w:szCs w:val="22"/>
        </w:rPr>
        <w:t>Справка о кадровых ресурсах</w:t>
      </w:r>
      <w:bookmarkEnd w:id="116"/>
    </w:p>
    <w:p w:rsidR="005A0AAF" w:rsidRDefault="002F50F5">
      <w:pPr>
        <w:pStyle w:val="a0"/>
        <w:keepLines/>
        <w:numPr>
          <w:ilvl w:val="0"/>
          <w:numId w:val="0"/>
        </w:numPr>
        <w:spacing w:line="240" w:lineRule="auto"/>
        <w:rPr>
          <w:b/>
          <w:color w:val="000000"/>
          <w:spacing w:val="36"/>
          <w:sz w:val="22"/>
          <w:szCs w:val="22"/>
        </w:rPr>
      </w:pPr>
      <w:r>
        <w:rPr>
          <w:b/>
          <w:color w:val="000000"/>
          <w:sz w:val="22"/>
          <w:szCs w:val="22"/>
        </w:rPr>
        <w:t>5.6</w:t>
      </w:r>
      <w:r w:rsidR="005A0AAF">
        <w:rPr>
          <w:b/>
          <w:color w:val="000000"/>
          <w:sz w:val="22"/>
          <w:szCs w:val="22"/>
        </w:rPr>
        <w:t>.1. Форма Справки о кадровых ресурсах</w:t>
      </w:r>
    </w:p>
    <w:p w:rsidR="005A0AAF" w:rsidRDefault="005A0AAF">
      <w:pPr>
        <w:keepLines/>
        <w:pBdr>
          <w:top w:val="single" w:sz="4" w:space="1" w:color="000000"/>
        </w:pBdr>
        <w:shd w:val="clear" w:color="auto" w:fill="E0E0E0"/>
        <w:spacing w:line="240" w:lineRule="auto"/>
        <w:ind w:firstLine="0"/>
        <w:jc w:val="center"/>
        <w:rPr>
          <w:color w:val="000000"/>
          <w:sz w:val="22"/>
          <w:szCs w:val="22"/>
        </w:rPr>
      </w:pPr>
      <w:r>
        <w:rPr>
          <w:b/>
          <w:color w:val="000000"/>
          <w:spacing w:val="36"/>
          <w:sz w:val="22"/>
          <w:szCs w:val="22"/>
        </w:rPr>
        <w:t>начало формы</w:t>
      </w:r>
    </w:p>
    <w:p w:rsidR="005A0AAF" w:rsidRDefault="005A0AAF">
      <w:pPr>
        <w:keepLines/>
        <w:spacing w:line="240" w:lineRule="auto"/>
        <w:ind w:firstLine="0"/>
        <w:jc w:val="left"/>
        <w:rPr>
          <w:color w:val="000000"/>
          <w:sz w:val="22"/>
          <w:szCs w:val="22"/>
        </w:rPr>
      </w:pPr>
      <w:r>
        <w:rPr>
          <w:color w:val="000000"/>
          <w:sz w:val="22"/>
          <w:szCs w:val="22"/>
        </w:rPr>
        <w:t>Приложение 8 к письму о подаче оферты</w:t>
      </w:r>
      <w:r>
        <w:rPr>
          <w:color w:val="000000"/>
          <w:sz w:val="22"/>
          <w:szCs w:val="22"/>
        </w:rPr>
        <w:br/>
        <w:t>от «___</w:t>
      </w:r>
      <w:proofErr w:type="gramStart"/>
      <w:r>
        <w:rPr>
          <w:color w:val="000000"/>
          <w:sz w:val="22"/>
          <w:szCs w:val="22"/>
        </w:rPr>
        <w:t>_»_</w:t>
      </w:r>
      <w:proofErr w:type="gramEnd"/>
      <w:r>
        <w:rPr>
          <w:color w:val="000000"/>
          <w:sz w:val="22"/>
          <w:szCs w:val="22"/>
        </w:rPr>
        <w:t>____________ г. №__________</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jc w:val="center"/>
        <w:rPr>
          <w:color w:val="000000"/>
          <w:sz w:val="22"/>
          <w:szCs w:val="22"/>
        </w:rPr>
      </w:pPr>
      <w:r>
        <w:rPr>
          <w:b/>
          <w:color w:val="000000"/>
          <w:sz w:val="22"/>
          <w:szCs w:val="22"/>
        </w:rPr>
        <w:t>Справка о кадровых ресурсах</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rPr>
          <w:color w:val="000000"/>
          <w:sz w:val="22"/>
          <w:szCs w:val="22"/>
        </w:rPr>
      </w:pPr>
      <w:r>
        <w:rPr>
          <w:color w:val="000000"/>
          <w:sz w:val="22"/>
          <w:szCs w:val="22"/>
        </w:rPr>
        <w:t>Наименование и адрес Участника: _________________________________</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rPr>
          <w:color w:val="000000"/>
          <w:sz w:val="22"/>
          <w:szCs w:val="22"/>
        </w:rPr>
      </w:pPr>
    </w:p>
    <w:p w:rsidR="005A0AAF" w:rsidRDefault="005A0AAF">
      <w:pPr>
        <w:keepLines/>
        <w:spacing w:line="240" w:lineRule="auto"/>
        <w:ind w:firstLine="0"/>
        <w:rPr>
          <w:b/>
          <w:color w:val="000000"/>
          <w:sz w:val="22"/>
        </w:rPr>
      </w:pPr>
      <w:r>
        <w:rPr>
          <w:color w:val="000000"/>
          <w:sz w:val="22"/>
          <w:szCs w:val="22"/>
        </w:rPr>
        <w:t>Таблица 1. Общая штатная численность персонала и суммарная численность персонала, привлекаемого для выполнения работ по договору</w:t>
      </w:r>
    </w:p>
    <w:tbl>
      <w:tblPr>
        <w:tblW w:w="0" w:type="auto"/>
        <w:tblInd w:w="108" w:type="dxa"/>
        <w:tblLayout w:type="fixed"/>
        <w:tblLook w:val="0000" w:firstRow="0" w:lastRow="0" w:firstColumn="0" w:lastColumn="0" w:noHBand="0" w:noVBand="0"/>
      </w:tblPr>
      <w:tblGrid>
        <w:gridCol w:w="2423"/>
        <w:gridCol w:w="3687"/>
        <w:gridCol w:w="4743"/>
      </w:tblGrid>
      <w:tr w:rsidR="005A0AAF">
        <w:trPr>
          <w:cantSplit/>
          <w:trHeight w:hRule="exact" w:val="263"/>
          <w:tblHeader/>
        </w:trPr>
        <w:tc>
          <w:tcPr>
            <w:tcW w:w="2423" w:type="dxa"/>
            <w:vMerge w:val="restart"/>
            <w:tcBorders>
              <w:top w:val="single" w:sz="4" w:space="0" w:color="000000"/>
              <w:left w:val="single" w:sz="4" w:space="0" w:color="000000"/>
              <w:bottom w:val="single" w:sz="4" w:space="0" w:color="000000"/>
            </w:tcBorders>
            <w:shd w:val="clear" w:color="auto" w:fill="auto"/>
            <w:vAlign w:val="center"/>
          </w:tcPr>
          <w:p w:rsidR="005A0AAF" w:rsidRDefault="005A0AAF">
            <w:pPr>
              <w:pStyle w:val="Times12"/>
              <w:keepLines/>
              <w:widowControl w:val="0"/>
              <w:snapToGrid w:val="0"/>
              <w:ind w:firstLine="0"/>
              <w:jc w:val="center"/>
              <w:rPr>
                <w:b/>
                <w:i/>
                <w:color w:val="000000"/>
              </w:rPr>
            </w:pPr>
            <w:r>
              <w:rPr>
                <w:b/>
                <w:color w:val="000000"/>
                <w:sz w:val="22"/>
              </w:rPr>
              <w:t>Штатный персонал</w:t>
            </w:r>
          </w:p>
        </w:tc>
        <w:tc>
          <w:tcPr>
            <w:tcW w:w="3687" w:type="dxa"/>
            <w:tcBorders>
              <w:top w:val="single" w:sz="4" w:space="0" w:color="000000"/>
              <w:left w:val="single" w:sz="4" w:space="0" w:color="000000"/>
              <w:bottom w:val="single" w:sz="4" w:space="0" w:color="000000"/>
            </w:tcBorders>
            <w:shd w:val="clear" w:color="auto" w:fill="auto"/>
            <w:vAlign w:val="center"/>
          </w:tcPr>
          <w:p w:rsidR="005A0AAF" w:rsidRDefault="005A0AAF">
            <w:pPr>
              <w:pStyle w:val="aff"/>
              <w:keepNext w:val="0"/>
              <w:keepLines/>
              <w:widowControl w:val="0"/>
              <w:snapToGrid w:val="0"/>
              <w:spacing w:before="0" w:after="0"/>
              <w:ind w:left="0" w:right="0"/>
              <w:jc w:val="center"/>
              <w:rPr>
                <w:b/>
                <w:i/>
                <w:color w:val="000000"/>
                <w:szCs w:val="22"/>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Default="005A0AAF">
            <w:pPr>
              <w:pStyle w:val="aff"/>
              <w:keepNext w:val="0"/>
              <w:keepLines/>
              <w:widowControl w:val="0"/>
              <w:snapToGrid w:val="0"/>
              <w:spacing w:before="0" w:after="0"/>
              <w:ind w:left="0" w:right="0"/>
              <w:jc w:val="center"/>
              <w:rPr>
                <w:b/>
                <w:i/>
                <w:color w:val="000000"/>
                <w:szCs w:val="22"/>
              </w:rPr>
            </w:pPr>
          </w:p>
        </w:tc>
      </w:tr>
      <w:tr w:rsidR="005A0AAF">
        <w:trPr>
          <w:cantSplit/>
        </w:trPr>
        <w:tc>
          <w:tcPr>
            <w:tcW w:w="2423" w:type="dxa"/>
            <w:vMerge/>
            <w:tcBorders>
              <w:top w:val="single" w:sz="4" w:space="0" w:color="000000"/>
              <w:left w:val="single" w:sz="4" w:space="0" w:color="000000"/>
              <w:bottom w:val="single" w:sz="4" w:space="0" w:color="000000"/>
            </w:tcBorders>
            <w:shd w:val="clear" w:color="auto" w:fill="auto"/>
            <w:vAlign w:val="center"/>
          </w:tcPr>
          <w:p w:rsidR="005A0AAF" w:rsidRDefault="005A0AAF">
            <w:pPr>
              <w:snapToGrid w:val="0"/>
            </w:pP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jc w:val="center"/>
              <w:rPr>
                <w:color w:val="000000"/>
                <w:sz w:val="22"/>
                <w:szCs w:val="22"/>
              </w:rPr>
            </w:pPr>
            <w:r>
              <w:rPr>
                <w:color w:val="000000"/>
                <w:sz w:val="22"/>
                <w:szCs w:val="22"/>
              </w:rPr>
              <w:t>Общая численность</w:t>
            </w: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pPr>
            <w:r>
              <w:rPr>
                <w:color w:val="000000"/>
                <w:sz w:val="22"/>
                <w:szCs w:val="22"/>
              </w:rPr>
              <w:t>В т.ч. для работ по данному договору</w:t>
            </w:r>
          </w:p>
        </w:tc>
      </w:tr>
      <w:tr w:rsidR="005A0AAF">
        <w:trPr>
          <w:trHeight w:val="340"/>
        </w:trPr>
        <w:tc>
          <w:tcPr>
            <w:tcW w:w="2423"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r>
              <w:rPr>
                <w:color w:val="000000"/>
                <w:sz w:val="22"/>
                <w:szCs w:val="22"/>
              </w:rPr>
              <w:t>Руководящий, чел.</w:t>
            </w: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340"/>
        </w:trPr>
        <w:tc>
          <w:tcPr>
            <w:tcW w:w="2423"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r>
              <w:rPr>
                <w:color w:val="000000"/>
                <w:sz w:val="22"/>
                <w:szCs w:val="22"/>
              </w:rPr>
              <w:t>Инженерно-технический, чел.</w:t>
            </w: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340"/>
        </w:trPr>
        <w:tc>
          <w:tcPr>
            <w:tcW w:w="2423"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r>
              <w:rPr>
                <w:color w:val="000000"/>
                <w:sz w:val="22"/>
                <w:szCs w:val="22"/>
              </w:rPr>
              <w:t xml:space="preserve">Рабочие и </w:t>
            </w:r>
            <w:proofErr w:type="gramStart"/>
            <w:r>
              <w:rPr>
                <w:color w:val="000000"/>
                <w:sz w:val="22"/>
                <w:szCs w:val="22"/>
              </w:rPr>
              <w:t>специалисты,  в</w:t>
            </w:r>
            <w:proofErr w:type="gramEnd"/>
            <w:r>
              <w:rPr>
                <w:color w:val="000000"/>
                <w:sz w:val="22"/>
                <w:szCs w:val="22"/>
              </w:rPr>
              <w:t xml:space="preserve"> т.ч.:</w:t>
            </w: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340"/>
        </w:trPr>
        <w:tc>
          <w:tcPr>
            <w:tcW w:w="2423"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r>
              <w:rPr>
                <w:i/>
                <w:color w:val="000000"/>
                <w:sz w:val="22"/>
                <w:szCs w:val="22"/>
                <w:shd w:val="clear" w:color="auto" w:fill="FFFF00"/>
              </w:rPr>
              <w:t>………..</w:t>
            </w: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340"/>
        </w:trPr>
        <w:tc>
          <w:tcPr>
            <w:tcW w:w="2423"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r>
              <w:rPr>
                <w:i/>
                <w:color w:val="000000"/>
                <w:sz w:val="22"/>
                <w:szCs w:val="22"/>
                <w:shd w:val="clear" w:color="auto" w:fill="FFFF00"/>
              </w:rPr>
              <w:t>…………..</w:t>
            </w: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340"/>
        </w:trPr>
        <w:tc>
          <w:tcPr>
            <w:tcW w:w="2423"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r>
              <w:rPr>
                <w:i/>
                <w:color w:val="000000"/>
                <w:sz w:val="22"/>
                <w:szCs w:val="22"/>
                <w:shd w:val="clear" w:color="auto" w:fill="FFFF00"/>
              </w:rPr>
              <w:t>…………</w:t>
            </w: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340"/>
        </w:trPr>
        <w:tc>
          <w:tcPr>
            <w:tcW w:w="2423"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r>
              <w:rPr>
                <w:i/>
                <w:color w:val="000000"/>
                <w:sz w:val="22"/>
                <w:szCs w:val="22"/>
                <w:shd w:val="clear" w:color="auto" w:fill="FFFF00"/>
              </w:rPr>
              <w:t>……………</w:t>
            </w: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r w:rsidR="005A0AAF">
        <w:trPr>
          <w:trHeight w:val="340"/>
        </w:trPr>
        <w:tc>
          <w:tcPr>
            <w:tcW w:w="2423"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r>
              <w:rPr>
                <w:b/>
                <w:color w:val="000000"/>
                <w:sz w:val="22"/>
                <w:szCs w:val="22"/>
              </w:rPr>
              <w:t>ИТОГО:</w:t>
            </w:r>
          </w:p>
        </w:tc>
        <w:tc>
          <w:tcPr>
            <w:tcW w:w="3687" w:type="dxa"/>
            <w:tcBorders>
              <w:left w:val="single" w:sz="4" w:space="0" w:color="000000"/>
              <w:bottom w:val="single" w:sz="4" w:space="0" w:color="000000"/>
            </w:tcBorders>
            <w:shd w:val="clear" w:color="auto" w:fill="auto"/>
            <w:vAlign w:val="center"/>
          </w:tcPr>
          <w:p w:rsidR="005A0AAF" w:rsidRDefault="005A0AAF">
            <w:pPr>
              <w:pStyle w:val="aff1"/>
              <w:keepLines/>
              <w:widowControl w:val="0"/>
              <w:snapToGrid w:val="0"/>
              <w:spacing w:before="0" w:after="0"/>
              <w:ind w:left="0" w:right="0"/>
              <w:rPr>
                <w:color w:val="000000"/>
                <w:sz w:val="22"/>
                <w:szCs w:val="22"/>
              </w:rPr>
            </w:pPr>
          </w:p>
        </w:tc>
        <w:tc>
          <w:tcPr>
            <w:tcW w:w="4743" w:type="dxa"/>
            <w:tcBorders>
              <w:left w:val="single" w:sz="4" w:space="0" w:color="000000"/>
              <w:bottom w:val="single" w:sz="4" w:space="0" w:color="000000"/>
              <w:right w:val="single" w:sz="4" w:space="0" w:color="000000"/>
            </w:tcBorders>
            <w:shd w:val="clear" w:color="auto" w:fill="auto"/>
          </w:tcPr>
          <w:p w:rsidR="005A0AAF" w:rsidRDefault="005A0AAF">
            <w:pPr>
              <w:pStyle w:val="aff1"/>
              <w:keepLines/>
              <w:widowControl w:val="0"/>
              <w:snapToGrid w:val="0"/>
              <w:spacing w:before="0" w:after="0"/>
              <w:ind w:left="0" w:right="0"/>
              <w:rPr>
                <w:color w:val="000000"/>
                <w:sz w:val="22"/>
                <w:szCs w:val="22"/>
              </w:rPr>
            </w:pPr>
          </w:p>
        </w:tc>
      </w:tr>
    </w:tbl>
    <w:p w:rsidR="005A0AAF" w:rsidRDefault="005A0AAF">
      <w:pPr>
        <w:pStyle w:val="aff6"/>
        <w:keepLines/>
        <w:widowControl w:val="0"/>
        <w:tabs>
          <w:tab w:val="clear" w:pos="0"/>
        </w:tabs>
        <w:autoSpaceDE w:val="0"/>
        <w:spacing w:line="240" w:lineRule="auto"/>
        <w:rPr>
          <w:color w:val="000000"/>
          <w:sz w:val="22"/>
          <w:szCs w:val="22"/>
        </w:rPr>
      </w:pPr>
      <w:r>
        <w:rPr>
          <w:color w:val="000000"/>
          <w:sz w:val="18"/>
          <w:szCs w:val="18"/>
        </w:rPr>
        <w:t>*В Таблице 1 необходимо указать общее количество имеющегося на предприятии персонала согласно штатному расписанию, а также общее количество штатного персонала, планируемого к привлечению для выполнения работ по данному договору.</w:t>
      </w:r>
    </w:p>
    <w:p w:rsidR="005A0AAF" w:rsidRDefault="005A0AAF">
      <w:pPr>
        <w:keepLines/>
        <w:spacing w:line="240" w:lineRule="auto"/>
        <w:ind w:firstLine="0"/>
        <w:rPr>
          <w:color w:val="000000"/>
          <w:sz w:val="22"/>
          <w:szCs w:val="22"/>
        </w:rPr>
      </w:pPr>
    </w:p>
    <w:p w:rsidR="005A0AAF" w:rsidRDefault="005A0AAF">
      <w:pPr>
        <w:keepLines/>
        <w:spacing w:line="240" w:lineRule="auto"/>
        <w:ind w:firstLine="0"/>
        <w:rPr>
          <w:color w:val="000000"/>
          <w:sz w:val="22"/>
          <w:szCs w:val="22"/>
          <w:vertAlign w:val="superscript"/>
        </w:rPr>
      </w:pPr>
      <w:r>
        <w:rPr>
          <w:color w:val="000000"/>
          <w:sz w:val="22"/>
          <w:szCs w:val="22"/>
        </w:rPr>
        <w:t>____________________________________</w:t>
      </w:r>
    </w:p>
    <w:p w:rsidR="005A0AAF" w:rsidRDefault="005A0AAF">
      <w:pPr>
        <w:keepLines/>
        <w:pBdr>
          <w:bottom w:val="single" w:sz="8" w:space="1" w:color="000000"/>
        </w:pBdr>
        <w:spacing w:line="240" w:lineRule="auto"/>
        <w:ind w:firstLine="0"/>
        <w:rPr>
          <w:color w:val="000000"/>
          <w:sz w:val="22"/>
          <w:szCs w:val="22"/>
          <w:vertAlign w:val="superscript"/>
        </w:rPr>
      </w:pPr>
      <w:r>
        <w:rPr>
          <w:color w:val="000000"/>
          <w:sz w:val="22"/>
          <w:szCs w:val="22"/>
          <w:vertAlign w:val="superscript"/>
        </w:rPr>
        <w:t xml:space="preserve">                 (подпись, М.П)</w:t>
      </w:r>
    </w:p>
    <w:p w:rsidR="005A0AAF" w:rsidRDefault="005A0AAF">
      <w:pPr>
        <w:keepLines/>
        <w:spacing w:line="240" w:lineRule="auto"/>
        <w:ind w:firstLine="0"/>
        <w:rPr>
          <w:color w:val="000000"/>
          <w:sz w:val="22"/>
          <w:szCs w:val="22"/>
          <w:vertAlign w:val="superscript"/>
        </w:rPr>
      </w:pPr>
      <w:r>
        <w:rPr>
          <w:color w:val="000000"/>
          <w:sz w:val="22"/>
          <w:szCs w:val="22"/>
          <w:vertAlign w:val="superscript"/>
        </w:rPr>
        <w:t>(фамилия, имя, отчество подписавшего, должность)</w:t>
      </w:r>
    </w:p>
    <w:p w:rsidR="005A0AAF" w:rsidRDefault="005A0AAF">
      <w:pPr>
        <w:keepLines/>
        <w:spacing w:line="240" w:lineRule="auto"/>
        <w:ind w:firstLine="0"/>
        <w:rPr>
          <w:color w:val="000000"/>
          <w:sz w:val="22"/>
          <w:szCs w:val="22"/>
          <w:vertAlign w:val="superscript"/>
        </w:rPr>
      </w:pPr>
    </w:p>
    <w:p w:rsidR="005A0AAF" w:rsidRDefault="005A0AAF">
      <w:pPr>
        <w:keepLines/>
        <w:pBdr>
          <w:bottom w:val="single" w:sz="4" w:space="1" w:color="000000"/>
        </w:pBdr>
        <w:shd w:val="clear" w:color="auto" w:fill="E0E0E0"/>
        <w:spacing w:line="240" w:lineRule="auto"/>
        <w:ind w:firstLine="0"/>
        <w:jc w:val="center"/>
        <w:rPr>
          <w:b/>
          <w:color w:val="000000"/>
          <w:sz w:val="18"/>
          <w:szCs w:val="18"/>
        </w:rPr>
      </w:pPr>
      <w:r>
        <w:rPr>
          <w:b/>
          <w:color w:val="000000"/>
          <w:spacing w:val="36"/>
          <w:sz w:val="22"/>
          <w:szCs w:val="22"/>
        </w:rPr>
        <w:t>конец формы</w:t>
      </w:r>
    </w:p>
    <w:p w:rsidR="005A0AAF" w:rsidRDefault="002F50F5">
      <w:pPr>
        <w:pStyle w:val="a0"/>
        <w:keepLines/>
        <w:numPr>
          <w:ilvl w:val="0"/>
          <w:numId w:val="0"/>
        </w:numPr>
        <w:spacing w:line="240" w:lineRule="auto"/>
        <w:rPr>
          <w:color w:val="000000"/>
          <w:sz w:val="18"/>
          <w:szCs w:val="18"/>
        </w:rPr>
      </w:pPr>
      <w:r>
        <w:rPr>
          <w:b/>
          <w:color w:val="000000"/>
          <w:sz w:val="18"/>
          <w:szCs w:val="18"/>
        </w:rPr>
        <w:t>5.6</w:t>
      </w:r>
      <w:r w:rsidR="005A0AAF">
        <w:rPr>
          <w:b/>
          <w:color w:val="000000"/>
          <w:sz w:val="18"/>
          <w:szCs w:val="18"/>
        </w:rPr>
        <w:t>.2. Инструкции по заполнению</w:t>
      </w:r>
    </w:p>
    <w:p w:rsidR="005A0AAF" w:rsidRDefault="002F50F5">
      <w:pPr>
        <w:pStyle w:val="aff4"/>
        <w:keepLines/>
        <w:numPr>
          <w:ilvl w:val="0"/>
          <w:numId w:val="0"/>
        </w:numPr>
        <w:spacing w:line="240" w:lineRule="auto"/>
        <w:rPr>
          <w:color w:val="000000"/>
          <w:sz w:val="18"/>
          <w:szCs w:val="18"/>
        </w:rPr>
      </w:pPr>
      <w:r>
        <w:rPr>
          <w:color w:val="000000"/>
          <w:sz w:val="18"/>
          <w:szCs w:val="18"/>
        </w:rPr>
        <w:t>5.6</w:t>
      </w:r>
      <w:r w:rsidR="005A0AAF">
        <w:rPr>
          <w:color w:val="000000"/>
          <w:sz w:val="18"/>
          <w:szCs w:val="18"/>
        </w:rPr>
        <w:t xml:space="preserve">.2.1. Участник указывает дату и номер </w:t>
      </w:r>
      <w:r w:rsidR="005A0AAF">
        <w:rPr>
          <w:color w:val="000000"/>
          <w:sz w:val="22"/>
          <w:szCs w:val="22"/>
        </w:rPr>
        <w:t>заявки</w:t>
      </w:r>
      <w:r w:rsidR="005A0AAF">
        <w:rPr>
          <w:color w:val="000000"/>
          <w:sz w:val="18"/>
          <w:szCs w:val="18"/>
        </w:rPr>
        <w:t xml:space="preserve"> в соответствии с письмом о подаче оферты.</w:t>
      </w:r>
    </w:p>
    <w:p w:rsidR="005A0AAF" w:rsidRDefault="002F50F5">
      <w:pPr>
        <w:pStyle w:val="aff4"/>
        <w:keepLines/>
        <w:numPr>
          <w:ilvl w:val="0"/>
          <w:numId w:val="0"/>
        </w:numPr>
        <w:spacing w:line="240" w:lineRule="auto"/>
        <w:rPr>
          <w:color w:val="000000"/>
          <w:sz w:val="18"/>
          <w:szCs w:val="18"/>
        </w:rPr>
      </w:pPr>
      <w:r>
        <w:rPr>
          <w:color w:val="000000"/>
          <w:sz w:val="18"/>
          <w:szCs w:val="18"/>
        </w:rPr>
        <w:t>5.6</w:t>
      </w:r>
      <w:r w:rsidR="005A0AAF">
        <w:rPr>
          <w:color w:val="000000"/>
          <w:sz w:val="18"/>
          <w:szCs w:val="18"/>
        </w:rPr>
        <w:t>.2.2. Участник указывает свое фирменное наименование (в т.ч. организационно-правовую форму) и свой адрес.</w:t>
      </w:r>
    </w:p>
    <w:p w:rsidR="005A0AAF" w:rsidRDefault="002F50F5">
      <w:pPr>
        <w:pStyle w:val="aff4"/>
        <w:keepLines/>
        <w:numPr>
          <w:ilvl w:val="0"/>
          <w:numId w:val="0"/>
        </w:numPr>
        <w:spacing w:line="240" w:lineRule="auto"/>
        <w:rPr>
          <w:color w:val="000000"/>
          <w:sz w:val="18"/>
          <w:szCs w:val="18"/>
        </w:rPr>
      </w:pPr>
      <w:r>
        <w:rPr>
          <w:color w:val="000000"/>
          <w:sz w:val="18"/>
          <w:szCs w:val="18"/>
        </w:rPr>
        <w:t>5.6</w:t>
      </w:r>
      <w:r w:rsidR="005A0AAF">
        <w:rPr>
          <w:color w:val="000000"/>
          <w:sz w:val="18"/>
          <w:szCs w:val="18"/>
        </w:rPr>
        <w:t>.2.3. В таблице - 1 необходимо указать общее количество имеющегося на предприятии персонала согласно штатному расписанию, а также общее количество штатного персонала, планируемого к привлечению для выполнения работ по данному договору.</w:t>
      </w:r>
    </w:p>
    <w:p w:rsidR="005A0AAF" w:rsidRDefault="002F50F5">
      <w:pPr>
        <w:pStyle w:val="aff4"/>
        <w:keepLines/>
        <w:numPr>
          <w:ilvl w:val="0"/>
          <w:numId w:val="0"/>
        </w:numPr>
        <w:spacing w:line="240" w:lineRule="auto"/>
        <w:rPr>
          <w:color w:val="000000"/>
          <w:sz w:val="22"/>
          <w:szCs w:val="22"/>
        </w:rPr>
      </w:pPr>
      <w:r>
        <w:rPr>
          <w:color w:val="000000"/>
          <w:sz w:val="18"/>
          <w:szCs w:val="18"/>
        </w:rPr>
        <w:t>5.6</w:t>
      </w:r>
      <w:r w:rsidR="005A0AAF">
        <w:rPr>
          <w:color w:val="000000"/>
          <w:sz w:val="18"/>
          <w:szCs w:val="18"/>
        </w:rPr>
        <w:t>.2.4. Данные инструкции не следует воспроизводить в документах, подготовленных Участником.</w:t>
      </w:r>
    </w:p>
    <w:p w:rsidR="005A0AAF" w:rsidRDefault="005A0AAF">
      <w:pPr>
        <w:pStyle w:val="aff4"/>
        <w:keepLines/>
        <w:numPr>
          <w:ilvl w:val="0"/>
          <w:numId w:val="0"/>
        </w:numPr>
        <w:tabs>
          <w:tab w:val="left" w:pos="1440"/>
        </w:tabs>
        <w:spacing w:line="240" w:lineRule="auto"/>
        <w:rPr>
          <w:color w:val="000000"/>
          <w:sz w:val="22"/>
          <w:szCs w:val="22"/>
        </w:rPr>
      </w:pPr>
    </w:p>
    <w:p w:rsidR="005A0AAF" w:rsidRDefault="005A0AAF">
      <w:pPr>
        <w:sectPr w:rsidR="005A0AAF">
          <w:footerReference w:type="default" r:id="rId17"/>
          <w:pgSz w:w="11906" w:h="16838"/>
          <w:pgMar w:top="680" w:right="567" w:bottom="1234" w:left="720" w:header="720" w:footer="720" w:gutter="0"/>
          <w:cols w:space="720"/>
          <w:docGrid w:linePitch="600" w:charSpace="24576"/>
        </w:sectPr>
      </w:pPr>
    </w:p>
    <w:p w:rsidR="005A0AAF" w:rsidRDefault="002F50F5">
      <w:pPr>
        <w:pStyle w:val="2"/>
        <w:keepNext w:val="0"/>
        <w:keepLines/>
        <w:numPr>
          <w:ilvl w:val="0"/>
          <w:numId w:val="0"/>
        </w:numPr>
        <w:spacing w:before="0" w:after="0"/>
        <w:rPr>
          <w:color w:val="000000"/>
          <w:sz w:val="22"/>
          <w:szCs w:val="22"/>
        </w:rPr>
      </w:pPr>
      <w:bookmarkStart w:id="118" w:name="__RefHeading__207_1859067794"/>
      <w:bookmarkStart w:id="119" w:name="_Ref195443903"/>
      <w:bookmarkEnd w:id="102"/>
      <w:bookmarkEnd w:id="118"/>
      <w:r>
        <w:rPr>
          <w:color w:val="000000"/>
          <w:sz w:val="22"/>
          <w:szCs w:val="22"/>
        </w:rPr>
        <w:lastRenderedPageBreak/>
        <w:t>5.7</w:t>
      </w:r>
      <w:r w:rsidR="005A0AAF">
        <w:rPr>
          <w:color w:val="000000"/>
          <w:sz w:val="22"/>
          <w:szCs w:val="22"/>
        </w:rPr>
        <w:t>. Справка об участии в судебных разбирательствах</w:t>
      </w:r>
      <w:bookmarkEnd w:id="119"/>
    </w:p>
    <w:p w:rsidR="005A0AAF" w:rsidRDefault="002F50F5">
      <w:pPr>
        <w:keepLines/>
        <w:ind w:firstLine="0"/>
        <w:rPr>
          <w:b/>
          <w:color w:val="000000"/>
          <w:spacing w:val="36"/>
          <w:sz w:val="22"/>
          <w:szCs w:val="22"/>
        </w:rPr>
      </w:pPr>
      <w:r>
        <w:rPr>
          <w:b/>
          <w:color w:val="000000"/>
          <w:sz w:val="22"/>
          <w:szCs w:val="22"/>
        </w:rPr>
        <w:t>5.7</w:t>
      </w:r>
      <w:r w:rsidR="005A0AAF">
        <w:rPr>
          <w:b/>
          <w:color w:val="000000"/>
          <w:sz w:val="22"/>
          <w:szCs w:val="22"/>
        </w:rPr>
        <w:t xml:space="preserve">.1. Форма </w:t>
      </w:r>
      <w:proofErr w:type="gramStart"/>
      <w:r w:rsidR="005A0AAF">
        <w:rPr>
          <w:b/>
          <w:color w:val="000000"/>
          <w:sz w:val="22"/>
          <w:szCs w:val="22"/>
        </w:rPr>
        <w:t>Справки  об</w:t>
      </w:r>
      <w:proofErr w:type="gramEnd"/>
      <w:r w:rsidR="005A0AAF">
        <w:rPr>
          <w:b/>
          <w:color w:val="000000"/>
          <w:sz w:val="22"/>
          <w:szCs w:val="22"/>
        </w:rPr>
        <w:t xml:space="preserve"> участии в судебных разбирательствах</w:t>
      </w:r>
    </w:p>
    <w:p w:rsidR="005A0AAF" w:rsidRDefault="005A0AAF">
      <w:pPr>
        <w:keepLines/>
        <w:pBdr>
          <w:top w:val="single" w:sz="4" w:space="1" w:color="000000"/>
        </w:pBdr>
        <w:shd w:val="clear" w:color="auto" w:fill="E0E0E0"/>
        <w:spacing w:line="240" w:lineRule="auto"/>
        <w:ind w:firstLine="0"/>
        <w:jc w:val="center"/>
        <w:rPr>
          <w:color w:val="000000"/>
          <w:sz w:val="22"/>
          <w:szCs w:val="22"/>
        </w:rPr>
      </w:pPr>
      <w:r>
        <w:rPr>
          <w:b/>
          <w:color w:val="000000"/>
          <w:spacing w:val="36"/>
          <w:sz w:val="22"/>
          <w:szCs w:val="22"/>
        </w:rPr>
        <w:t>начало формы</w:t>
      </w:r>
    </w:p>
    <w:p w:rsidR="005A0AAF" w:rsidRDefault="005A0AAF">
      <w:pPr>
        <w:keepLines/>
        <w:spacing w:line="240" w:lineRule="auto"/>
        <w:ind w:firstLine="0"/>
        <w:jc w:val="left"/>
        <w:rPr>
          <w:color w:val="000000"/>
          <w:sz w:val="22"/>
          <w:szCs w:val="22"/>
        </w:rPr>
      </w:pPr>
    </w:p>
    <w:p w:rsidR="005A0AAF" w:rsidRDefault="005A0AAF">
      <w:pPr>
        <w:keepLines/>
        <w:spacing w:line="240" w:lineRule="auto"/>
        <w:ind w:firstLine="0"/>
        <w:jc w:val="left"/>
        <w:rPr>
          <w:b/>
          <w:bCs/>
          <w:color w:val="000000"/>
          <w:sz w:val="22"/>
          <w:szCs w:val="22"/>
        </w:rPr>
      </w:pPr>
      <w:r>
        <w:rPr>
          <w:color w:val="000000"/>
          <w:sz w:val="22"/>
          <w:szCs w:val="22"/>
        </w:rPr>
        <w:t xml:space="preserve">Приложение 9 к письму о подаче оферты. </w:t>
      </w:r>
      <w:r>
        <w:rPr>
          <w:color w:val="000000"/>
          <w:sz w:val="22"/>
          <w:szCs w:val="22"/>
        </w:rPr>
        <w:br/>
        <w:t>от «___</w:t>
      </w:r>
      <w:proofErr w:type="gramStart"/>
      <w:r>
        <w:rPr>
          <w:color w:val="000000"/>
          <w:sz w:val="22"/>
          <w:szCs w:val="22"/>
        </w:rPr>
        <w:t>_»_</w:t>
      </w:r>
      <w:proofErr w:type="gramEnd"/>
      <w:r>
        <w:rPr>
          <w:color w:val="000000"/>
          <w:sz w:val="22"/>
          <w:szCs w:val="22"/>
        </w:rPr>
        <w:t>____________ г. №__________</w:t>
      </w:r>
    </w:p>
    <w:p w:rsidR="005A0AAF" w:rsidRDefault="005A0AAF">
      <w:pPr>
        <w:pStyle w:val="affe"/>
        <w:keepLines/>
        <w:spacing w:before="0" w:after="0" w:line="240" w:lineRule="auto"/>
        <w:ind w:firstLine="0"/>
        <w:jc w:val="center"/>
        <w:rPr>
          <w:b/>
          <w:color w:val="000000"/>
          <w:sz w:val="22"/>
          <w:szCs w:val="22"/>
        </w:rPr>
      </w:pPr>
      <w:r>
        <w:rPr>
          <w:rFonts w:ascii="Times New Roman" w:hAnsi="Times New Roman" w:cs="Times New Roman"/>
          <w:b/>
          <w:bCs/>
          <w:color w:val="000000"/>
          <w:sz w:val="22"/>
          <w:szCs w:val="22"/>
        </w:rPr>
        <w:t>Справка об участии в судебных разбирательствах</w:t>
      </w:r>
    </w:p>
    <w:p w:rsidR="005A0AAF" w:rsidRDefault="005A0AAF">
      <w:pPr>
        <w:keepLines/>
        <w:ind w:firstLine="0"/>
        <w:jc w:val="center"/>
        <w:rPr>
          <w:b/>
          <w:color w:val="000000"/>
          <w:sz w:val="22"/>
          <w:szCs w:val="22"/>
        </w:rPr>
      </w:pPr>
    </w:p>
    <w:p w:rsidR="005A0AAF" w:rsidRDefault="005A0AAF">
      <w:pPr>
        <w:pStyle w:val="affe"/>
        <w:keepLines/>
        <w:spacing w:before="0" w:after="0" w:line="240" w:lineRule="auto"/>
        <w:ind w:firstLine="0"/>
        <w:rPr>
          <w:rFonts w:ascii="Times New Roman" w:hAnsi="Times New Roman" w:cs="Times New Roman"/>
          <w:b/>
          <w:bCs/>
          <w:color w:val="000000"/>
          <w:sz w:val="22"/>
          <w:szCs w:val="22"/>
        </w:rPr>
      </w:pPr>
      <w:r>
        <w:rPr>
          <w:rFonts w:ascii="Times New Roman" w:hAnsi="Times New Roman" w:cs="Times New Roman"/>
          <w:b/>
          <w:bCs/>
          <w:color w:val="000000"/>
          <w:sz w:val="22"/>
          <w:szCs w:val="22"/>
        </w:rPr>
        <w:t>Наименование Участника _____________________________</w:t>
      </w:r>
    </w:p>
    <w:p w:rsidR="005A0AAF" w:rsidRDefault="005A0AAF">
      <w:pPr>
        <w:pStyle w:val="affe"/>
        <w:keepLines/>
        <w:spacing w:before="0" w:after="0" w:line="240" w:lineRule="auto"/>
        <w:ind w:firstLine="0"/>
        <w:rPr>
          <w:rFonts w:ascii="Times New Roman" w:hAnsi="Times New Roman" w:cs="Times New Roman"/>
          <w:b/>
          <w:bCs/>
          <w:color w:val="000000"/>
          <w:sz w:val="22"/>
          <w:szCs w:val="22"/>
        </w:rPr>
      </w:pPr>
    </w:p>
    <w:tbl>
      <w:tblPr>
        <w:tblW w:w="0" w:type="auto"/>
        <w:tblInd w:w="108" w:type="dxa"/>
        <w:tblLayout w:type="fixed"/>
        <w:tblLook w:val="0000" w:firstRow="0" w:lastRow="0" w:firstColumn="0" w:lastColumn="0" w:noHBand="0" w:noVBand="0"/>
      </w:tblPr>
      <w:tblGrid>
        <w:gridCol w:w="736"/>
        <w:gridCol w:w="3262"/>
        <w:gridCol w:w="2365"/>
        <w:gridCol w:w="4065"/>
      </w:tblGrid>
      <w:tr w:rsidR="005A0AAF">
        <w:tc>
          <w:tcPr>
            <w:tcW w:w="736" w:type="dxa"/>
            <w:tcBorders>
              <w:top w:val="single" w:sz="4" w:space="0" w:color="000000"/>
              <w:left w:val="single" w:sz="4" w:space="0" w:color="000000"/>
              <w:bottom w:val="single" w:sz="4" w:space="0" w:color="000000"/>
            </w:tcBorders>
            <w:shd w:val="clear" w:color="auto" w:fill="auto"/>
            <w:vAlign w:val="center"/>
          </w:tcPr>
          <w:p w:rsidR="005A0AAF" w:rsidRDefault="005A0AAF">
            <w:pPr>
              <w:keepLines/>
              <w:snapToGrid w:val="0"/>
              <w:ind w:firstLine="0"/>
              <w:jc w:val="center"/>
              <w:rPr>
                <w:bCs/>
                <w:color w:val="000000"/>
                <w:sz w:val="22"/>
                <w:szCs w:val="22"/>
              </w:rPr>
            </w:pPr>
            <w:r>
              <w:rPr>
                <w:bCs/>
                <w:color w:val="000000"/>
                <w:sz w:val="22"/>
                <w:szCs w:val="22"/>
              </w:rPr>
              <w:t>Год</w:t>
            </w:r>
          </w:p>
        </w:tc>
        <w:tc>
          <w:tcPr>
            <w:tcW w:w="3262" w:type="dxa"/>
            <w:tcBorders>
              <w:top w:val="single" w:sz="4" w:space="0" w:color="000000"/>
              <w:left w:val="single" w:sz="4" w:space="0" w:color="000000"/>
              <w:bottom w:val="single" w:sz="4" w:space="0" w:color="000000"/>
            </w:tcBorders>
            <w:shd w:val="clear" w:color="auto" w:fill="auto"/>
            <w:vAlign w:val="center"/>
          </w:tcPr>
          <w:p w:rsidR="005A0AAF" w:rsidRDefault="005A0AAF">
            <w:pPr>
              <w:keepLines/>
              <w:snapToGrid w:val="0"/>
              <w:spacing w:line="240" w:lineRule="auto"/>
              <w:ind w:firstLine="0"/>
              <w:jc w:val="center"/>
              <w:rPr>
                <w:bCs/>
                <w:color w:val="000000"/>
                <w:sz w:val="22"/>
                <w:szCs w:val="22"/>
              </w:rPr>
            </w:pPr>
            <w:r>
              <w:rPr>
                <w:bCs/>
                <w:color w:val="000000"/>
                <w:sz w:val="22"/>
                <w:szCs w:val="22"/>
              </w:rPr>
              <w:t>Наименование организации, (другой стороны), истец/ответчик, основание и</w:t>
            </w:r>
          </w:p>
          <w:p w:rsidR="005A0AAF" w:rsidRDefault="005A0AAF">
            <w:pPr>
              <w:keepLines/>
              <w:snapToGrid w:val="0"/>
              <w:spacing w:line="240" w:lineRule="auto"/>
              <w:ind w:firstLine="0"/>
              <w:jc w:val="center"/>
              <w:rPr>
                <w:bCs/>
                <w:color w:val="000000"/>
                <w:sz w:val="22"/>
                <w:szCs w:val="22"/>
              </w:rPr>
            </w:pPr>
            <w:r>
              <w:rPr>
                <w:bCs/>
                <w:color w:val="000000"/>
                <w:sz w:val="22"/>
                <w:szCs w:val="22"/>
              </w:rPr>
              <w:t>предмет иска</w:t>
            </w:r>
          </w:p>
        </w:tc>
        <w:tc>
          <w:tcPr>
            <w:tcW w:w="2365" w:type="dxa"/>
            <w:tcBorders>
              <w:top w:val="single" w:sz="4" w:space="0" w:color="000000"/>
              <w:left w:val="single" w:sz="4" w:space="0" w:color="000000"/>
              <w:bottom w:val="single" w:sz="4" w:space="0" w:color="000000"/>
            </w:tcBorders>
            <w:shd w:val="clear" w:color="auto" w:fill="auto"/>
            <w:vAlign w:val="center"/>
          </w:tcPr>
          <w:p w:rsidR="005A0AAF" w:rsidRDefault="005A0AAF">
            <w:pPr>
              <w:keepLines/>
              <w:snapToGrid w:val="0"/>
              <w:spacing w:line="240" w:lineRule="auto"/>
              <w:ind w:firstLine="0"/>
              <w:jc w:val="center"/>
              <w:rPr>
                <w:bCs/>
                <w:color w:val="000000"/>
                <w:sz w:val="22"/>
                <w:szCs w:val="22"/>
              </w:rPr>
            </w:pPr>
            <w:r>
              <w:rPr>
                <w:bCs/>
                <w:color w:val="000000"/>
                <w:sz w:val="22"/>
                <w:szCs w:val="22"/>
              </w:rPr>
              <w:t>Оспариваемая сумма</w:t>
            </w:r>
          </w:p>
          <w:p w:rsidR="005A0AAF" w:rsidRDefault="005A0AAF">
            <w:pPr>
              <w:keepLines/>
              <w:snapToGrid w:val="0"/>
              <w:spacing w:line="240" w:lineRule="auto"/>
              <w:ind w:firstLine="0"/>
              <w:jc w:val="center"/>
              <w:rPr>
                <w:bCs/>
                <w:color w:val="000000"/>
                <w:sz w:val="22"/>
                <w:szCs w:val="22"/>
              </w:rPr>
            </w:pPr>
            <w:r>
              <w:rPr>
                <w:bCs/>
                <w:color w:val="000000"/>
                <w:sz w:val="22"/>
                <w:szCs w:val="22"/>
              </w:rPr>
              <w:t>(текущая стоимость, рублей)</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AAF" w:rsidRDefault="005A0AAF">
            <w:pPr>
              <w:keepLines/>
              <w:snapToGrid w:val="0"/>
              <w:spacing w:line="240" w:lineRule="auto"/>
              <w:ind w:firstLine="0"/>
              <w:jc w:val="center"/>
              <w:rPr>
                <w:bCs/>
                <w:color w:val="000000"/>
                <w:sz w:val="22"/>
                <w:szCs w:val="22"/>
              </w:rPr>
            </w:pPr>
            <w:r>
              <w:rPr>
                <w:bCs/>
                <w:color w:val="000000"/>
                <w:sz w:val="22"/>
                <w:szCs w:val="22"/>
              </w:rPr>
              <w:t>Решение в ПОЛЬЗУ</w:t>
            </w:r>
          </w:p>
          <w:p w:rsidR="005A0AAF" w:rsidRDefault="005A0AAF">
            <w:pPr>
              <w:keepLines/>
              <w:tabs>
                <w:tab w:val="center" w:pos="1225"/>
                <w:tab w:val="right" w:pos="2451"/>
              </w:tabs>
              <w:spacing w:line="240" w:lineRule="auto"/>
              <w:ind w:firstLine="0"/>
              <w:jc w:val="center"/>
              <w:rPr>
                <w:bCs/>
                <w:color w:val="000000"/>
                <w:sz w:val="22"/>
                <w:szCs w:val="22"/>
              </w:rPr>
            </w:pPr>
            <w:r>
              <w:rPr>
                <w:bCs/>
                <w:color w:val="000000"/>
                <w:sz w:val="22"/>
                <w:szCs w:val="22"/>
              </w:rPr>
              <w:t>или ПРОТИВ</w:t>
            </w:r>
          </w:p>
          <w:p w:rsidR="005A0AAF" w:rsidRDefault="005A0AAF">
            <w:pPr>
              <w:keepLines/>
              <w:snapToGrid w:val="0"/>
              <w:spacing w:line="240" w:lineRule="auto"/>
              <w:ind w:firstLine="0"/>
              <w:jc w:val="center"/>
            </w:pPr>
            <w:r>
              <w:rPr>
                <w:bCs/>
                <w:color w:val="000000"/>
                <w:sz w:val="22"/>
                <w:szCs w:val="22"/>
              </w:rPr>
              <w:t>Участника открытого конкурса</w:t>
            </w:r>
          </w:p>
        </w:tc>
      </w:tr>
      <w:tr w:rsidR="005A0AAF">
        <w:tc>
          <w:tcPr>
            <w:tcW w:w="736"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p w:rsidR="005A0AAF" w:rsidRDefault="005A0AAF">
            <w:pPr>
              <w:keepLines/>
              <w:snapToGrid w:val="0"/>
              <w:ind w:firstLine="0"/>
              <w:rPr>
                <w:bCs/>
                <w:color w:val="000000"/>
                <w:sz w:val="22"/>
                <w:szCs w:val="22"/>
              </w:rPr>
            </w:pPr>
          </w:p>
        </w:tc>
        <w:tc>
          <w:tcPr>
            <w:tcW w:w="3262"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tc>
        <w:tc>
          <w:tcPr>
            <w:tcW w:w="2365"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tc>
        <w:tc>
          <w:tcPr>
            <w:tcW w:w="4065" w:type="dxa"/>
            <w:tcBorders>
              <w:left w:val="single" w:sz="4" w:space="0" w:color="000000"/>
              <w:bottom w:val="single" w:sz="4" w:space="0" w:color="000000"/>
              <w:right w:val="single" w:sz="4" w:space="0" w:color="000000"/>
            </w:tcBorders>
            <w:shd w:val="clear" w:color="auto" w:fill="auto"/>
          </w:tcPr>
          <w:p w:rsidR="005A0AAF" w:rsidRDefault="005A0AAF">
            <w:pPr>
              <w:keepLines/>
              <w:snapToGrid w:val="0"/>
              <w:ind w:firstLine="0"/>
              <w:rPr>
                <w:bCs/>
                <w:color w:val="000000"/>
                <w:sz w:val="22"/>
                <w:szCs w:val="22"/>
              </w:rPr>
            </w:pPr>
          </w:p>
        </w:tc>
      </w:tr>
      <w:tr w:rsidR="005A0AAF">
        <w:tc>
          <w:tcPr>
            <w:tcW w:w="736"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p w:rsidR="005A0AAF" w:rsidRDefault="005A0AAF">
            <w:pPr>
              <w:keepLines/>
              <w:snapToGrid w:val="0"/>
              <w:ind w:firstLine="0"/>
              <w:rPr>
                <w:bCs/>
                <w:color w:val="000000"/>
                <w:sz w:val="22"/>
                <w:szCs w:val="22"/>
              </w:rPr>
            </w:pPr>
          </w:p>
        </w:tc>
        <w:tc>
          <w:tcPr>
            <w:tcW w:w="3262"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tc>
        <w:tc>
          <w:tcPr>
            <w:tcW w:w="2365"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tc>
        <w:tc>
          <w:tcPr>
            <w:tcW w:w="4065" w:type="dxa"/>
            <w:tcBorders>
              <w:left w:val="single" w:sz="4" w:space="0" w:color="000000"/>
              <w:bottom w:val="single" w:sz="4" w:space="0" w:color="000000"/>
              <w:right w:val="single" w:sz="4" w:space="0" w:color="000000"/>
            </w:tcBorders>
            <w:shd w:val="clear" w:color="auto" w:fill="auto"/>
          </w:tcPr>
          <w:p w:rsidR="005A0AAF" w:rsidRDefault="005A0AAF">
            <w:pPr>
              <w:keepLines/>
              <w:snapToGrid w:val="0"/>
              <w:ind w:firstLine="0"/>
              <w:rPr>
                <w:bCs/>
                <w:color w:val="000000"/>
                <w:sz w:val="22"/>
                <w:szCs w:val="22"/>
              </w:rPr>
            </w:pPr>
          </w:p>
        </w:tc>
      </w:tr>
      <w:tr w:rsidR="005A0AAF">
        <w:tc>
          <w:tcPr>
            <w:tcW w:w="736"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p w:rsidR="005A0AAF" w:rsidRDefault="005A0AAF">
            <w:pPr>
              <w:keepLines/>
              <w:snapToGrid w:val="0"/>
              <w:ind w:firstLine="0"/>
              <w:rPr>
                <w:bCs/>
                <w:color w:val="000000"/>
                <w:sz w:val="22"/>
                <w:szCs w:val="22"/>
              </w:rPr>
            </w:pPr>
          </w:p>
        </w:tc>
        <w:tc>
          <w:tcPr>
            <w:tcW w:w="3262"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tc>
        <w:tc>
          <w:tcPr>
            <w:tcW w:w="2365" w:type="dxa"/>
            <w:tcBorders>
              <w:left w:val="single" w:sz="4" w:space="0" w:color="000000"/>
              <w:bottom w:val="single" w:sz="4" w:space="0" w:color="000000"/>
            </w:tcBorders>
            <w:shd w:val="clear" w:color="auto" w:fill="auto"/>
          </w:tcPr>
          <w:p w:rsidR="005A0AAF" w:rsidRDefault="005A0AAF">
            <w:pPr>
              <w:keepLines/>
              <w:snapToGrid w:val="0"/>
              <w:ind w:firstLine="0"/>
              <w:rPr>
                <w:bCs/>
                <w:color w:val="000000"/>
                <w:sz w:val="22"/>
                <w:szCs w:val="22"/>
              </w:rPr>
            </w:pPr>
          </w:p>
        </w:tc>
        <w:tc>
          <w:tcPr>
            <w:tcW w:w="4065" w:type="dxa"/>
            <w:tcBorders>
              <w:left w:val="single" w:sz="4" w:space="0" w:color="000000"/>
              <w:bottom w:val="single" w:sz="4" w:space="0" w:color="000000"/>
              <w:right w:val="single" w:sz="4" w:space="0" w:color="000000"/>
            </w:tcBorders>
            <w:shd w:val="clear" w:color="auto" w:fill="auto"/>
          </w:tcPr>
          <w:p w:rsidR="005A0AAF" w:rsidRDefault="005A0AAF">
            <w:pPr>
              <w:keepLines/>
              <w:snapToGrid w:val="0"/>
              <w:ind w:firstLine="0"/>
              <w:rPr>
                <w:bCs/>
                <w:color w:val="000000"/>
                <w:sz w:val="22"/>
                <w:szCs w:val="22"/>
              </w:rPr>
            </w:pPr>
          </w:p>
        </w:tc>
      </w:tr>
    </w:tbl>
    <w:p w:rsidR="005A0AAF" w:rsidRDefault="005A0AAF">
      <w:pPr>
        <w:keepLines/>
        <w:ind w:firstLine="0"/>
      </w:pPr>
    </w:p>
    <w:p w:rsidR="005A0AAF" w:rsidRDefault="005A0AAF">
      <w:pPr>
        <w:pStyle w:val="aff6"/>
        <w:keepLines/>
        <w:tabs>
          <w:tab w:val="clear" w:pos="0"/>
          <w:tab w:val="left" w:pos="708"/>
        </w:tabs>
        <w:autoSpaceDE w:val="0"/>
        <w:spacing w:line="240" w:lineRule="auto"/>
        <w:rPr>
          <w:color w:val="000000"/>
          <w:sz w:val="22"/>
        </w:rPr>
      </w:pPr>
      <w:r>
        <w:rPr>
          <w:color w:val="000000"/>
          <w:sz w:val="22"/>
          <w:szCs w:val="22"/>
        </w:rPr>
        <w:t>____________________________________                 _________________________</w:t>
      </w:r>
    </w:p>
    <w:p w:rsidR="005A0AAF" w:rsidRDefault="005A0AAF">
      <w:pPr>
        <w:pStyle w:val="Times12"/>
        <w:keepLines/>
        <w:ind w:firstLine="0"/>
        <w:rPr>
          <w:color w:val="000000"/>
          <w:sz w:val="22"/>
        </w:rPr>
      </w:pPr>
      <w:r>
        <w:rPr>
          <w:color w:val="000000"/>
          <w:sz w:val="22"/>
        </w:rPr>
        <w:t xml:space="preserve">        (Подпись уполномоченного </w:t>
      </w:r>
      <w:proofErr w:type="gramStart"/>
      <w:r>
        <w:rPr>
          <w:color w:val="000000"/>
          <w:sz w:val="22"/>
        </w:rPr>
        <w:t xml:space="preserve">представителя)   </w:t>
      </w:r>
      <w:proofErr w:type="gramEnd"/>
      <w:r>
        <w:rPr>
          <w:color w:val="000000"/>
          <w:sz w:val="22"/>
        </w:rPr>
        <w:t xml:space="preserve">          (ФИО и должность подписавшего)</w:t>
      </w:r>
    </w:p>
    <w:p w:rsidR="005A0AAF" w:rsidRDefault="005A0AAF">
      <w:pPr>
        <w:pStyle w:val="Times12"/>
        <w:keepLines/>
        <w:ind w:firstLine="0"/>
        <w:rPr>
          <w:color w:val="000000"/>
          <w:sz w:val="22"/>
        </w:rPr>
      </w:pPr>
    </w:p>
    <w:p w:rsidR="005A0AAF" w:rsidRDefault="005A0AAF">
      <w:pPr>
        <w:pStyle w:val="Times12"/>
        <w:keepLines/>
        <w:ind w:firstLine="0"/>
        <w:rPr>
          <w:b/>
          <w:color w:val="000000"/>
          <w:sz w:val="22"/>
        </w:rPr>
      </w:pPr>
      <w:r>
        <w:rPr>
          <w:bCs w:val="0"/>
          <w:color w:val="000000"/>
          <w:sz w:val="22"/>
        </w:rPr>
        <w:t>М.П.</w:t>
      </w:r>
    </w:p>
    <w:p w:rsidR="005A0AAF" w:rsidRDefault="005A0AAF">
      <w:pPr>
        <w:keepLines/>
        <w:ind w:firstLine="0"/>
        <w:rPr>
          <w:b/>
          <w:color w:val="000000"/>
          <w:sz w:val="22"/>
          <w:szCs w:val="22"/>
        </w:rPr>
      </w:pPr>
    </w:p>
    <w:p w:rsidR="005A0AAF" w:rsidRDefault="002F50F5">
      <w:pPr>
        <w:keepLines/>
        <w:ind w:firstLine="0"/>
        <w:rPr>
          <w:color w:val="000000"/>
          <w:sz w:val="18"/>
          <w:szCs w:val="18"/>
        </w:rPr>
      </w:pPr>
      <w:r>
        <w:rPr>
          <w:b/>
          <w:color w:val="000000"/>
          <w:sz w:val="18"/>
          <w:szCs w:val="18"/>
        </w:rPr>
        <w:t>5.7</w:t>
      </w:r>
      <w:r w:rsidR="005A0AAF">
        <w:rPr>
          <w:b/>
          <w:color w:val="000000"/>
          <w:sz w:val="18"/>
          <w:szCs w:val="18"/>
        </w:rPr>
        <w:t>.2. Инструкции по заполнению:</w:t>
      </w:r>
    </w:p>
    <w:p w:rsidR="005A0AAF" w:rsidRDefault="002F50F5">
      <w:pPr>
        <w:pStyle w:val="affe"/>
        <w:keepLines/>
        <w:widowControl w:val="0"/>
        <w:tabs>
          <w:tab w:val="left" w:pos="1080"/>
        </w:tabs>
        <w:spacing w:before="0" w:after="0" w:line="240" w:lineRule="auto"/>
        <w:ind w:firstLine="0"/>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5.7</w:t>
      </w:r>
      <w:r w:rsidR="005A0AAF">
        <w:rPr>
          <w:rFonts w:ascii="Times New Roman" w:hAnsi="Times New Roman" w:cs="Times New Roman"/>
          <w:color w:val="000000"/>
          <w:sz w:val="18"/>
          <w:szCs w:val="18"/>
        </w:rPr>
        <w:t>.2.1. Данные инструкции не следует воспроизводить в документах, подготовленных Участником.</w:t>
      </w:r>
    </w:p>
    <w:p w:rsidR="005A0AAF" w:rsidRDefault="002F50F5">
      <w:pPr>
        <w:pStyle w:val="affe"/>
        <w:keepLines/>
        <w:widowControl w:val="0"/>
        <w:tabs>
          <w:tab w:val="left" w:pos="1080"/>
        </w:tabs>
        <w:spacing w:before="0" w:after="0" w:line="240" w:lineRule="auto"/>
        <w:ind w:firstLine="0"/>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5.7</w:t>
      </w:r>
      <w:r w:rsidR="005A0AAF">
        <w:rPr>
          <w:rFonts w:ascii="Times New Roman" w:hAnsi="Times New Roman" w:cs="Times New Roman"/>
          <w:color w:val="000000"/>
          <w:sz w:val="18"/>
          <w:szCs w:val="18"/>
        </w:rPr>
        <w:t>.2.2. Участник приводит номер и дату письма о подаче оферты, приложением к которому является данная справка.</w:t>
      </w:r>
    </w:p>
    <w:p w:rsidR="005A0AAF" w:rsidRDefault="002F50F5">
      <w:pPr>
        <w:pStyle w:val="affe"/>
        <w:keepLines/>
        <w:widowControl w:val="0"/>
        <w:tabs>
          <w:tab w:val="left" w:pos="900"/>
        </w:tabs>
        <w:spacing w:before="0" w:after="0" w:line="240" w:lineRule="auto"/>
        <w:ind w:firstLine="0"/>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5.7</w:t>
      </w:r>
      <w:r w:rsidR="005A0AAF">
        <w:rPr>
          <w:rFonts w:ascii="Times New Roman" w:hAnsi="Times New Roman" w:cs="Times New Roman"/>
          <w:color w:val="000000"/>
          <w:sz w:val="18"/>
          <w:szCs w:val="18"/>
        </w:rPr>
        <w:t>.2.3. Участник указывает свое фирменное наименование (в т.ч. организационно-правовую форму) и свой адрес.</w:t>
      </w:r>
    </w:p>
    <w:p w:rsidR="005A0AAF" w:rsidRDefault="002F50F5">
      <w:pPr>
        <w:pStyle w:val="affe"/>
        <w:keepLines/>
        <w:widowControl w:val="0"/>
        <w:tabs>
          <w:tab w:val="left" w:pos="900"/>
        </w:tabs>
        <w:spacing w:before="0" w:after="0" w:line="240" w:lineRule="auto"/>
        <w:ind w:firstLine="0"/>
        <w:textAlignment w:val="baseline"/>
        <w:rPr>
          <w:b/>
          <w:color w:val="000000"/>
        </w:rPr>
      </w:pPr>
      <w:r>
        <w:rPr>
          <w:rFonts w:ascii="Times New Roman" w:hAnsi="Times New Roman" w:cs="Times New Roman"/>
          <w:color w:val="000000"/>
          <w:sz w:val="18"/>
          <w:szCs w:val="18"/>
        </w:rPr>
        <w:t>5.7</w:t>
      </w:r>
      <w:r w:rsidR="005A0AAF">
        <w:rPr>
          <w:rFonts w:ascii="Times New Roman" w:hAnsi="Times New Roman" w:cs="Times New Roman"/>
          <w:color w:val="000000"/>
          <w:sz w:val="18"/>
          <w:szCs w:val="18"/>
        </w:rPr>
        <w:t xml:space="preserve">.2.4. </w:t>
      </w:r>
      <w:proofErr w:type="gramStart"/>
      <w:r w:rsidR="005A0AAF">
        <w:rPr>
          <w:rFonts w:ascii="Times New Roman" w:hAnsi="Times New Roman" w:cs="Times New Roman"/>
          <w:color w:val="000000"/>
          <w:sz w:val="18"/>
          <w:szCs w:val="18"/>
        </w:rPr>
        <w:t>Участник  должен</w:t>
      </w:r>
      <w:proofErr w:type="gramEnd"/>
      <w:r w:rsidR="005A0AAF">
        <w:rPr>
          <w:rFonts w:ascii="Times New Roman" w:hAnsi="Times New Roman" w:cs="Times New Roman"/>
          <w:color w:val="000000"/>
          <w:sz w:val="18"/>
          <w:szCs w:val="18"/>
        </w:rPr>
        <w:t xml:space="preserve">  предоставить данные о своем участии в качестве ответчика, истца за последние три года. Если Участник не участвовал в судебных разбирательствах, в таблице пишется «в судебных разбирательствах не участвовал».</w:t>
      </w:r>
    </w:p>
    <w:p w:rsidR="005A0AAF" w:rsidRDefault="005A0AAF">
      <w:pPr>
        <w:keepLines/>
        <w:ind w:firstLine="0"/>
        <w:rPr>
          <w:b/>
          <w:color w:val="000000"/>
          <w:sz w:val="24"/>
          <w:szCs w:val="24"/>
        </w:rPr>
      </w:pPr>
    </w:p>
    <w:p w:rsidR="005A0AAF" w:rsidRDefault="005A0AAF">
      <w:pPr>
        <w:sectPr w:rsidR="005A0AAF">
          <w:footerReference w:type="default" r:id="rId18"/>
          <w:pgSz w:w="11906" w:h="16838"/>
          <w:pgMar w:top="567" w:right="567" w:bottom="1234" w:left="1134" w:header="720" w:footer="720" w:gutter="0"/>
          <w:cols w:space="720"/>
          <w:docGrid w:linePitch="600" w:charSpace="24576"/>
        </w:sectPr>
      </w:pPr>
    </w:p>
    <w:p w:rsidR="005A0AAF" w:rsidRDefault="002F50F5">
      <w:pPr>
        <w:pStyle w:val="2"/>
        <w:numPr>
          <w:ilvl w:val="0"/>
          <w:numId w:val="0"/>
        </w:numPr>
        <w:spacing w:before="0" w:after="0"/>
        <w:rPr>
          <w:color w:val="000000"/>
          <w:sz w:val="22"/>
          <w:szCs w:val="22"/>
        </w:rPr>
      </w:pPr>
      <w:bookmarkStart w:id="120" w:name="_Ref1954439031"/>
      <w:r>
        <w:rPr>
          <w:color w:val="000000"/>
          <w:sz w:val="22"/>
          <w:szCs w:val="22"/>
        </w:rPr>
        <w:lastRenderedPageBreak/>
        <w:t>5.8</w:t>
      </w:r>
      <w:r w:rsidR="005A0AAF">
        <w:rPr>
          <w:color w:val="000000"/>
          <w:sz w:val="22"/>
          <w:szCs w:val="22"/>
        </w:rPr>
        <w:t>. С</w:t>
      </w:r>
      <w:bookmarkEnd w:id="120"/>
      <w:r w:rsidR="005A0AAF">
        <w:rPr>
          <w:color w:val="000000"/>
          <w:sz w:val="22"/>
          <w:szCs w:val="22"/>
        </w:rPr>
        <w:t>огласие на обработку персональных данных</w:t>
      </w:r>
    </w:p>
    <w:p w:rsidR="005A0AAF" w:rsidRDefault="002F50F5">
      <w:pPr>
        <w:keepLines/>
        <w:ind w:firstLine="0"/>
        <w:rPr>
          <w:b/>
          <w:color w:val="000000"/>
          <w:spacing w:val="36"/>
          <w:sz w:val="22"/>
          <w:szCs w:val="22"/>
        </w:rPr>
      </w:pPr>
      <w:r>
        <w:rPr>
          <w:b/>
          <w:color w:val="000000"/>
          <w:sz w:val="22"/>
          <w:szCs w:val="22"/>
        </w:rPr>
        <w:t>5.8</w:t>
      </w:r>
      <w:r w:rsidR="005A0AAF">
        <w:rPr>
          <w:b/>
          <w:color w:val="000000"/>
          <w:sz w:val="22"/>
          <w:szCs w:val="22"/>
        </w:rPr>
        <w:t>.1. Форма Согласия на обработку персональных данных</w:t>
      </w:r>
    </w:p>
    <w:p w:rsidR="005A0AAF" w:rsidRDefault="005A0AAF">
      <w:pPr>
        <w:keepLines/>
        <w:pBdr>
          <w:top w:val="single" w:sz="4" w:space="1" w:color="000000"/>
        </w:pBdr>
        <w:shd w:val="clear" w:color="auto" w:fill="E0E0E0"/>
        <w:spacing w:line="240" w:lineRule="auto"/>
        <w:ind w:firstLine="0"/>
        <w:jc w:val="center"/>
        <w:rPr>
          <w:color w:val="000000"/>
          <w:sz w:val="22"/>
          <w:szCs w:val="22"/>
        </w:rPr>
      </w:pPr>
      <w:r>
        <w:rPr>
          <w:b/>
          <w:color w:val="000000"/>
          <w:spacing w:val="36"/>
          <w:sz w:val="22"/>
          <w:szCs w:val="22"/>
        </w:rPr>
        <w:t>начало формы</w:t>
      </w:r>
    </w:p>
    <w:p w:rsidR="005A0AAF" w:rsidRDefault="005A0AAF">
      <w:pPr>
        <w:keepLines/>
        <w:spacing w:line="240" w:lineRule="auto"/>
        <w:ind w:firstLine="0"/>
        <w:jc w:val="left"/>
        <w:rPr>
          <w:color w:val="000000"/>
          <w:sz w:val="22"/>
          <w:szCs w:val="22"/>
        </w:rPr>
      </w:pPr>
      <w:r>
        <w:rPr>
          <w:color w:val="000000"/>
          <w:sz w:val="22"/>
          <w:szCs w:val="22"/>
        </w:rPr>
        <w:t xml:space="preserve">Приложение 10 к письму о подаче оферты. </w:t>
      </w:r>
      <w:r>
        <w:rPr>
          <w:color w:val="000000"/>
          <w:sz w:val="22"/>
          <w:szCs w:val="22"/>
        </w:rPr>
        <w:br/>
        <w:t>от «___</w:t>
      </w:r>
      <w:proofErr w:type="gramStart"/>
      <w:r>
        <w:rPr>
          <w:color w:val="000000"/>
          <w:sz w:val="22"/>
          <w:szCs w:val="22"/>
        </w:rPr>
        <w:t>_»_</w:t>
      </w:r>
      <w:proofErr w:type="gramEnd"/>
      <w:r>
        <w:rPr>
          <w:color w:val="000000"/>
          <w:sz w:val="22"/>
          <w:szCs w:val="22"/>
        </w:rPr>
        <w:t>____________ г. №__________</w:t>
      </w:r>
      <w:bookmarkStart w:id="121" w:name="_Ref192589647"/>
      <w:bookmarkStart w:id="122" w:name="__RefHeading__209_1859067794"/>
      <w:bookmarkStart w:id="123" w:name="_Ref186275041"/>
    </w:p>
    <w:p w:rsidR="005A0AAF" w:rsidRDefault="005A0AAF">
      <w:pPr>
        <w:keepNext/>
        <w:keepLines/>
        <w:spacing w:line="240" w:lineRule="auto"/>
        <w:ind w:firstLine="0"/>
        <w:jc w:val="center"/>
        <w:rPr>
          <w:color w:val="000000"/>
          <w:sz w:val="22"/>
          <w:szCs w:val="22"/>
        </w:rPr>
      </w:pPr>
    </w:p>
    <w:p w:rsidR="005A0AAF" w:rsidRDefault="005A0AAF">
      <w:pPr>
        <w:keepNext/>
        <w:keepLines/>
        <w:spacing w:line="240" w:lineRule="auto"/>
        <w:ind w:firstLine="0"/>
        <w:jc w:val="center"/>
        <w:rPr>
          <w:iCs/>
          <w:color w:val="000000"/>
          <w:sz w:val="22"/>
          <w:szCs w:val="22"/>
        </w:rPr>
      </w:pPr>
      <w:r>
        <w:rPr>
          <w:color w:val="000000"/>
          <w:sz w:val="22"/>
          <w:szCs w:val="22"/>
        </w:rPr>
        <w:t>СОГЛАСИЕ</w:t>
      </w:r>
    </w:p>
    <w:p w:rsidR="005A0AAF" w:rsidRDefault="005A0AAF">
      <w:pPr>
        <w:keepNext/>
        <w:keepLines/>
        <w:spacing w:line="240" w:lineRule="auto"/>
        <w:ind w:firstLine="0"/>
        <w:jc w:val="center"/>
        <w:rPr>
          <w:color w:val="000000"/>
          <w:sz w:val="22"/>
          <w:szCs w:val="22"/>
        </w:rPr>
      </w:pPr>
      <w:r>
        <w:rPr>
          <w:iCs/>
          <w:color w:val="000000"/>
          <w:sz w:val="22"/>
          <w:szCs w:val="22"/>
        </w:rPr>
        <w:t>на обработку персональных данных</w:t>
      </w:r>
    </w:p>
    <w:p w:rsidR="005A0AAF" w:rsidRDefault="005A0AAF">
      <w:pPr>
        <w:keepNext/>
        <w:keepLines/>
        <w:tabs>
          <w:tab w:val="left" w:leader="underscore" w:pos="9360"/>
        </w:tabs>
        <w:spacing w:line="240" w:lineRule="auto"/>
        <w:ind w:firstLine="0"/>
        <w:rPr>
          <w:color w:val="000000"/>
          <w:sz w:val="22"/>
          <w:szCs w:val="22"/>
        </w:rPr>
      </w:pPr>
    </w:p>
    <w:p w:rsidR="005A0AAF" w:rsidRDefault="005A0AAF">
      <w:pPr>
        <w:keepNext/>
        <w:keepLines/>
        <w:spacing w:line="240" w:lineRule="auto"/>
        <w:ind w:firstLine="0"/>
        <w:rPr>
          <w:color w:val="000000"/>
          <w:sz w:val="22"/>
          <w:szCs w:val="22"/>
        </w:rPr>
      </w:pPr>
      <w:r>
        <w:rPr>
          <w:color w:val="000000"/>
          <w:sz w:val="22"/>
          <w:szCs w:val="22"/>
        </w:rPr>
        <w:t xml:space="preserve">Я, ___________________________________________________________________________, </w:t>
      </w:r>
    </w:p>
    <w:p w:rsidR="005A0AAF" w:rsidRDefault="005A0AAF">
      <w:pPr>
        <w:keepNext/>
        <w:keepLines/>
        <w:spacing w:line="240" w:lineRule="auto"/>
        <w:ind w:firstLine="0"/>
        <w:jc w:val="center"/>
        <w:rPr>
          <w:color w:val="000000"/>
          <w:sz w:val="22"/>
          <w:szCs w:val="22"/>
        </w:rPr>
      </w:pPr>
      <w:r>
        <w:rPr>
          <w:color w:val="000000"/>
          <w:sz w:val="22"/>
          <w:szCs w:val="22"/>
        </w:rPr>
        <w:t>ФИО полностью</w:t>
      </w:r>
    </w:p>
    <w:p w:rsidR="005A0AAF" w:rsidRDefault="005A0AAF">
      <w:pPr>
        <w:keepNext/>
        <w:keepLines/>
        <w:spacing w:line="240" w:lineRule="auto"/>
        <w:ind w:firstLine="0"/>
        <w:rPr>
          <w:color w:val="000000"/>
          <w:sz w:val="22"/>
          <w:szCs w:val="22"/>
        </w:rPr>
      </w:pPr>
      <w:r>
        <w:rPr>
          <w:color w:val="000000"/>
          <w:sz w:val="22"/>
          <w:szCs w:val="22"/>
        </w:rPr>
        <w:t>_______________________________________________________________________________________</w:t>
      </w:r>
    </w:p>
    <w:p w:rsidR="005A0AAF" w:rsidRDefault="005A0AAF">
      <w:pPr>
        <w:keepNext/>
        <w:keepLines/>
        <w:tabs>
          <w:tab w:val="left" w:pos="9720"/>
        </w:tabs>
        <w:spacing w:line="240" w:lineRule="auto"/>
        <w:ind w:firstLine="0"/>
        <w:rPr>
          <w:color w:val="000000"/>
          <w:sz w:val="22"/>
          <w:szCs w:val="22"/>
        </w:rPr>
      </w:pPr>
      <w:r>
        <w:rPr>
          <w:color w:val="000000"/>
          <w:sz w:val="22"/>
          <w:szCs w:val="22"/>
        </w:rPr>
        <w:t xml:space="preserve">                                             должность, организационно-правовая форма Участника ____________________________________________________________________________________________</w:t>
      </w:r>
    </w:p>
    <w:p w:rsidR="005A0AAF" w:rsidRDefault="005A0AAF">
      <w:pPr>
        <w:keepNext/>
        <w:keepLines/>
        <w:spacing w:line="240" w:lineRule="auto"/>
        <w:ind w:firstLine="0"/>
        <w:jc w:val="center"/>
        <w:rPr>
          <w:color w:val="000000"/>
          <w:sz w:val="22"/>
          <w:szCs w:val="22"/>
        </w:rPr>
      </w:pPr>
      <w:r>
        <w:rPr>
          <w:color w:val="000000"/>
          <w:sz w:val="22"/>
          <w:szCs w:val="22"/>
        </w:rPr>
        <w:t>паспортные данные, в т.ч. адрес регистрации, серия, номер, когда и кем выдан</w:t>
      </w:r>
    </w:p>
    <w:p w:rsidR="005A0AAF" w:rsidRDefault="005A0AAF">
      <w:pPr>
        <w:keepNext/>
        <w:keepLines/>
        <w:spacing w:line="240" w:lineRule="auto"/>
        <w:ind w:firstLine="0"/>
        <w:rPr>
          <w:color w:val="000000"/>
          <w:sz w:val="22"/>
          <w:szCs w:val="22"/>
        </w:rPr>
      </w:pPr>
      <w:r>
        <w:rPr>
          <w:color w:val="000000"/>
          <w:sz w:val="22"/>
          <w:szCs w:val="22"/>
        </w:rPr>
        <w:t>____________________________________________________________________________,</w:t>
      </w:r>
    </w:p>
    <w:p w:rsidR="005A0AAF" w:rsidRDefault="005A0AAF">
      <w:pPr>
        <w:keepNext/>
        <w:keepLines/>
        <w:spacing w:line="240" w:lineRule="auto"/>
        <w:ind w:firstLine="0"/>
        <w:rPr>
          <w:color w:val="000000"/>
          <w:sz w:val="22"/>
          <w:szCs w:val="22"/>
        </w:rPr>
      </w:pPr>
      <w:r>
        <w:rPr>
          <w:color w:val="000000"/>
          <w:sz w:val="22"/>
          <w:szCs w:val="22"/>
        </w:rPr>
        <w:t>даю согласие Обществу с ограниченной ответственностью «</w:t>
      </w:r>
      <w:r w:rsidR="00130901">
        <w:rPr>
          <w:color w:val="000000"/>
          <w:sz w:val="22"/>
          <w:szCs w:val="22"/>
        </w:rPr>
        <w:t>НСК</w:t>
      </w:r>
      <w:r>
        <w:rPr>
          <w:color w:val="000000"/>
          <w:sz w:val="22"/>
          <w:szCs w:val="22"/>
        </w:rPr>
        <w:t>», юридический ад</w:t>
      </w:r>
      <w:r w:rsidR="00130901">
        <w:rPr>
          <w:color w:val="000000"/>
          <w:sz w:val="22"/>
          <w:szCs w:val="22"/>
        </w:rPr>
        <w:t xml:space="preserve">рес: </w:t>
      </w:r>
      <w:r w:rsidR="008F169F" w:rsidRPr="008F169F">
        <w:rPr>
          <w:bCs/>
          <w:color w:val="000000"/>
          <w:sz w:val="22"/>
          <w:szCs w:val="22"/>
        </w:rPr>
        <w:t>153040, г. Иваново, проспект Строителей, д.68А</w:t>
      </w:r>
      <w:r w:rsidR="008F169F" w:rsidRPr="008F169F">
        <w:rPr>
          <w:color w:val="000000"/>
          <w:sz w:val="22"/>
          <w:szCs w:val="22"/>
          <w:lang w:val="x-none"/>
        </w:rPr>
        <w:t>,</w:t>
      </w:r>
      <w:r w:rsidR="008F169F" w:rsidRPr="008F169F">
        <w:rPr>
          <w:color w:val="000000"/>
          <w:sz w:val="22"/>
          <w:szCs w:val="22"/>
        </w:rPr>
        <w:t xml:space="preserve"> пом.1005</w:t>
      </w:r>
      <w:r>
        <w:rPr>
          <w:color w:val="000000"/>
          <w:sz w:val="22"/>
          <w:szCs w:val="22"/>
        </w:rPr>
        <w:t xml:space="preserve">, на обработку в документальной и (или) электронной форме нижеследующих моих персональных данных: </w:t>
      </w:r>
    </w:p>
    <w:p w:rsidR="005A0AAF" w:rsidRDefault="005A0AAF">
      <w:pPr>
        <w:keepNext/>
        <w:keepLines/>
        <w:spacing w:line="240" w:lineRule="auto"/>
        <w:ind w:firstLine="0"/>
        <w:rPr>
          <w:color w:val="000000"/>
          <w:sz w:val="22"/>
          <w:szCs w:val="22"/>
        </w:rPr>
      </w:pPr>
      <w:r>
        <w:rPr>
          <w:color w:val="000000"/>
          <w:sz w:val="22"/>
          <w:szCs w:val="22"/>
        </w:rPr>
        <w:t>фамилия, имя, отчество, паспортные данные, адрес места жительства, дата регистрации по месту жительства, сведений о дате выдачи паспорта и выдавшем его органе.</w:t>
      </w:r>
    </w:p>
    <w:p w:rsidR="005A0AAF" w:rsidRDefault="005A0AAF">
      <w:pPr>
        <w:keepNext/>
        <w:keepLines/>
        <w:spacing w:line="240" w:lineRule="auto"/>
        <w:ind w:firstLine="0"/>
        <w:rPr>
          <w:color w:val="000000"/>
          <w:sz w:val="22"/>
          <w:szCs w:val="22"/>
        </w:rPr>
      </w:pPr>
      <w:r>
        <w:rPr>
          <w:color w:val="000000"/>
          <w:sz w:val="22"/>
          <w:szCs w:val="22"/>
        </w:rPr>
        <w:tab/>
        <w:t xml:space="preserve">Цель обработки персональных данных: выполнение поручения Председателя Правительства РФ В.В. Путина от 28.12.2011 № ВП-П13-9308. </w:t>
      </w:r>
    </w:p>
    <w:p w:rsidR="005A0AAF" w:rsidRDefault="005A0AAF">
      <w:pPr>
        <w:keepNext/>
        <w:keepLines/>
        <w:spacing w:line="240" w:lineRule="auto"/>
        <w:ind w:firstLine="0"/>
        <w:rPr>
          <w:color w:val="000000"/>
          <w:sz w:val="22"/>
          <w:szCs w:val="22"/>
        </w:rPr>
      </w:pPr>
      <w:r>
        <w:rPr>
          <w:color w:val="000000"/>
          <w:sz w:val="22"/>
          <w:szCs w:val="22"/>
        </w:rPr>
        <w:tab/>
        <w:t>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обезличивание, блокирование, уничтожение персональных данных.</w:t>
      </w:r>
    </w:p>
    <w:p w:rsidR="005A0AAF" w:rsidRDefault="005A0AAF">
      <w:pPr>
        <w:keepNext/>
        <w:keepLines/>
        <w:spacing w:line="240" w:lineRule="auto"/>
        <w:ind w:firstLine="0"/>
        <w:rPr>
          <w:color w:val="000000"/>
          <w:sz w:val="22"/>
          <w:szCs w:val="22"/>
        </w:rPr>
      </w:pPr>
    </w:p>
    <w:p w:rsidR="005A0AAF" w:rsidRDefault="005A0AAF">
      <w:pPr>
        <w:keepNext/>
        <w:keepLines/>
        <w:spacing w:line="240" w:lineRule="auto"/>
        <w:ind w:firstLine="0"/>
        <w:rPr>
          <w:color w:val="000000"/>
          <w:sz w:val="22"/>
          <w:szCs w:val="22"/>
        </w:rPr>
      </w:pPr>
      <w:r>
        <w:rPr>
          <w:color w:val="000000"/>
          <w:sz w:val="22"/>
          <w:szCs w:val="22"/>
        </w:rPr>
        <w:t>Настоящее согласие действует в течение всего срока действия договорных отношений с ООО «</w:t>
      </w:r>
      <w:r w:rsidR="00130901">
        <w:rPr>
          <w:color w:val="000000"/>
          <w:sz w:val="22"/>
          <w:szCs w:val="22"/>
        </w:rPr>
        <w:t>НСК</w:t>
      </w:r>
      <w:r>
        <w:rPr>
          <w:color w:val="000000"/>
          <w:sz w:val="22"/>
          <w:szCs w:val="22"/>
        </w:rPr>
        <w:t>».</w:t>
      </w:r>
    </w:p>
    <w:p w:rsidR="005A0AAF" w:rsidRDefault="005A0AAF">
      <w:pPr>
        <w:keepNext/>
        <w:keepLines/>
        <w:spacing w:line="240" w:lineRule="auto"/>
        <w:ind w:firstLine="0"/>
        <w:rPr>
          <w:color w:val="000000"/>
          <w:sz w:val="22"/>
          <w:szCs w:val="22"/>
        </w:rPr>
      </w:pPr>
    </w:p>
    <w:p w:rsidR="005A0AAF" w:rsidRDefault="005A0AAF">
      <w:pPr>
        <w:keepNext/>
        <w:keepLines/>
        <w:spacing w:line="240" w:lineRule="auto"/>
        <w:ind w:firstLine="0"/>
        <w:rPr>
          <w:color w:val="000000"/>
          <w:sz w:val="22"/>
          <w:szCs w:val="22"/>
        </w:rPr>
      </w:pPr>
      <w:r>
        <w:rPr>
          <w:color w:val="000000"/>
          <w:sz w:val="22"/>
          <w:szCs w:val="22"/>
        </w:rPr>
        <w:t xml:space="preserve">Настоящее согласие может быть отозвано мной в письменной форме путем </w:t>
      </w:r>
      <w:r w:rsidR="00130901">
        <w:rPr>
          <w:color w:val="000000"/>
          <w:sz w:val="22"/>
          <w:szCs w:val="22"/>
        </w:rPr>
        <w:t>направления уведомления в ООО «НСК</w:t>
      </w:r>
      <w:r>
        <w:rPr>
          <w:color w:val="000000"/>
          <w:sz w:val="22"/>
          <w:szCs w:val="22"/>
        </w:rPr>
        <w:t xml:space="preserve">» по следующему адресу: </w:t>
      </w:r>
      <w:r w:rsidR="008F169F" w:rsidRPr="008F169F">
        <w:rPr>
          <w:bCs/>
          <w:color w:val="000000"/>
          <w:sz w:val="22"/>
          <w:szCs w:val="22"/>
        </w:rPr>
        <w:t>153040, г. Иваново, проспект Строителей, д.68А</w:t>
      </w:r>
      <w:r w:rsidR="008F169F" w:rsidRPr="008F169F">
        <w:rPr>
          <w:color w:val="000000"/>
          <w:sz w:val="22"/>
          <w:szCs w:val="22"/>
          <w:lang w:val="x-none"/>
        </w:rPr>
        <w:t>,</w:t>
      </w:r>
      <w:r w:rsidR="008F169F" w:rsidRPr="008F169F">
        <w:rPr>
          <w:color w:val="000000"/>
          <w:sz w:val="22"/>
          <w:szCs w:val="22"/>
        </w:rPr>
        <w:t xml:space="preserve"> пом.1005</w:t>
      </w:r>
      <w:r w:rsidR="00130901">
        <w:rPr>
          <w:color w:val="000000"/>
          <w:sz w:val="22"/>
          <w:szCs w:val="22"/>
        </w:rPr>
        <w:t>.</w:t>
      </w:r>
    </w:p>
    <w:p w:rsidR="005A0AAF" w:rsidRDefault="005A0AAF">
      <w:pPr>
        <w:keepNext/>
        <w:keepLines/>
        <w:spacing w:line="240" w:lineRule="auto"/>
        <w:ind w:firstLine="0"/>
        <w:rPr>
          <w:color w:val="000000"/>
          <w:sz w:val="22"/>
          <w:szCs w:val="22"/>
        </w:rPr>
      </w:pPr>
    </w:p>
    <w:tbl>
      <w:tblPr>
        <w:tblW w:w="0" w:type="auto"/>
        <w:tblInd w:w="108" w:type="dxa"/>
        <w:tblLayout w:type="fixed"/>
        <w:tblLook w:val="0000" w:firstRow="0" w:lastRow="0" w:firstColumn="0" w:lastColumn="0" w:noHBand="0" w:noVBand="0"/>
      </w:tblPr>
      <w:tblGrid>
        <w:gridCol w:w="10204"/>
      </w:tblGrid>
      <w:tr w:rsidR="005A0AAF">
        <w:trPr>
          <w:trHeight w:val="23"/>
        </w:trPr>
        <w:tc>
          <w:tcPr>
            <w:tcW w:w="10204" w:type="dxa"/>
            <w:shd w:val="clear" w:color="auto" w:fill="auto"/>
          </w:tcPr>
          <w:p w:rsidR="005A0AAF" w:rsidRDefault="005A0AAF">
            <w:pPr>
              <w:keepNext/>
              <w:keepLines/>
              <w:tabs>
                <w:tab w:val="left" w:leader="underscore" w:pos="1330"/>
                <w:tab w:val="left" w:leader="underscore" w:pos="3125"/>
              </w:tabs>
              <w:snapToGrid w:val="0"/>
              <w:spacing w:line="240" w:lineRule="auto"/>
              <w:ind w:firstLine="0"/>
              <w:rPr>
                <w:color w:val="000000"/>
                <w:sz w:val="22"/>
                <w:szCs w:val="22"/>
              </w:rPr>
            </w:pPr>
          </w:p>
          <w:p w:rsidR="005A0AAF" w:rsidRDefault="005A0AAF">
            <w:pPr>
              <w:keepNext/>
              <w:keepLines/>
              <w:tabs>
                <w:tab w:val="left" w:leader="underscore" w:pos="1330"/>
                <w:tab w:val="left" w:leader="underscore" w:pos="3125"/>
              </w:tabs>
              <w:spacing w:line="240" w:lineRule="auto"/>
              <w:ind w:firstLine="0"/>
              <w:rPr>
                <w:color w:val="000000"/>
                <w:sz w:val="22"/>
                <w:szCs w:val="22"/>
              </w:rPr>
            </w:pPr>
            <w:r>
              <w:rPr>
                <w:color w:val="000000"/>
                <w:sz w:val="22"/>
                <w:szCs w:val="22"/>
              </w:rPr>
              <w:t>__________________________                                               ________________________</w:t>
            </w:r>
          </w:p>
          <w:p w:rsidR="005A0AAF" w:rsidRDefault="005A0AAF">
            <w:pPr>
              <w:keepNext/>
              <w:keepLines/>
              <w:tabs>
                <w:tab w:val="left" w:leader="underscore" w:pos="1330"/>
                <w:tab w:val="left" w:leader="underscore" w:pos="3125"/>
              </w:tabs>
              <w:spacing w:line="240" w:lineRule="auto"/>
              <w:ind w:firstLine="0"/>
              <w:rPr>
                <w:color w:val="000000"/>
                <w:sz w:val="22"/>
                <w:szCs w:val="22"/>
              </w:rPr>
            </w:pPr>
            <w:r>
              <w:rPr>
                <w:color w:val="000000"/>
                <w:sz w:val="22"/>
                <w:szCs w:val="22"/>
              </w:rPr>
              <w:t xml:space="preserve">                    подпись                                                                                    ФИО</w:t>
            </w:r>
          </w:p>
          <w:p w:rsidR="005A0AAF" w:rsidRDefault="005A0AAF">
            <w:pPr>
              <w:keepNext/>
              <w:keepLines/>
              <w:tabs>
                <w:tab w:val="left" w:leader="underscore" w:pos="1330"/>
                <w:tab w:val="left" w:leader="underscore" w:pos="3125"/>
              </w:tabs>
              <w:spacing w:line="240" w:lineRule="auto"/>
              <w:ind w:firstLine="0"/>
              <w:rPr>
                <w:color w:val="000000"/>
                <w:sz w:val="22"/>
                <w:szCs w:val="22"/>
              </w:rPr>
            </w:pPr>
            <w:r>
              <w:rPr>
                <w:color w:val="000000"/>
                <w:sz w:val="22"/>
                <w:szCs w:val="22"/>
              </w:rPr>
              <w:t xml:space="preserve"> «</w:t>
            </w:r>
            <w:r>
              <w:rPr>
                <w:color w:val="000000"/>
                <w:sz w:val="22"/>
                <w:szCs w:val="22"/>
              </w:rPr>
              <w:tab/>
              <w:t>»</w:t>
            </w:r>
            <w:r>
              <w:rPr>
                <w:color w:val="000000"/>
                <w:sz w:val="22"/>
                <w:szCs w:val="22"/>
              </w:rPr>
              <w:tab/>
              <w:t>20____г.</w:t>
            </w:r>
          </w:p>
          <w:p w:rsidR="005A0AAF" w:rsidRDefault="005A0AAF">
            <w:pPr>
              <w:keepNext/>
              <w:keepLines/>
              <w:tabs>
                <w:tab w:val="left" w:leader="underscore" w:pos="1330"/>
                <w:tab w:val="left" w:leader="underscore" w:pos="3125"/>
              </w:tabs>
              <w:spacing w:line="240" w:lineRule="auto"/>
              <w:ind w:firstLine="0"/>
              <w:rPr>
                <w:color w:val="000000"/>
                <w:sz w:val="22"/>
                <w:szCs w:val="22"/>
              </w:rPr>
            </w:pPr>
          </w:p>
        </w:tc>
      </w:tr>
      <w:bookmarkEnd w:id="26"/>
      <w:bookmarkEnd w:id="27"/>
      <w:bookmarkEnd w:id="28"/>
      <w:bookmarkEnd w:id="29"/>
      <w:bookmarkEnd w:id="33"/>
      <w:bookmarkEnd w:id="35"/>
      <w:bookmarkEnd w:id="39"/>
      <w:bookmarkEnd w:id="53"/>
      <w:bookmarkEnd w:id="64"/>
      <w:bookmarkEnd w:id="65"/>
      <w:bookmarkEnd w:id="68"/>
      <w:bookmarkEnd w:id="69"/>
      <w:bookmarkEnd w:id="85"/>
      <w:bookmarkEnd w:id="89"/>
      <w:bookmarkEnd w:id="92"/>
      <w:bookmarkEnd w:id="94"/>
      <w:bookmarkEnd w:id="95"/>
      <w:bookmarkEnd w:id="103"/>
      <w:bookmarkEnd w:id="104"/>
      <w:bookmarkEnd w:id="105"/>
      <w:bookmarkEnd w:id="109"/>
      <w:bookmarkEnd w:id="110"/>
      <w:bookmarkEnd w:id="111"/>
      <w:bookmarkEnd w:id="113"/>
      <w:bookmarkEnd w:id="115"/>
      <w:bookmarkEnd w:id="117"/>
      <w:bookmarkEnd w:id="121"/>
      <w:bookmarkEnd w:id="122"/>
      <w:bookmarkEnd w:id="123"/>
    </w:tbl>
    <w:p w:rsidR="005A0AAF" w:rsidRDefault="005A0AAF" w:rsidP="006E04E1">
      <w:pPr>
        <w:pStyle w:val="2"/>
        <w:numPr>
          <w:ilvl w:val="0"/>
          <w:numId w:val="0"/>
        </w:numPr>
        <w:spacing w:before="0" w:after="0"/>
      </w:pPr>
    </w:p>
    <w:sectPr w:rsidR="005A0AAF" w:rsidSect="006E04E1">
      <w:footerReference w:type="default" r:id="rId19"/>
      <w:pgSz w:w="11906" w:h="16838"/>
      <w:pgMar w:top="680" w:right="567" w:bottom="993" w:left="818" w:header="720"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5296" w:rsidRDefault="00A95296">
      <w:pPr>
        <w:spacing w:line="240" w:lineRule="auto"/>
      </w:pPr>
      <w:r>
        <w:separator/>
      </w:r>
    </w:p>
  </w:endnote>
  <w:endnote w:type="continuationSeparator" w:id="0">
    <w:p w:rsidR="00A95296" w:rsidRDefault="00A95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swiss"/>
    <w:pitch w:val="variable"/>
  </w:font>
  <w:font w:name="OpenSymbol">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296" w:rsidRDefault="00A95296">
    <w:pPr>
      <w:pStyle w:val="afe"/>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14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296" w:rsidRDefault="00A95296">
    <w:pPr>
      <w:pStyle w:val="afe"/>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27</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296" w:rsidRDefault="00A95296">
    <w:pPr>
      <w:pStyle w:val="afe"/>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28</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296" w:rsidRPr="00ED0A86" w:rsidRDefault="00A95296">
    <w:pPr>
      <w:pStyle w:val="afe"/>
      <w:rPr>
        <w:lang w:val="ru-R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296" w:rsidRDefault="00A95296">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296" w:rsidRDefault="00A95296">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296" w:rsidRDefault="00A9529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5296" w:rsidRDefault="00A95296">
      <w:pPr>
        <w:spacing w:line="240" w:lineRule="auto"/>
      </w:pPr>
      <w:r>
        <w:separator/>
      </w:r>
    </w:p>
  </w:footnote>
  <w:footnote w:type="continuationSeparator" w:id="0">
    <w:p w:rsidR="00A95296" w:rsidRDefault="00A952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6DEEAB4"/>
    <w:lvl w:ilvl="0">
      <w:start w:val="1"/>
      <w:numFmt w:val="decimal"/>
      <w:pStyle w:val="1"/>
      <w:lvlText w:val="%1."/>
      <w:lvlJc w:val="left"/>
      <w:pPr>
        <w:tabs>
          <w:tab w:val="num" w:pos="0"/>
        </w:tabs>
        <w:ind w:left="0" w:firstLine="0"/>
      </w:pPr>
      <w:rPr>
        <w:rFonts w:ascii="Times New Roman" w:hAnsi="Times New Roman" w:cs="Times New Roman" w:hint="default"/>
      </w:rPr>
    </w:lvl>
    <w:lvl w:ilvl="1">
      <w:start w:val="1"/>
      <w:numFmt w:val="decimal"/>
      <w:pStyle w:val="2"/>
      <w:lvlText w:val="%1.%2."/>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3"/>
      <w:lvlText w:val="%1."/>
      <w:lvlJc w:val="left"/>
      <w:pPr>
        <w:tabs>
          <w:tab w:val="num" w:pos="360"/>
        </w:tabs>
        <w:ind w:left="360" w:hanging="360"/>
      </w:pPr>
      <w:rPr>
        <w:rFonts w:ascii="Symbol" w:eastAsia="Times New Roman" w:hAnsi="Symbol" w:cs="Symbol"/>
        <w:sz w:val="22"/>
        <w:szCs w:val="22"/>
        <w:lang w:val="ru-RU" w:eastAsia="ar-SA" w:bidi="ar-SA"/>
      </w:rPr>
    </w:lvl>
  </w:abstractNum>
  <w:abstractNum w:abstractNumId="2" w15:restartNumberingAfterBreak="0">
    <w:nsid w:val="00000003"/>
    <w:multiLevelType w:val="singleLevel"/>
    <w:tmpl w:val="00000003"/>
    <w:name w:val="WW8Num3"/>
    <w:lvl w:ilvl="0">
      <w:start w:val="1"/>
      <w:numFmt w:val="bullet"/>
      <w:pStyle w:val="tztxtlist"/>
      <w:lvlText w:val=""/>
      <w:lvlJc w:val="left"/>
      <w:pPr>
        <w:tabs>
          <w:tab w:val="num" w:pos="0"/>
        </w:tabs>
        <w:ind w:left="0" w:firstLine="0"/>
      </w:pPr>
      <w:rPr>
        <w:rFonts w:ascii="Symbol" w:hAnsi="Symbol" w:cs="Symbol"/>
        <w:color w:val="000000"/>
        <w:sz w:val="22"/>
        <w:szCs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Symbol"/>
        <w:sz w:val="28"/>
        <w:szCs w:val="28"/>
        <w:lang w:val="ru-RU" w:eastAsia="ar-SA" w:bidi="ar-SA"/>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b w:val="0"/>
      </w:rPr>
    </w:lvl>
    <w:lvl w:ilvl="4">
      <w:start w:val="1"/>
      <w:numFmt w:val="decimal"/>
      <w:lvlText w:val="%1.%2.%3.%4.%5."/>
      <w:lvlJc w:val="left"/>
      <w:pPr>
        <w:tabs>
          <w:tab w:val="num" w:pos="0"/>
        </w:tabs>
        <w:ind w:left="0" w:firstLine="0"/>
      </w:pPr>
      <w:rPr>
        <w:b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ascii="Symbol" w:hAnsi="Symbol" w:cs="Symbol"/>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rPr>
        <w:b w:val="0"/>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eastAsia="Times New Roman" w:hAnsi="Symbol" w:cs="Symbol"/>
        <w:color w:val="000000"/>
        <w:sz w:val="22"/>
        <w:szCs w:val="22"/>
        <w:lang w:val="ru-RU" w:eastAsia="ar-SA" w:bidi="ar-SA"/>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b w:val="0"/>
      </w:rPr>
    </w:lvl>
    <w:lvl w:ilvl="4">
      <w:start w:val="1"/>
      <w:numFmt w:val="lowerLetter"/>
      <w:lvlText w:val="%5)"/>
      <w:lvlJc w:val="left"/>
      <w:pPr>
        <w:tabs>
          <w:tab w:val="num" w:pos="0"/>
        </w:tabs>
        <w:ind w:left="0" w:firstLine="0"/>
      </w:pPr>
      <w:rPr>
        <w:rFonts w:eastAsia="Times New Roman" w:cs="Times New Roman"/>
        <w:b w:val="0"/>
        <w:i w:val="0"/>
        <w:sz w:val="22"/>
        <w:szCs w:val="22"/>
        <w:lang w:val="ru-RU" w:eastAsia="ar-SA" w:bidi="ar-SA"/>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0" w:firstLine="0"/>
      </w:pPr>
      <w:rPr>
        <w:rFonts w:cs="Times New Roman"/>
        <w:color w:val="000000"/>
        <w:sz w:val="20"/>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rPr>
        <w:rFonts w:ascii="Symbol" w:hAnsi="Symbol" w:cs="Symbol"/>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rPr>
        <w:b/>
      </w:rPr>
    </w:lvl>
    <w:lvl w:ilvl="3">
      <w:start w:val="1"/>
      <w:numFmt w:val="decimal"/>
      <w:lvlText w:val="%4."/>
      <w:lvlJc w:val="left"/>
      <w:pPr>
        <w:tabs>
          <w:tab w:val="num" w:pos="0"/>
        </w:tabs>
        <w:ind w:left="0" w:firstLine="0"/>
      </w:pPr>
      <w:rPr>
        <w:b w:val="0"/>
      </w:rPr>
    </w:lvl>
    <w:lvl w:ilvl="4">
      <w:start w:val="1"/>
      <w:numFmt w:val="lowerLetter"/>
      <w:lvlText w:val="%5."/>
      <w:lvlJc w:val="left"/>
      <w:pPr>
        <w:tabs>
          <w:tab w:val="num" w:pos="0"/>
        </w:tabs>
        <w:ind w:left="0" w:firstLine="0"/>
      </w:pPr>
      <w:rPr>
        <w:b w:val="0"/>
        <w:i w:val="0"/>
      </w:r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15:restartNumberingAfterBreak="0">
    <w:nsid w:val="00000009"/>
    <w:multiLevelType w:val="singleLevel"/>
    <w:tmpl w:val="00000009"/>
    <w:name w:val="WW8Num9"/>
    <w:lvl w:ilvl="0">
      <w:start w:val="1"/>
      <w:numFmt w:val="bullet"/>
      <w:pStyle w:val="a"/>
      <w:lvlText w:val=""/>
      <w:lvlJc w:val="left"/>
      <w:pPr>
        <w:tabs>
          <w:tab w:val="num" w:pos="0"/>
        </w:tabs>
        <w:ind w:left="0" w:firstLine="0"/>
      </w:pPr>
      <w:rPr>
        <w:rFonts w:ascii="Symbol" w:hAnsi="Symbol" w:cs="Times New Roman"/>
        <w:sz w:val="22"/>
        <w:szCs w:val="22"/>
        <w:lang w:val="ru-RU" w:eastAsia="ar-SA" w:bidi="ar-SA"/>
      </w:rPr>
    </w:lvl>
  </w:abstractNum>
  <w:abstractNum w:abstractNumId="9" w15:restartNumberingAfterBreak="0">
    <w:nsid w:val="0000000A"/>
    <w:multiLevelType w:val="multilevel"/>
    <w:tmpl w:val="0000000A"/>
    <w:name w:val="WW8Num10"/>
    <w:lvl w:ilvl="0">
      <w:start w:val="1"/>
      <w:numFmt w:val="decimal"/>
      <w:pStyle w:val="10"/>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b w:val="0"/>
        <w:i w:val="0"/>
        <w:iCs w:val="0"/>
        <w:color w:val="auto"/>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lvl>
    <w:lvl w:ilvl="5">
      <w:numFmt w:val="none"/>
      <w:suff w:val="nothing"/>
      <w:lvlText w:val=""/>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8.%9.."/>
      <w:lvlJc w:val="left"/>
      <w:pPr>
        <w:tabs>
          <w:tab w:val="num" w:pos="0"/>
        </w:tabs>
        <w:ind w:left="0" w:firstLine="0"/>
      </w:pPr>
    </w:lvl>
  </w:abstractNum>
  <w:abstractNum w:abstractNumId="10" w15:restartNumberingAfterBreak="0">
    <w:nsid w:val="0000000B"/>
    <w:multiLevelType w:val="multilevel"/>
    <w:tmpl w:val="0000000B"/>
    <w:name w:val="WW8Num11"/>
    <w:lvl w:ilvl="0">
      <w:start w:val="1"/>
      <w:numFmt w:val="decimal"/>
      <w:pStyle w:val="a0"/>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cs="Times New Roman"/>
      </w:rPr>
    </w:lvl>
    <w:lvl w:ilvl="4">
      <w:start w:val="1"/>
      <w:numFmt w:val="lowerLetter"/>
      <w:lvlText w:val="%5)"/>
      <w:lvlJc w:val="left"/>
      <w:pPr>
        <w:tabs>
          <w:tab w:val="num" w:pos="0"/>
        </w:tabs>
        <w:ind w:left="0" w:firstLine="0"/>
      </w:pPr>
      <w:rPr>
        <w:b w:val="0"/>
        <w:i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pStyle w:val="11"/>
      <w:lvlText w:val="%1."/>
      <w:lvlJc w:val="center"/>
      <w:pPr>
        <w:tabs>
          <w:tab w:val="num" w:pos="0"/>
        </w:tabs>
        <w:ind w:left="0" w:firstLine="0"/>
      </w:pPr>
      <w:rPr>
        <w:rFonts w:ascii="Symbol" w:hAnsi="Symbol" w:cs="Symbo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rFonts w:ascii="Symbol" w:hAnsi="Symbol" w:cs="Symbol"/>
      </w:rPr>
    </w:lvl>
    <w:lvl w:ilvl="4">
      <w:start w:val="1"/>
      <w:numFmt w:val="lowerLetter"/>
      <w:lvlText w:val="%5)"/>
      <w:lvlJc w:val="left"/>
      <w:pPr>
        <w:tabs>
          <w:tab w:val="num" w:pos="0"/>
        </w:tabs>
        <w:ind w:left="0" w:firstLine="0"/>
      </w:pPr>
      <w:rPr>
        <w:b w:val="0"/>
        <w:i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0" w:firstLine="0"/>
      </w:pPr>
      <w:rPr>
        <w:rFonts w:ascii="Symbol" w:hAnsi="Symbol" w:cs="Symbol"/>
        <w:sz w:val="28"/>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0" w:firstLine="0"/>
      </w:pPr>
      <w:rPr>
        <w:rFonts w:ascii="Symbol" w:hAnsi="Symbol" w:cs="Times New Roman"/>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rPr>
        <w:b w:val="0"/>
        <w:i w:val="0"/>
        <w:sz w:val="24"/>
        <w:szCs w:val="24"/>
      </w:rPr>
    </w:lvl>
    <w:lvl w:ilvl="4">
      <w:start w:val="1"/>
      <w:numFmt w:val="lowerLetter"/>
      <w:lvlText w:val="%5."/>
      <w:lvlJc w:val="left"/>
      <w:pPr>
        <w:tabs>
          <w:tab w:val="num" w:pos="0"/>
        </w:tabs>
        <w:ind w:left="0" w:firstLine="0"/>
      </w:pPr>
      <w:rPr>
        <w:rFonts w:eastAsia="Times New Roman" w:cs="Times New Roman"/>
        <w:b w:val="0"/>
        <w:i w:val="0"/>
        <w:sz w:val="22"/>
        <w:szCs w:val="22"/>
        <w:lang w:val="ru-RU" w:eastAsia="ar-SA" w:bidi="ar-SA"/>
      </w:r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b w:val="0"/>
        <w:i w:val="0"/>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b w:val="0"/>
        <w:i w:val="0"/>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0" w:firstLine="0"/>
      </w:pPr>
      <w:rPr>
        <w:rFonts w:ascii="Symbol" w:hAnsi="Symbol" w:cs="Symbol"/>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b w:val="0"/>
        <w:i w:val="0"/>
        <w:sz w:val="24"/>
        <w:szCs w:val="24"/>
      </w:rPr>
    </w:lvl>
    <w:lvl w:ilvl="4">
      <w:start w:val="1"/>
      <w:numFmt w:val="lowerLetter"/>
      <w:lvlText w:val="%5)"/>
      <w:lvlJc w:val="left"/>
      <w:pPr>
        <w:tabs>
          <w:tab w:val="num" w:pos="0"/>
        </w:tabs>
        <w:ind w:left="0" w:firstLine="0"/>
      </w:pPr>
      <w:rPr>
        <w:b w:val="0"/>
        <w:i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0" w:firstLine="0"/>
      </w:pPr>
      <w:rPr>
        <w:rFonts w:ascii="Symbol" w:eastAsia="Times New Roman" w:hAnsi="Symbol" w:cs="Symbol"/>
        <w:sz w:val="22"/>
        <w:szCs w:val="22"/>
        <w:lang w:val="ru-RU" w:eastAsia="ar-SA" w:bidi="ar-SA"/>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w:lvlJc w:val="left"/>
      <w:pPr>
        <w:tabs>
          <w:tab w:val="num" w:pos="0"/>
        </w:tabs>
        <w:ind w:left="0" w:firstLine="0"/>
      </w:pPr>
      <w:rPr>
        <w:b w:val="0"/>
        <w:i w:val="0"/>
        <w:sz w:val="24"/>
        <w:szCs w:val="24"/>
      </w:rPr>
    </w:lvl>
    <w:lvl w:ilvl="4">
      <w:start w:val="1"/>
      <w:numFmt w:val="lowerLetter"/>
      <w:lvlText w:val="%5)"/>
      <w:lvlJc w:val="left"/>
      <w:pPr>
        <w:tabs>
          <w:tab w:val="num" w:pos="0"/>
        </w:tabs>
        <w:ind w:left="0" w:firstLine="0"/>
      </w:pPr>
      <w:rPr>
        <w:b w:val="0"/>
        <w:i w:val="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Symbol" w:eastAsia="Times New Roman" w:hAnsi="Symbol" w:cs="Symbol"/>
        <w:strike w:val="0"/>
        <w:dstrike w:val="0"/>
        <w:color w:val="000000"/>
        <w:sz w:val="22"/>
        <w:szCs w:val="22"/>
        <w:em w:val="none"/>
        <w:lang w:val="ru-RU" w:eastAsia="ar-SA"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i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singleLevel"/>
    <w:tmpl w:val="00000013"/>
    <w:name w:val="WW8Num19"/>
    <w:lvl w:ilvl="0">
      <w:start w:val="1"/>
      <w:numFmt w:val="bullet"/>
      <w:lvlText w:val=""/>
      <w:lvlJc w:val="left"/>
      <w:pPr>
        <w:tabs>
          <w:tab w:val="num" w:pos="1330"/>
        </w:tabs>
        <w:ind w:left="1330" w:hanging="360"/>
      </w:pPr>
      <w:rPr>
        <w:rFonts w:ascii="Symbol" w:hAnsi="Symbol" w:cs="Times New Roman"/>
        <w:spacing w:val="-4"/>
        <w:kern w:val="1"/>
        <w:sz w:val="22"/>
        <w:szCs w:val="22"/>
        <w:lang w:val="ru-RU" w:eastAsia="ar-SA" w:bidi="ar-SA"/>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0" w:firstLine="0"/>
      </w:pPr>
      <w:rPr>
        <w:rFonts w:ascii="Symbol" w:hAnsi="Symbol" w:cs="Times New Roman"/>
        <w:spacing w:val="-4"/>
        <w:kern w:val="1"/>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cs="Times New Roman"/>
        <w:spacing w:val="-4"/>
        <w:kern w:val="1"/>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cs="Times New Roman"/>
        <w:spacing w:val="-4"/>
        <w:kern w:val="1"/>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0" w15:restartNumberingAfterBreak="0">
    <w:nsid w:val="00000015"/>
    <w:multiLevelType w:val="multilevel"/>
    <w:tmpl w:val="00000015"/>
    <w:name w:val="WW8Num21"/>
    <w:lvl w:ilvl="0">
      <w:start w:val="5"/>
      <w:numFmt w:val="decimal"/>
      <w:lvlText w:val="%1."/>
      <w:lvlJc w:val="left"/>
      <w:pPr>
        <w:tabs>
          <w:tab w:val="num" w:pos="720"/>
        </w:tabs>
        <w:ind w:left="720" w:hanging="360"/>
      </w:pPr>
      <w:rPr>
        <w:rFonts w:ascii="Times New Roman" w:hAnsi="Times New Roman" w:cs="Times New Roman"/>
        <w:sz w:val="16"/>
        <w:szCs w:val="16"/>
      </w:rPr>
    </w:lvl>
    <w:lvl w:ilvl="1">
      <w:start w:val="1"/>
      <w:numFmt w:val="decimal"/>
      <w:lvlText w:val="%1.%2."/>
      <w:lvlJc w:val="left"/>
      <w:pPr>
        <w:tabs>
          <w:tab w:val="num" w:pos="1080"/>
        </w:tabs>
        <w:ind w:left="1080" w:hanging="360"/>
      </w:pPr>
      <w:rPr>
        <w:rFonts w:ascii="Courier New" w:hAnsi="Courier New" w:cs="Courier New"/>
        <w:iCs/>
        <w:color w:val="000000"/>
        <w:spacing w:val="-2"/>
        <w:kern w:val="1"/>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b w:val="0"/>
        <w:i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3D94B9E0"/>
    <w:name w:val="WW8Num22"/>
    <w:lvl w:ilvl="0">
      <w:start w:val="4"/>
      <w:numFmt w:val="decimal"/>
      <w:lvlText w:val="%1"/>
      <w:lvlJc w:val="left"/>
      <w:pPr>
        <w:tabs>
          <w:tab w:val="num" w:pos="0"/>
        </w:tabs>
        <w:ind w:left="930" w:hanging="930"/>
      </w:pPr>
      <w:rPr>
        <w:color w:val="FF0000"/>
        <w:sz w:val="24"/>
        <w:szCs w:val="24"/>
      </w:rPr>
    </w:lvl>
    <w:lvl w:ilvl="1">
      <w:start w:val="6"/>
      <w:numFmt w:val="decimal"/>
      <w:lvlText w:val="%1.%2"/>
      <w:lvlJc w:val="left"/>
      <w:pPr>
        <w:tabs>
          <w:tab w:val="num" w:pos="0"/>
        </w:tabs>
        <w:ind w:left="930" w:hanging="930"/>
      </w:pPr>
      <w:rPr>
        <w:color w:val="FF0000"/>
        <w:sz w:val="24"/>
        <w:szCs w:val="24"/>
      </w:rPr>
    </w:lvl>
    <w:lvl w:ilvl="2">
      <w:start w:val="1"/>
      <w:numFmt w:val="decimal"/>
      <w:lvlText w:val="%1.%2.%3"/>
      <w:lvlJc w:val="left"/>
      <w:pPr>
        <w:tabs>
          <w:tab w:val="num" w:pos="0"/>
        </w:tabs>
        <w:ind w:left="930" w:hanging="930"/>
      </w:pPr>
      <w:rPr>
        <w:color w:val="FF0000"/>
        <w:sz w:val="24"/>
        <w:szCs w:val="24"/>
      </w:rPr>
    </w:lvl>
    <w:lvl w:ilvl="3">
      <w:start w:val="3"/>
      <w:numFmt w:val="decimal"/>
      <w:lvlText w:val="%1.%2.%3.%4"/>
      <w:lvlJc w:val="left"/>
      <w:pPr>
        <w:tabs>
          <w:tab w:val="num" w:pos="0"/>
        </w:tabs>
        <w:ind w:left="930" w:hanging="930"/>
      </w:pPr>
      <w:rPr>
        <w:color w:val="FF0000"/>
        <w:sz w:val="24"/>
        <w:szCs w:val="24"/>
      </w:rPr>
    </w:lvl>
    <w:lvl w:ilvl="4">
      <w:start w:val="10"/>
      <w:numFmt w:val="decimal"/>
      <w:lvlText w:val="%1.%2.%3.%4.%5"/>
      <w:lvlJc w:val="left"/>
      <w:pPr>
        <w:tabs>
          <w:tab w:val="num" w:pos="0"/>
        </w:tabs>
        <w:ind w:left="930" w:hanging="930"/>
      </w:pPr>
      <w:rPr>
        <w:color w:val="auto"/>
        <w:sz w:val="24"/>
        <w:szCs w:val="24"/>
      </w:rPr>
    </w:lvl>
    <w:lvl w:ilvl="5">
      <w:start w:val="1"/>
      <w:numFmt w:val="decimal"/>
      <w:lvlText w:val="%1.%2.%3.%4.%5.%6"/>
      <w:lvlJc w:val="left"/>
      <w:pPr>
        <w:tabs>
          <w:tab w:val="num" w:pos="0"/>
        </w:tabs>
        <w:ind w:left="1080" w:hanging="1080"/>
      </w:pPr>
      <w:rPr>
        <w:color w:val="FF0000"/>
        <w:sz w:val="24"/>
        <w:szCs w:val="24"/>
      </w:rPr>
    </w:lvl>
    <w:lvl w:ilvl="6">
      <w:start w:val="1"/>
      <w:numFmt w:val="decimal"/>
      <w:lvlText w:val="%1.%2.%3.%4.%5.%6.%7"/>
      <w:lvlJc w:val="left"/>
      <w:pPr>
        <w:tabs>
          <w:tab w:val="num" w:pos="0"/>
        </w:tabs>
        <w:ind w:left="1080" w:hanging="1080"/>
      </w:pPr>
      <w:rPr>
        <w:color w:val="FF0000"/>
        <w:sz w:val="24"/>
        <w:szCs w:val="24"/>
      </w:rPr>
    </w:lvl>
    <w:lvl w:ilvl="7">
      <w:start w:val="1"/>
      <w:numFmt w:val="decimal"/>
      <w:lvlText w:val="%1.%2.%3.%4.%5.%6.%7.%8"/>
      <w:lvlJc w:val="left"/>
      <w:pPr>
        <w:tabs>
          <w:tab w:val="num" w:pos="0"/>
        </w:tabs>
        <w:ind w:left="1440" w:hanging="1440"/>
      </w:pPr>
      <w:rPr>
        <w:color w:val="FF0000"/>
        <w:sz w:val="24"/>
        <w:szCs w:val="24"/>
      </w:rPr>
    </w:lvl>
    <w:lvl w:ilvl="8">
      <w:start w:val="1"/>
      <w:numFmt w:val="decimal"/>
      <w:lvlText w:val="%1.%2.%3.%4.%5.%6.%7.%8.%9"/>
      <w:lvlJc w:val="left"/>
      <w:pPr>
        <w:tabs>
          <w:tab w:val="num" w:pos="0"/>
        </w:tabs>
        <w:ind w:left="1440" w:hanging="1440"/>
      </w:pPr>
      <w:rPr>
        <w:color w:val="FF0000"/>
        <w:sz w:val="24"/>
        <w:szCs w:val="24"/>
      </w:rPr>
    </w:lvl>
  </w:abstractNum>
  <w:abstractNum w:abstractNumId="22" w15:restartNumberingAfterBreak="0">
    <w:nsid w:val="00000017"/>
    <w:multiLevelType w:val="multilevel"/>
    <w:tmpl w:val="00000017"/>
    <w:name w:val="WW8Num23"/>
    <w:lvl w:ilvl="0">
      <w:start w:val="1"/>
      <w:numFmt w:val="decimal"/>
      <w:pStyle w:val="a1"/>
      <w:lvlText w:val="%1."/>
      <w:lvlJc w:val="left"/>
      <w:pPr>
        <w:tabs>
          <w:tab w:val="num" w:pos="0"/>
        </w:tabs>
        <w:ind w:left="1134" w:hanging="1134"/>
      </w:pPr>
      <w:rPr>
        <w:rFonts w:ascii="Symbol" w:hAnsi="Symbol" w:cs="Symbol"/>
      </w:rPr>
    </w:lvl>
    <w:lvl w:ilvl="1">
      <w:start w:val="1"/>
      <w:numFmt w:val="decimal"/>
      <w:lvlText w:val="%1.%2."/>
      <w:lvlJc w:val="left"/>
      <w:pPr>
        <w:tabs>
          <w:tab w:val="num" w:pos="0"/>
        </w:tabs>
        <w:ind w:left="1134" w:hanging="1134"/>
      </w:pPr>
      <w:rPr>
        <w:rFonts w:ascii="Symbol" w:hAnsi="Symbol" w:cs="Symbol"/>
      </w:rPr>
    </w:lvl>
    <w:lvl w:ilvl="2">
      <w:start w:val="1"/>
      <w:numFmt w:val="decimal"/>
      <w:lvlText w:val="%1.%2.%3."/>
      <w:lvlJc w:val="left"/>
      <w:pPr>
        <w:tabs>
          <w:tab w:val="num" w:pos="0"/>
        </w:tabs>
        <w:ind w:left="1134" w:hanging="1134"/>
      </w:pPr>
      <w:rPr>
        <w:rFonts w:ascii="Symbol" w:hAnsi="Symbol" w:cs="Symbol"/>
      </w:rPr>
    </w:lvl>
    <w:lvl w:ilvl="3">
      <w:start w:val="1"/>
      <w:numFmt w:val="decimal"/>
      <w:lvlText w:val="(%4)"/>
      <w:lvlJc w:val="left"/>
      <w:pPr>
        <w:tabs>
          <w:tab w:val="num" w:pos="0"/>
        </w:tabs>
        <w:ind w:left="1701" w:hanging="567"/>
      </w:pPr>
      <w:rPr>
        <w:rFonts w:ascii="Symbol" w:hAnsi="Symbol" w:cs="Symbol"/>
      </w:rPr>
    </w:lvl>
    <w:lvl w:ilvl="4">
      <w:start w:val="1"/>
      <w:numFmt w:val="bullet"/>
      <w:lvlText w:val="–"/>
      <w:lvlJc w:val="left"/>
      <w:pPr>
        <w:tabs>
          <w:tab w:val="num" w:pos="0"/>
        </w:tabs>
        <w:ind w:left="2268" w:hanging="567"/>
      </w:pPr>
      <w:rPr>
        <w:rFonts w:ascii="Times New Roman" w:hAnsi="Times New Roman"/>
        <w:b w:val="0"/>
        <w:i w:val="0"/>
        <w:color w:val="000000"/>
        <w:sz w:val="22"/>
        <w:szCs w:val="22"/>
      </w:rPr>
    </w:lvl>
    <w:lvl w:ilvl="5">
      <w:start w:val="1"/>
      <w:numFmt w:val="none"/>
      <w:suff w:val="nothing"/>
      <w:lvlText w:val=""/>
      <w:lvlJc w:val="left"/>
      <w:pPr>
        <w:tabs>
          <w:tab w:val="num" w:pos="0"/>
        </w:tabs>
        <w:ind w:left="1134" w:firstLine="0"/>
      </w:pPr>
      <w:rPr>
        <w:rFonts w:ascii="Symbol" w:hAnsi="Symbol" w:cs="Symbol"/>
      </w:rPr>
    </w:lvl>
    <w:lvl w:ilvl="6">
      <w:start w:val="1"/>
      <w:numFmt w:val="none"/>
      <w:suff w:val="nothing"/>
      <w:lvlText w:val=""/>
      <w:lvlJc w:val="left"/>
      <w:pPr>
        <w:tabs>
          <w:tab w:val="num" w:pos="0"/>
        </w:tabs>
        <w:ind w:left="1701" w:firstLine="0"/>
      </w:pPr>
      <w:rPr>
        <w:rFonts w:ascii="Symbol" w:hAnsi="Symbol" w:cs="Symbol"/>
      </w:rPr>
    </w:lvl>
    <w:lvl w:ilvl="7">
      <w:start w:val="1"/>
      <w:numFmt w:val="none"/>
      <w:suff w:val="nothing"/>
      <w:lvlText w:val=""/>
      <w:lvlJc w:val="left"/>
      <w:pPr>
        <w:tabs>
          <w:tab w:val="num" w:pos="0"/>
        </w:tabs>
        <w:ind w:left="0" w:firstLine="0"/>
      </w:pPr>
      <w:rPr>
        <w:rFonts w:ascii="Symbol" w:hAnsi="Symbol" w:cs="Symbol"/>
      </w:rPr>
    </w:lvl>
    <w:lvl w:ilvl="8">
      <w:start w:val="1"/>
      <w:numFmt w:val="none"/>
      <w:suff w:val="nothing"/>
      <w:lvlText w:val=""/>
      <w:lvlJc w:val="left"/>
      <w:pPr>
        <w:tabs>
          <w:tab w:val="num" w:pos="0"/>
        </w:tabs>
        <w:ind w:left="1134" w:firstLine="0"/>
      </w:pPr>
      <w:rPr>
        <w:rFonts w:ascii="Symbol" w:hAnsi="Symbol" w:cs="Symbol"/>
      </w:rPr>
    </w:lvl>
  </w:abstractNum>
  <w:abstractNum w:abstractNumId="23" w15:restartNumberingAfterBreak="0">
    <w:nsid w:val="00000018"/>
    <w:multiLevelType w:val="multilevel"/>
    <w:tmpl w:val="00000018"/>
    <w:name w:val="WW8Num24"/>
    <w:lvl w:ilvl="0">
      <w:start w:val="2"/>
      <w:numFmt w:val="decimal"/>
      <w:lvlText w:val="%1."/>
      <w:lvlJc w:val="left"/>
      <w:pPr>
        <w:tabs>
          <w:tab w:val="num" w:pos="660"/>
        </w:tabs>
        <w:ind w:left="660" w:hanging="660"/>
      </w:pPr>
      <w:rPr>
        <w:rFonts w:ascii="Symbol" w:hAnsi="Symbol" w:cs="Symbol"/>
        <w:lang w:val="ru-RU"/>
      </w:rPr>
    </w:lvl>
    <w:lvl w:ilvl="1">
      <w:start w:val="5"/>
      <w:numFmt w:val="decimal"/>
      <w:lvlText w:val="%1.%2."/>
      <w:lvlJc w:val="left"/>
      <w:pPr>
        <w:tabs>
          <w:tab w:val="num" w:pos="660"/>
        </w:tabs>
        <w:ind w:left="660" w:hanging="660"/>
      </w:pPr>
      <w:rPr>
        <w:rFonts w:ascii="Symbol" w:hAnsi="Symbol" w:cs="Symbol"/>
        <w:lang w:val="ru-RU"/>
      </w:rPr>
    </w:lvl>
    <w:lvl w:ilvl="2">
      <w:start w:val="8"/>
      <w:numFmt w:val="decimal"/>
      <w:lvlText w:val="%1.%2.%3."/>
      <w:lvlJc w:val="left"/>
      <w:pPr>
        <w:tabs>
          <w:tab w:val="num" w:pos="720"/>
        </w:tabs>
        <w:ind w:left="720" w:hanging="720"/>
      </w:pPr>
      <w:rPr>
        <w:rFonts w:ascii="Symbol" w:hAnsi="Symbol" w:cs="Symbol"/>
        <w:lang w:val="ru-RU"/>
      </w:rPr>
    </w:lvl>
    <w:lvl w:ilvl="3">
      <w:start w:val="1"/>
      <w:numFmt w:val="bullet"/>
      <w:lvlText w:val="­"/>
      <w:lvlJc w:val="left"/>
      <w:pPr>
        <w:tabs>
          <w:tab w:val="num" w:pos="1440"/>
        </w:tabs>
        <w:ind w:left="1440" w:hanging="360"/>
      </w:pPr>
      <w:rPr>
        <w:rFonts w:ascii="Courier New" w:hAnsi="Courier New"/>
        <w:b w:val="0"/>
        <w:sz w:val="22"/>
        <w:szCs w:val="22"/>
        <w:lang w:val="x-none"/>
      </w:rPr>
    </w:lvl>
    <w:lvl w:ilvl="4">
      <w:start w:val="1"/>
      <w:numFmt w:val="decimal"/>
      <w:lvlText w:val="%1.%2.%3.%4.%5."/>
      <w:lvlJc w:val="left"/>
      <w:pPr>
        <w:tabs>
          <w:tab w:val="num" w:pos="1080"/>
        </w:tabs>
        <w:ind w:left="1080" w:hanging="1080"/>
      </w:pPr>
      <w:rPr>
        <w:rFonts w:ascii="Symbol" w:hAnsi="Symbol" w:cs="Symbol"/>
        <w:lang w:val="ru-RU"/>
      </w:rPr>
    </w:lvl>
    <w:lvl w:ilvl="5">
      <w:start w:val="1"/>
      <w:numFmt w:val="decimal"/>
      <w:lvlText w:val="%1.%2.%3.%4.%5.%6."/>
      <w:lvlJc w:val="left"/>
      <w:pPr>
        <w:tabs>
          <w:tab w:val="num" w:pos="1080"/>
        </w:tabs>
        <w:ind w:left="1080" w:hanging="1080"/>
      </w:pPr>
      <w:rPr>
        <w:rFonts w:ascii="Symbol" w:hAnsi="Symbol" w:cs="Symbol"/>
        <w:lang w:val="ru-RU"/>
      </w:rPr>
    </w:lvl>
    <w:lvl w:ilvl="6">
      <w:start w:val="1"/>
      <w:numFmt w:val="decimal"/>
      <w:lvlText w:val="%1.%2.%3.%4.%5.%6.%7."/>
      <w:lvlJc w:val="left"/>
      <w:pPr>
        <w:tabs>
          <w:tab w:val="num" w:pos="1440"/>
        </w:tabs>
        <w:ind w:left="1440" w:hanging="1440"/>
      </w:pPr>
      <w:rPr>
        <w:rFonts w:ascii="Symbol" w:hAnsi="Symbol" w:cs="Symbol"/>
        <w:lang w:val="ru-RU"/>
      </w:rPr>
    </w:lvl>
    <w:lvl w:ilvl="7">
      <w:start w:val="1"/>
      <w:numFmt w:val="decimal"/>
      <w:lvlText w:val="%1.%2.%3.%4.%5.%6.%7.%8."/>
      <w:lvlJc w:val="left"/>
      <w:pPr>
        <w:tabs>
          <w:tab w:val="num" w:pos="1440"/>
        </w:tabs>
        <w:ind w:left="1440" w:hanging="1440"/>
      </w:pPr>
      <w:rPr>
        <w:rFonts w:ascii="Symbol" w:hAnsi="Symbol" w:cs="Symbol"/>
        <w:lang w:val="ru-RU"/>
      </w:rPr>
    </w:lvl>
    <w:lvl w:ilvl="8">
      <w:start w:val="1"/>
      <w:numFmt w:val="decimal"/>
      <w:lvlText w:val="%1.%2.%3.%4.%5.%6.%7.%8.%9."/>
      <w:lvlJc w:val="left"/>
      <w:pPr>
        <w:tabs>
          <w:tab w:val="num" w:pos="1800"/>
        </w:tabs>
        <w:ind w:left="1800" w:hanging="1800"/>
      </w:pPr>
      <w:rPr>
        <w:rFonts w:ascii="Symbol" w:hAnsi="Symbol" w:cs="Symbol"/>
        <w:lang w:val="ru-RU"/>
      </w:rPr>
    </w:lvl>
  </w:abstractNum>
  <w:abstractNum w:abstractNumId="24" w15:restartNumberingAfterBreak="0">
    <w:nsid w:val="00000019"/>
    <w:multiLevelType w:val="multilevel"/>
    <w:tmpl w:val="00000019"/>
    <w:name w:val="WW8Num25"/>
    <w:lvl w:ilvl="0">
      <w:start w:val="1"/>
      <w:numFmt w:val="decimal"/>
      <w:lvlText w:val="%1.1"/>
      <w:lvlJc w:val="left"/>
      <w:pPr>
        <w:tabs>
          <w:tab w:val="num" w:pos="1620"/>
        </w:tabs>
        <w:ind w:left="1620" w:hanging="1620"/>
      </w:pPr>
      <w:rPr>
        <w:rFonts w:ascii="Symbol" w:hAnsi="Symbol" w:cs="Symbol"/>
      </w:rPr>
    </w:lvl>
    <w:lvl w:ilvl="1">
      <w:start w:val="3"/>
      <w:numFmt w:val="none"/>
      <w:suff w:val="nothing"/>
      <w:lvlText w:val="2.3.1"/>
      <w:lvlJc w:val="left"/>
      <w:pPr>
        <w:tabs>
          <w:tab w:val="num" w:pos="0"/>
        </w:tabs>
        <w:ind w:left="1980" w:hanging="1620"/>
      </w:pPr>
      <w:rPr>
        <w:rFonts w:ascii="Symbol" w:hAnsi="Symbol" w:cs="Symbol"/>
      </w:rPr>
    </w:lvl>
    <w:lvl w:ilvl="2">
      <w:start w:val="1"/>
      <w:numFmt w:val="decimal"/>
      <w:lvlText w:val="2.5.%3."/>
      <w:lvlJc w:val="left"/>
      <w:pPr>
        <w:tabs>
          <w:tab w:val="num" w:pos="2340"/>
        </w:tabs>
        <w:ind w:left="2340" w:hanging="1620"/>
      </w:pPr>
      <w:rPr>
        <w:b w:val="0"/>
        <w:bCs w:val="0"/>
        <w:sz w:val="20"/>
        <w:szCs w:val="24"/>
      </w:rPr>
    </w:lvl>
    <w:lvl w:ilvl="3">
      <w:start w:val="1"/>
      <w:numFmt w:val="decimal"/>
      <w:lvlText w:val="2.5%4.6.."/>
      <w:lvlJc w:val="left"/>
      <w:pPr>
        <w:tabs>
          <w:tab w:val="num" w:pos="2700"/>
        </w:tabs>
        <w:ind w:left="2700" w:hanging="1620"/>
      </w:pPr>
      <w:rPr>
        <w:rFonts w:ascii="Symbol" w:hAnsi="Symbol" w:cs="Symbol"/>
      </w:rPr>
    </w:lvl>
    <w:lvl w:ilvl="4">
      <w:start w:val="1"/>
      <w:numFmt w:val="bullet"/>
      <w:lvlText w:val=""/>
      <w:lvlJc w:val="left"/>
      <w:pPr>
        <w:tabs>
          <w:tab w:val="num" w:pos="3060"/>
        </w:tabs>
        <w:ind w:left="3060" w:hanging="1620"/>
      </w:pPr>
      <w:rPr>
        <w:rFonts w:ascii="Symbol" w:hAnsi="Symbol"/>
        <w:b w:val="0"/>
        <w:i w:val="0"/>
        <w:sz w:val="22"/>
        <w:szCs w:val="22"/>
        <w:lang w:val="x-none"/>
      </w:rPr>
    </w:lvl>
    <w:lvl w:ilvl="5">
      <w:start w:val="1"/>
      <w:numFmt w:val="decimal"/>
      <w:lvlText w:val="%3.%4.%5.%6."/>
      <w:lvlJc w:val="left"/>
      <w:pPr>
        <w:tabs>
          <w:tab w:val="num" w:pos="3420"/>
        </w:tabs>
        <w:ind w:left="3420" w:hanging="1620"/>
      </w:pPr>
      <w:rPr>
        <w:rFonts w:ascii="Symbol" w:hAnsi="Symbol" w:cs="Symbol"/>
      </w:rPr>
    </w:lvl>
    <w:lvl w:ilvl="6">
      <w:start w:val="1"/>
      <w:numFmt w:val="decimal"/>
      <w:lvlText w:val="%3.%4.%5.%6.%7."/>
      <w:lvlJc w:val="left"/>
      <w:pPr>
        <w:tabs>
          <w:tab w:val="num" w:pos="3780"/>
        </w:tabs>
        <w:ind w:left="3780" w:hanging="1620"/>
      </w:pPr>
      <w:rPr>
        <w:rFonts w:ascii="Symbol" w:hAnsi="Symbol" w:cs="Symbol"/>
      </w:rPr>
    </w:lvl>
    <w:lvl w:ilvl="7">
      <w:start w:val="1"/>
      <w:numFmt w:val="decimal"/>
      <w:lvlText w:val="%3.%4.%5.%6.%7.%8."/>
      <w:lvlJc w:val="left"/>
      <w:pPr>
        <w:tabs>
          <w:tab w:val="num" w:pos="4140"/>
        </w:tabs>
        <w:ind w:left="4140" w:hanging="1620"/>
      </w:pPr>
      <w:rPr>
        <w:rFonts w:ascii="Symbol" w:hAnsi="Symbol" w:cs="Symbol"/>
      </w:rPr>
    </w:lvl>
    <w:lvl w:ilvl="8">
      <w:start w:val="1"/>
      <w:numFmt w:val="decimal"/>
      <w:lvlText w:val="%3.%4.%5.%6.%7.%8.%9."/>
      <w:lvlJc w:val="left"/>
      <w:pPr>
        <w:tabs>
          <w:tab w:val="num" w:pos="4680"/>
        </w:tabs>
        <w:ind w:left="4680" w:hanging="1800"/>
      </w:pPr>
      <w:rPr>
        <w:rFonts w:ascii="Symbol" w:hAnsi="Symbol" w:cs="Symbol"/>
      </w:rPr>
    </w:lvl>
  </w:abstractNum>
  <w:abstractNum w:abstractNumId="25" w15:restartNumberingAfterBreak="0">
    <w:nsid w:val="0000001A"/>
    <w:multiLevelType w:val="multilevel"/>
    <w:tmpl w:val="0000001A"/>
    <w:name w:val="WW8Num26"/>
    <w:lvl w:ilvl="0">
      <w:start w:val="4"/>
      <w:numFmt w:val="decimal"/>
      <w:lvlText w:val="%1."/>
      <w:lvlJc w:val="left"/>
      <w:pPr>
        <w:tabs>
          <w:tab w:val="num" w:pos="0"/>
        </w:tabs>
        <w:ind w:left="705" w:hanging="705"/>
      </w:pPr>
      <w:rPr>
        <w:rFonts w:ascii="Symbol" w:hAnsi="Symbol" w:cs="Symbol"/>
        <w:b w:val="0"/>
        <w:bCs w:val="0"/>
      </w:rPr>
    </w:lvl>
    <w:lvl w:ilvl="1">
      <w:start w:val="4"/>
      <w:numFmt w:val="decimal"/>
      <w:lvlText w:val="%1.%2."/>
      <w:lvlJc w:val="left"/>
      <w:pPr>
        <w:tabs>
          <w:tab w:val="num" w:pos="0"/>
        </w:tabs>
        <w:ind w:left="705" w:hanging="705"/>
      </w:pPr>
      <w:rPr>
        <w:rFonts w:ascii="Symbol" w:hAnsi="Symbol" w:cs="Symbol"/>
        <w:b w:val="0"/>
        <w:bCs w:val="0"/>
      </w:rPr>
    </w:lvl>
    <w:lvl w:ilvl="2">
      <w:start w:val="3"/>
      <w:numFmt w:val="decimal"/>
      <w:lvlText w:val="%1.%2.%3."/>
      <w:lvlJc w:val="left"/>
      <w:pPr>
        <w:tabs>
          <w:tab w:val="num" w:pos="0"/>
        </w:tabs>
        <w:ind w:left="720" w:hanging="720"/>
      </w:pPr>
      <w:rPr>
        <w:rFonts w:ascii="Symbol" w:hAnsi="Symbol" w:cs="Symbol"/>
        <w:b w:val="0"/>
        <w:bCs w:val="0"/>
      </w:rPr>
    </w:lvl>
    <w:lvl w:ilvl="3">
      <w:start w:val="2"/>
      <w:numFmt w:val="decimal"/>
      <w:lvlText w:val="%1.%2.%3.%4."/>
      <w:lvlJc w:val="left"/>
      <w:pPr>
        <w:tabs>
          <w:tab w:val="num" w:pos="0"/>
        </w:tabs>
        <w:ind w:left="720" w:hanging="720"/>
      </w:pPr>
      <w:rPr>
        <w:rFonts w:ascii="Symbol" w:hAnsi="Symbol" w:cs="Symbol"/>
        <w:b w:val="0"/>
        <w:bCs w:val="0"/>
      </w:rPr>
    </w:lvl>
    <w:lvl w:ilvl="4">
      <w:start w:val="1"/>
      <w:numFmt w:val="decimal"/>
      <w:lvlText w:val="%1.%2.%3.%4.%5."/>
      <w:lvlJc w:val="left"/>
      <w:pPr>
        <w:tabs>
          <w:tab w:val="num" w:pos="0"/>
        </w:tabs>
        <w:ind w:left="1080" w:hanging="1080"/>
      </w:pPr>
      <w:rPr>
        <w:rFonts w:ascii="Symbol" w:hAnsi="Symbol" w:cs="Symbol"/>
        <w:b w:val="0"/>
        <w:bCs w:val="0"/>
      </w:rPr>
    </w:lvl>
    <w:lvl w:ilvl="5">
      <w:start w:val="1"/>
      <w:numFmt w:val="decimal"/>
      <w:lvlText w:val="%1.%2.%3.%4.%5.%6."/>
      <w:lvlJc w:val="left"/>
      <w:pPr>
        <w:tabs>
          <w:tab w:val="num" w:pos="0"/>
        </w:tabs>
        <w:ind w:left="1080" w:hanging="1080"/>
      </w:pPr>
      <w:rPr>
        <w:rFonts w:ascii="Symbol" w:hAnsi="Symbol" w:cs="Symbol"/>
        <w:b w:val="0"/>
        <w:bCs w:val="0"/>
      </w:rPr>
    </w:lvl>
    <w:lvl w:ilvl="6">
      <w:start w:val="1"/>
      <w:numFmt w:val="decimal"/>
      <w:lvlText w:val="%1.%2.%3.%4.%5.%6.%7."/>
      <w:lvlJc w:val="left"/>
      <w:pPr>
        <w:tabs>
          <w:tab w:val="num" w:pos="0"/>
        </w:tabs>
        <w:ind w:left="1440" w:hanging="1440"/>
      </w:pPr>
      <w:rPr>
        <w:rFonts w:ascii="Symbol" w:hAnsi="Symbol" w:cs="Symbol"/>
        <w:b w:val="0"/>
        <w:bCs w:val="0"/>
      </w:rPr>
    </w:lvl>
    <w:lvl w:ilvl="7">
      <w:start w:val="1"/>
      <w:numFmt w:val="decimal"/>
      <w:lvlText w:val="%1.%2.%3.%4.%5.%6.%7.%8."/>
      <w:lvlJc w:val="left"/>
      <w:pPr>
        <w:tabs>
          <w:tab w:val="num" w:pos="0"/>
        </w:tabs>
        <w:ind w:left="1440" w:hanging="1440"/>
      </w:pPr>
      <w:rPr>
        <w:rFonts w:ascii="Symbol" w:hAnsi="Symbol" w:cs="Symbol"/>
        <w:b w:val="0"/>
        <w:bCs w:val="0"/>
      </w:rPr>
    </w:lvl>
    <w:lvl w:ilvl="8">
      <w:start w:val="1"/>
      <w:numFmt w:val="decimal"/>
      <w:lvlText w:val="%1.%2.%3.%4.%5.%6.%7.%8.%9."/>
      <w:lvlJc w:val="left"/>
      <w:pPr>
        <w:tabs>
          <w:tab w:val="num" w:pos="0"/>
        </w:tabs>
        <w:ind w:left="1800" w:hanging="1800"/>
      </w:pPr>
      <w:rPr>
        <w:rFonts w:ascii="Symbol" w:hAnsi="Symbol" w:cs="Symbol"/>
        <w:b w:val="0"/>
        <w:bCs w:val="0"/>
      </w:rPr>
    </w:lvl>
  </w:abstractNum>
  <w:abstractNum w:abstractNumId="26" w15:restartNumberingAfterBreak="0">
    <w:nsid w:val="0000001B"/>
    <w:multiLevelType w:val="multilevel"/>
    <w:tmpl w:val="0000001B"/>
    <w:name w:val="WW8Num27"/>
    <w:lvl w:ilvl="0">
      <w:start w:val="1"/>
      <w:numFmt w:val="decimal"/>
      <w:pStyle w:val="12"/>
      <w:lvlText w:val="%1."/>
      <w:lvlJc w:val="left"/>
      <w:pPr>
        <w:tabs>
          <w:tab w:val="num" w:pos="0"/>
        </w:tabs>
        <w:ind w:left="1134" w:hanging="1134"/>
      </w:pPr>
      <w:rPr>
        <w:kern w:val="1"/>
        <w:sz w:val="24"/>
        <w:szCs w:val="24"/>
      </w:rPr>
    </w:lvl>
    <w:lvl w:ilvl="1">
      <w:start w:val="1"/>
      <w:numFmt w:val="decimal"/>
      <w:lvlText w:val="%1.%2."/>
      <w:lvlJc w:val="left"/>
      <w:pPr>
        <w:tabs>
          <w:tab w:val="num" w:pos="0"/>
        </w:tabs>
        <w:ind w:left="1134" w:hanging="1134"/>
      </w:pPr>
      <w:rPr>
        <w:rFonts w:ascii="OpenSymbol" w:hAnsi="OpenSymbol" w:cs="OpenSymbol"/>
      </w:rPr>
    </w:lvl>
    <w:lvl w:ilvl="2">
      <w:start w:val="1"/>
      <w:numFmt w:val="decimal"/>
      <w:lvlText w:val="%1.%2.%3."/>
      <w:lvlJc w:val="left"/>
      <w:pPr>
        <w:tabs>
          <w:tab w:val="num" w:pos="0"/>
        </w:tabs>
        <w:ind w:left="1134" w:hanging="1134"/>
      </w:pPr>
      <w:rPr>
        <w:rFonts w:hint="default"/>
      </w:rPr>
    </w:lvl>
    <w:lvl w:ilvl="3">
      <w:start w:val="1"/>
      <w:numFmt w:val="decimal"/>
      <w:lvlText w:val="(%4)"/>
      <w:lvlJc w:val="left"/>
      <w:pPr>
        <w:tabs>
          <w:tab w:val="num" w:pos="0"/>
        </w:tabs>
        <w:ind w:left="1701" w:hanging="567"/>
      </w:pPr>
      <w:rPr>
        <w:rFonts w:hint="default"/>
      </w:rPr>
    </w:lvl>
    <w:lvl w:ilvl="4">
      <w:start w:val="1"/>
      <w:numFmt w:val="bullet"/>
      <w:lvlText w:val="–"/>
      <w:lvlJc w:val="left"/>
      <w:pPr>
        <w:tabs>
          <w:tab w:val="num" w:pos="0"/>
        </w:tabs>
        <w:ind w:left="2268" w:hanging="567"/>
      </w:pPr>
      <w:rPr>
        <w:rFonts w:ascii="Times New Roman" w:hAnsi="Times New Roman" w:cs="Times New Roman" w:hint="default"/>
      </w:rPr>
    </w:lvl>
    <w:lvl w:ilvl="5">
      <w:start w:val="1"/>
      <w:numFmt w:val="none"/>
      <w:suff w:val="nothing"/>
      <w:lvlText w:val=""/>
      <w:lvlJc w:val="left"/>
      <w:pPr>
        <w:tabs>
          <w:tab w:val="num" w:pos="0"/>
        </w:tabs>
        <w:ind w:left="1134" w:firstLine="0"/>
      </w:pPr>
      <w:rPr>
        <w:rFonts w:hint="default"/>
      </w:rPr>
    </w:lvl>
    <w:lvl w:ilvl="6">
      <w:start w:val="1"/>
      <w:numFmt w:val="decimal"/>
      <w:lvlText w:val="%7.."/>
      <w:lvlJc w:val="left"/>
      <w:pPr>
        <w:tabs>
          <w:tab w:val="num" w:pos="0"/>
        </w:tabs>
        <w:ind w:left="3240" w:hanging="1080"/>
      </w:pPr>
      <w:rPr>
        <w:rFonts w:hint="default"/>
      </w:rPr>
    </w:lvl>
    <w:lvl w:ilvl="7">
      <w:start w:val="1"/>
      <w:numFmt w:val="decimal"/>
      <w:lvlText w:val="%7.%8.."/>
      <w:lvlJc w:val="left"/>
      <w:pPr>
        <w:tabs>
          <w:tab w:val="num" w:pos="0"/>
        </w:tabs>
        <w:ind w:left="3744" w:hanging="1224"/>
      </w:pPr>
      <w:rPr>
        <w:rFonts w:hint="default"/>
      </w:rPr>
    </w:lvl>
    <w:lvl w:ilvl="8">
      <w:start w:val="1"/>
      <w:numFmt w:val="decimal"/>
      <w:lvlText w:val="%7.%8.%9.."/>
      <w:lvlJc w:val="left"/>
      <w:pPr>
        <w:tabs>
          <w:tab w:val="num" w:pos="0"/>
        </w:tabs>
        <w:ind w:left="4320" w:hanging="1440"/>
      </w:pPr>
      <w:rPr>
        <w:rFonts w:hint="default"/>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854" w:hanging="360"/>
      </w:pPr>
      <w:rPr>
        <w:rFonts w:ascii="Symbol" w:hAnsi="Symbol" w:cs="Symbol"/>
        <w:sz w:val="16"/>
        <w:szCs w:val="16"/>
      </w:rPr>
    </w:lvl>
  </w:abstractNum>
  <w:abstractNum w:abstractNumId="28" w15:restartNumberingAfterBreak="0">
    <w:nsid w:val="0000001D"/>
    <w:multiLevelType w:val="multilevel"/>
    <w:tmpl w:val="0000001D"/>
    <w:name w:val="WW8Num29"/>
    <w:lvl w:ilvl="0">
      <w:start w:val="5"/>
      <w:numFmt w:val="decimal"/>
      <w:lvlText w:val="%1."/>
      <w:lvlJc w:val="left"/>
      <w:pPr>
        <w:tabs>
          <w:tab w:val="num" w:pos="0"/>
        </w:tabs>
        <w:ind w:left="480" w:hanging="480"/>
      </w:pPr>
      <w:rPr>
        <w:rFonts w:ascii="Times New Roman" w:hAnsi="Times New Roman" w:cs="Times New Roman"/>
        <w:b w:val="0"/>
        <w:bCs/>
        <w:spacing w:val="36"/>
        <w:sz w:val="24"/>
        <w:szCs w:val="24"/>
      </w:rPr>
    </w:lvl>
    <w:lvl w:ilvl="1">
      <w:start w:val="13"/>
      <w:numFmt w:val="decimal"/>
      <w:lvlText w:val="%1.%2."/>
      <w:lvlJc w:val="left"/>
      <w:pPr>
        <w:tabs>
          <w:tab w:val="num" w:pos="0"/>
        </w:tabs>
        <w:ind w:left="480" w:hanging="480"/>
      </w:pPr>
      <w:rPr>
        <w:rFonts w:ascii="Times New Roman" w:hAnsi="Times New Roman" w:cs="Times New Roman"/>
        <w:b w:val="0"/>
        <w:bCs/>
        <w:spacing w:val="36"/>
        <w:sz w:val="24"/>
        <w:szCs w:val="24"/>
      </w:rPr>
    </w:lvl>
    <w:lvl w:ilvl="2">
      <w:start w:val="1"/>
      <w:numFmt w:val="decimal"/>
      <w:lvlText w:val="%1.%2.%3."/>
      <w:lvlJc w:val="left"/>
      <w:pPr>
        <w:tabs>
          <w:tab w:val="num" w:pos="0"/>
        </w:tabs>
        <w:ind w:left="720" w:hanging="720"/>
      </w:pPr>
      <w:rPr>
        <w:rFonts w:ascii="Times New Roman" w:hAnsi="Times New Roman" w:cs="Times New Roman"/>
        <w:b w:val="0"/>
        <w:bCs/>
        <w:spacing w:val="36"/>
        <w:sz w:val="24"/>
        <w:szCs w:val="24"/>
      </w:rPr>
    </w:lvl>
    <w:lvl w:ilvl="3">
      <w:start w:val="1"/>
      <w:numFmt w:val="decimal"/>
      <w:lvlText w:val="%1.%2.%3.%4."/>
      <w:lvlJc w:val="left"/>
      <w:pPr>
        <w:tabs>
          <w:tab w:val="num" w:pos="0"/>
        </w:tabs>
        <w:ind w:left="720" w:hanging="720"/>
      </w:pPr>
      <w:rPr>
        <w:rFonts w:ascii="Times New Roman" w:hAnsi="Times New Roman" w:cs="Times New Roman"/>
        <w:b w:val="0"/>
        <w:bCs/>
        <w:spacing w:val="36"/>
        <w:sz w:val="24"/>
        <w:szCs w:val="24"/>
      </w:rPr>
    </w:lvl>
    <w:lvl w:ilvl="4">
      <w:start w:val="1"/>
      <w:numFmt w:val="decimal"/>
      <w:lvlText w:val="%1.%2.%3.%4.%5."/>
      <w:lvlJc w:val="left"/>
      <w:pPr>
        <w:tabs>
          <w:tab w:val="num" w:pos="0"/>
        </w:tabs>
        <w:ind w:left="1080" w:hanging="1080"/>
      </w:pPr>
      <w:rPr>
        <w:rFonts w:ascii="Times New Roman" w:hAnsi="Times New Roman" w:cs="Times New Roman"/>
        <w:b w:val="0"/>
        <w:bCs/>
        <w:spacing w:val="36"/>
        <w:sz w:val="24"/>
        <w:szCs w:val="24"/>
      </w:rPr>
    </w:lvl>
    <w:lvl w:ilvl="5">
      <w:start w:val="1"/>
      <w:numFmt w:val="decimal"/>
      <w:lvlText w:val="%1.%2.%3.%4.%5.%6."/>
      <w:lvlJc w:val="left"/>
      <w:pPr>
        <w:tabs>
          <w:tab w:val="num" w:pos="0"/>
        </w:tabs>
        <w:ind w:left="1080" w:hanging="1080"/>
      </w:pPr>
      <w:rPr>
        <w:rFonts w:ascii="Times New Roman" w:hAnsi="Times New Roman" w:cs="Times New Roman"/>
        <w:b w:val="0"/>
        <w:bCs/>
        <w:spacing w:val="36"/>
        <w:sz w:val="24"/>
        <w:szCs w:val="24"/>
      </w:rPr>
    </w:lvl>
    <w:lvl w:ilvl="6">
      <w:start w:val="1"/>
      <w:numFmt w:val="decimal"/>
      <w:lvlText w:val="%1.%2.%3.%4.%5.%6.%7."/>
      <w:lvlJc w:val="left"/>
      <w:pPr>
        <w:tabs>
          <w:tab w:val="num" w:pos="0"/>
        </w:tabs>
        <w:ind w:left="1440" w:hanging="1440"/>
      </w:pPr>
      <w:rPr>
        <w:rFonts w:ascii="Times New Roman" w:hAnsi="Times New Roman" w:cs="Times New Roman"/>
        <w:b w:val="0"/>
        <w:bCs/>
        <w:spacing w:val="36"/>
        <w:sz w:val="24"/>
        <w:szCs w:val="24"/>
      </w:rPr>
    </w:lvl>
    <w:lvl w:ilvl="7">
      <w:start w:val="1"/>
      <w:numFmt w:val="decimal"/>
      <w:lvlText w:val="%1.%2.%3.%4.%5.%6.%7.%8."/>
      <w:lvlJc w:val="left"/>
      <w:pPr>
        <w:tabs>
          <w:tab w:val="num" w:pos="0"/>
        </w:tabs>
        <w:ind w:left="1440" w:hanging="1440"/>
      </w:pPr>
      <w:rPr>
        <w:rFonts w:ascii="Times New Roman" w:hAnsi="Times New Roman" w:cs="Times New Roman"/>
        <w:b w:val="0"/>
        <w:bCs/>
        <w:spacing w:val="36"/>
        <w:sz w:val="24"/>
        <w:szCs w:val="24"/>
      </w:rPr>
    </w:lvl>
    <w:lvl w:ilvl="8">
      <w:start w:val="1"/>
      <w:numFmt w:val="decimal"/>
      <w:lvlText w:val="%1.%2.%3.%4.%5.%6.%7.%8.%9."/>
      <w:lvlJc w:val="left"/>
      <w:pPr>
        <w:tabs>
          <w:tab w:val="num" w:pos="0"/>
        </w:tabs>
        <w:ind w:left="1800" w:hanging="1800"/>
      </w:pPr>
      <w:rPr>
        <w:rFonts w:ascii="Times New Roman" w:hAnsi="Times New Roman" w:cs="Times New Roman"/>
        <w:b w:val="0"/>
        <w:bCs/>
        <w:spacing w:val="36"/>
        <w:sz w:val="24"/>
        <w:szCs w:val="24"/>
      </w:rPr>
    </w:lvl>
  </w:abstractNum>
  <w:abstractNum w:abstractNumId="29" w15:restartNumberingAfterBreak="0">
    <w:nsid w:val="0000001E"/>
    <w:multiLevelType w:val="multilevel"/>
    <w:tmpl w:val="0000001E"/>
    <w:name w:val="WW8Num30"/>
    <w:lvl w:ilvl="0">
      <w:start w:val="4"/>
      <w:numFmt w:val="decimal"/>
      <w:lvlText w:val="%1."/>
      <w:lvlJc w:val="left"/>
      <w:pPr>
        <w:tabs>
          <w:tab w:val="num" w:pos="0"/>
        </w:tabs>
        <w:ind w:left="705" w:hanging="705"/>
      </w:pPr>
      <w:rPr>
        <w:rFonts w:ascii="Symbol" w:hAnsi="Symbol" w:cs="Symbol"/>
        <w:i w:val="0"/>
        <w:sz w:val="22"/>
        <w:lang w:val="x-none"/>
      </w:rPr>
    </w:lvl>
    <w:lvl w:ilvl="1">
      <w:start w:val="4"/>
      <w:numFmt w:val="decimal"/>
      <w:lvlText w:val="%1.%2."/>
      <w:lvlJc w:val="left"/>
      <w:pPr>
        <w:tabs>
          <w:tab w:val="num" w:pos="0"/>
        </w:tabs>
        <w:ind w:left="705" w:hanging="705"/>
      </w:pPr>
      <w:rPr>
        <w:rFonts w:ascii="Symbol" w:hAnsi="Symbol" w:cs="Symbol"/>
        <w:i w:val="0"/>
        <w:sz w:val="22"/>
        <w:lang w:val="x-none"/>
      </w:rPr>
    </w:lvl>
    <w:lvl w:ilvl="2">
      <w:start w:val="3"/>
      <w:numFmt w:val="decimal"/>
      <w:lvlText w:val="%1.%2.%3."/>
      <w:lvlJc w:val="left"/>
      <w:pPr>
        <w:tabs>
          <w:tab w:val="num" w:pos="0"/>
        </w:tabs>
        <w:ind w:left="720" w:hanging="720"/>
      </w:pPr>
      <w:rPr>
        <w:rFonts w:ascii="Symbol" w:hAnsi="Symbol" w:cs="Symbol"/>
        <w:i w:val="0"/>
        <w:sz w:val="22"/>
        <w:lang w:val="x-none"/>
      </w:rPr>
    </w:lvl>
    <w:lvl w:ilvl="3">
      <w:start w:val="6"/>
      <w:numFmt w:val="decimal"/>
      <w:lvlText w:val="%1.%2.%3.%4."/>
      <w:lvlJc w:val="left"/>
      <w:pPr>
        <w:tabs>
          <w:tab w:val="num" w:pos="0"/>
        </w:tabs>
        <w:ind w:left="720" w:hanging="720"/>
      </w:pPr>
      <w:rPr>
        <w:rFonts w:ascii="Symbol" w:hAnsi="Symbol" w:cs="Symbol"/>
        <w:i w:val="0"/>
        <w:sz w:val="22"/>
        <w:lang w:val="x-none"/>
      </w:rPr>
    </w:lvl>
    <w:lvl w:ilvl="4">
      <w:start w:val="1"/>
      <w:numFmt w:val="decimal"/>
      <w:lvlText w:val="%1.%2.%3.%4.%5."/>
      <w:lvlJc w:val="left"/>
      <w:pPr>
        <w:tabs>
          <w:tab w:val="num" w:pos="0"/>
        </w:tabs>
        <w:ind w:left="1080" w:hanging="1080"/>
      </w:pPr>
      <w:rPr>
        <w:rFonts w:ascii="Symbol" w:hAnsi="Symbol" w:cs="Symbol"/>
        <w:i w:val="0"/>
        <w:sz w:val="22"/>
        <w:lang w:val="x-none"/>
      </w:rPr>
    </w:lvl>
    <w:lvl w:ilvl="5">
      <w:start w:val="1"/>
      <w:numFmt w:val="decimal"/>
      <w:lvlText w:val="%1.%2.%3.%4.%5.%6."/>
      <w:lvlJc w:val="left"/>
      <w:pPr>
        <w:tabs>
          <w:tab w:val="num" w:pos="0"/>
        </w:tabs>
        <w:ind w:left="1080" w:hanging="1080"/>
      </w:pPr>
      <w:rPr>
        <w:rFonts w:ascii="Symbol" w:hAnsi="Symbol" w:cs="Symbol"/>
        <w:i w:val="0"/>
        <w:sz w:val="22"/>
        <w:lang w:val="x-none"/>
      </w:rPr>
    </w:lvl>
    <w:lvl w:ilvl="6">
      <w:start w:val="1"/>
      <w:numFmt w:val="decimal"/>
      <w:lvlText w:val="%1.%2.%3.%4.%5.%6.%7."/>
      <w:lvlJc w:val="left"/>
      <w:pPr>
        <w:tabs>
          <w:tab w:val="num" w:pos="0"/>
        </w:tabs>
        <w:ind w:left="1440" w:hanging="1440"/>
      </w:pPr>
      <w:rPr>
        <w:rFonts w:ascii="Symbol" w:hAnsi="Symbol" w:cs="Symbol"/>
        <w:i w:val="0"/>
        <w:sz w:val="22"/>
        <w:lang w:val="x-none"/>
      </w:rPr>
    </w:lvl>
    <w:lvl w:ilvl="7">
      <w:start w:val="1"/>
      <w:numFmt w:val="decimal"/>
      <w:lvlText w:val="%1.%2.%3.%4.%5.%6.%7.%8."/>
      <w:lvlJc w:val="left"/>
      <w:pPr>
        <w:tabs>
          <w:tab w:val="num" w:pos="0"/>
        </w:tabs>
        <w:ind w:left="1440" w:hanging="1440"/>
      </w:pPr>
      <w:rPr>
        <w:rFonts w:ascii="Symbol" w:hAnsi="Symbol" w:cs="Symbol"/>
        <w:i w:val="0"/>
        <w:sz w:val="22"/>
        <w:lang w:val="x-none"/>
      </w:rPr>
    </w:lvl>
    <w:lvl w:ilvl="8">
      <w:start w:val="1"/>
      <w:numFmt w:val="decimal"/>
      <w:lvlText w:val="%1.%2.%3.%4.%5.%6.%7.%8.%9."/>
      <w:lvlJc w:val="left"/>
      <w:pPr>
        <w:tabs>
          <w:tab w:val="num" w:pos="0"/>
        </w:tabs>
        <w:ind w:left="1800" w:hanging="1800"/>
      </w:pPr>
      <w:rPr>
        <w:rFonts w:ascii="Symbol" w:hAnsi="Symbol" w:cs="Symbol"/>
        <w:i w:val="0"/>
        <w:sz w:val="22"/>
        <w:lang w:val="x-none"/>
      </w:rPr>
    </w:lvl>
  </w:abstractNum>
  <w:abstractNum w:abstractNumId="30" w15:restartNumberingAfterBreak="0">
    <w:nsid w:val="0000001F"/>
    <w:multiLevelType w:val="singleLevel"/>
    <w:tmpl w:val="0000001F"/>
    <w:name w:val="WW8Num31"/>
    <w:lvl w:ilvl="0">
      <w:start w:val="1"/>
      <w:numFmt w:val="bullet"/>
      <w:lvlText w:val=""/>
      <w:lvlJc w:val="left"/>
      <w:pPr>
        <w:tabs>
          <w:tab w:val="num" w:pos="1134"/>
        </w:tabs>
        <w:ind w:left="0" w:firstLine="851"/>
      </w:pPr>
      <w:rPr>
        <w:rFonts w:ascii="Symbol" w:hAnsi="Symbol" w:cs="Symbol"/>
        <w:sz w:val="24"/>
        <w:szCs w:val="24"/>
        <w:lang w:val="x-none"/>
      </w:rPr>
    </w:lvl>
  </w:abstractNum>
  <w:abstractNum w:abstractNumId="31" w15:restartNumberingAfterBreak="0">
    <w:nsid w:val="00000020"/>
    <w:multiLevelType w:val="multilevel"/>
    <w:tmpl w:val="00000020"/>
    <w:name w:val="WW8Num32"/>
    <w:lvl w:ilvl="0">
      <w:start w:val="4"/>
      <w:numFmt w:val="decimal"/>
      <w:lvlText w:val="%1."/>
      <w:lvlJc w:val="left"/>
      <w:pPr>
        <w:tabs>
          <w:tab w:val="num" w:pos="0"/>
        </w:tabs>
        <w:ind w:left="810" w:hanging="810"/>
      </w:pPr>
      <w:rPr>
        <w:b w:val="0"/>
        <w:bCs w:val="0"/>
        <w:sz w:val="20"/>
        <w:szCs w:val="24"/>
      </w:rPr>
    </w:lvl>
    <w:lvl w:ilvl="1">
      <w:start w:val="4"/>
      <w:numFmt w:val="decimal"/>
      <w:lvlText w:val="%1.%2."/>
      <w:lvlJc w:val="left"/>
      <w:pPr>
        <w:tabs>
          <w:tab w:val="num" w:pos="0"/>
        </w:tabs>
        <w:ind w:left="810" w:hanging="810"/>
      </w:pPr>
      <w:rPr>
        <w:b w:val="0"/>
        <w:bCs w:val="0"/>
        <w:sz w:val="20"/>
        <w:szCs w:val="24"/>
      </w:rPr>
    </w:lvl>
    <w:lvl w:ilvl="2">
      <w:start w:val="2"/>
      <w:numFmt w:val="decimal"/>
      <w:lvlText w:val="%1.%2.%3."/>
      <w:lvlJc w:val="left"/>
      <w:pPr>
        <w:tabs>
          <w:tab w:val="num" w:pos="0"/>
        </w:tabs>
        <w:ind w:left="810" w:hanging="810"/>
      </w:pPr>
      <w:rPr>
        <w:b w:val="0"/>
        <w:bCs w:val="0"/>
        <w:sz w:val="20"/>
        <w:szCs w:val="24"/>
      </w:rPr>
    </w:lvl>
    <w:lvl w:ilvl="3">
      <w:start w:val="15"/>
      <w:numFmt w:val="decimal"/>
      <w:lvlText w:val="%1.%2.%3.%4."/>
      <w:lvlJc w:val="left"/>
      <w:pPr>
        <w:tabs>
          <w:tab w:val="num" w:pos="0"/>
        </w:tabs>
        <w:ind w:left="810" w:hanging="810"/>
      </w:pPr>
      <w:rPr>
        <w:b w:val="0"/>
        <w:bCs w:val="0"/>
        <w:sz w:val="20"/>
        <w:szCs w:val="24"/>
      </w:rPr>
    </w:lvl>
    <w:lvl w:ilvl="4">
      <w:start w:val="1"/>
      <w:numFmt w:val="decimal"/>
      <w:lvlText w:val="%1.%2.%3.%4.%5."/>
      <w:lvlJc w:val="left"/>
      <w:pPr>
        <w:tabs>
          <w:tab w:val="num" w:pos="0"/>
        </w:tabs>
        <w:ind w:left="1080" w:hanging="1080"/>
      </w:pPr>
      <w:rPr>
        <w:b w:val="0"/>
        <w:bCs w:val="0"/>
        <w:sz w:val="20"/>
        <w:szCs w:val="24"/>
      </w:rPr>
    </w:lvl>
    <w:lvl w:ilvl="5">
      <w:start w:val="1"/>
      <w:numFmt w:val="decimal"/>
      <w:lvlText w:val="%1.%2.%3.%4.%5.%6."/>
      <w:lvlJc w:val="left"/>
      <w:pPr>
        <w:tabs>
          <w:tab w:val="num" w:pos="0"/>
        </w:tabs>
        <w:ind w:left="1080" w:hanging="1080"/>
      </w:pPr>
      <w:rPr>
        <w:b w:val="0"/>
        <w:bCs w:val="0"/>
        <w:sz w:val="20"/>
        <w:szCs w:val="24"/>
      </w:rPr>
    </w:lvl>
    <w:lvl w:ilvl="6">
      <w:start w:val="1"/>
      <w:numFmt w:val="decimal"/>
      <w:lvlText w:val="%1.%2.%3.%4.%5.%6.%7."/>
      <w:lvlJc w:val="left"/>
      <w:pPr>
        <w:tabs>
          <w:tab w:val="num" w:pos="0"/>
        </w:tabs>
        <w:ind w:left="1440" w:hanging="1440"/>
      </w:pPr>
      <w:rPr>
        <w:b w:val="0"/>
        <w:bCs w:val="0"/>
        <w:sz w:val="20"/>
        <w:szCs w:val="24"/>
      </w:rPr>
    </w:lvl>
    <w:lvl w:ilvl="7">
      <w:start w:val="1"/>
      <w:numFmt w:val="decimal"/>
      <w:lvlText w:val="%1.%2.%3.%4.%5.%6.%7.%8."/>
      <w:lvlJc w:val="left"/>
      <w:pPr>
        <w:tabs>
          <w:tab w:val="num" w:pos="0"/>
        </w:tabs>
        <w:ind w:left="1440" w:hanging="1440"/>
      </w:pPr>
      <w:rPr>
        <w:b w:val="0"/>
        <w:bCs w:val="0"/>
        <w:sz w:val="20"/>
        <w:szCs w:val="24"/>
      </w:rPr>
    </w:lvl>
    <w:lvl w:ilvl="8">
      <w:start w:val="1"/>
      <w:numFmt w:val="decimal"/>
      <w:lvlText w:val="%1.%2.%3.%4.%5.%6.%7.%8.%9."/>
      <w:lvlJc w:val="left"/>
      <w:pPr>
        <w:tabs>
          <w:tab w:val="num" w:pos="0"/>
        </w:tabs>
        <w:ind w:left="1800" w:hanging="1800"/>
      </w:pPr>
      <w:rPr>
        <w:b w:val="0"/>
        <w:bCs w:val="0"/>
        <w:sz w:val="20"/>
        <w:szCs w:val="24"/>
      </w:rPr>
    </w:lvl>
  </w:abstractNum>
  <w:abstractNum w:abstractNumId="32" w15:restartNumberingAfterBreak="0">
    <w:nsid w:val="02837D2F"/>
    <w:multiLevelType w:val="multilevel"/>
    <w:tmpl w:val="E76CCD00"/>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F7B02AA"/>
    <w:multiLevelType w:val="multilevel"/>
    <w:tmpl w:val="AA368438"/>
    <w:lvl w:ilvl="0">
      <w:start w:val="5"/>
      <w:numFmt w:val="decimal"/>
      <w:lvlText w:val="%1"/>
      <w:lvlJc w:val="left"/>
      <w:pPr>
        <w:ind w:left="570" w:hanging="570"/>
      </w:pPr>
      <w:rPr>
        <w:rFonts w:hint="default"/>
      </w:rPr>
    </w:lvl>
    <w:lvl w:ilvl="1">
      <w:start w:val="10"/>
      <w:numFmt w:val="decimal"/>
      <w:lvlText w:val="%1.%2"/>
      <w:lvlJc w:val="left"/>
      <w:pPr>
        <w:ind w:left="570" w:hanging="570"/>
      </w:pPr>
      <w:rPr>
        <w:rFonts w:hint="default"/>
      </w:rPr>
    </w:lvl>
    <w:lvl w:ilvl="2">
      <w:start w:val="1"/>
      <w:numFmt w:val="decimal"/>
      <w:lvlText w:val="%1.%2.%3"/>
      <w:lvlJc w:val="left"/>
      <w:pPr>
        <w:ind w:left="570" w:hanging="57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16C66DB1"/>
    <w:multiLevelType w:val="multilevel"/>
    <w:tmpl w:val="C504DBE6"/>
    <w:lvl w:ilvl="0">
      <w:start w:val="5"/>
      <w:numFmt w:val="decimal"/>
      <w:lvlText w:val="%1"/>
      <w:lvlJc w:val="left"/>
      <w:pPr>
        <w:ind w:left="600" w:hanging="600"/>
      </w:pPr>
      <w:rPr>
        <w:rFonts w:hint="default"/>
        <w:sz w:val="24"/>
      </w:rPr>
    </w:lvl>
    <w:lvl w:ilvl="1">
      <w:start w:val="10"/>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35" w15:restartNumberingAfterBreak="0">
    <w:nsid w:val="658A2619"/>
    <w:multiLevelType w:val="multilevel"/>
    <w:tmpl w:val="A5FC6130"/>
    <w:lvl w:ilvl="0">
      <w:start w:val="5"/>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4"/>
  </w:num>
  <w:num w:numId="35">
    <w:abstractNumId w:val="3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2D"/>
    <w:rsid w:val="000622E0"/>
    <w:rsid w:val="00073A52"/>
    <w:rsid w:val="00080FC0"/>
    <w:rsid w:val="00085CB6"/>
    <w:rsid w:val="000C567C"/>
    <w:rsid w:val="000D670B"/>
    <w:rsid w:val="00103266"/>
    <w:rsid w:val="0010677B"/>
    <w:rsid w:val="00121C4D"/>
    <w:rsid w:val="00130901"/>
    <w:rsid w:val="00150283"/>
    <w:rsid w:val="00160B1B"/>
    <w:rsid w:val="00163942"/>
    <w:rsid w:val="00186090"/>
    <w:rsid w:val="00190519"/>
    <w:rsid w:val="001D7F3A"/>
    <w:rsid w:val="00216D08"/>
    <w:rsid w:val="002244BC"/>
    <w:rsid w:val="00261922"/>
    <w:rsid w:val="00262845"/>
    <w:rsid w:val="002F50F5"/>
    <w:rsid w:val="003001A2"/>
    <w:rsid w:val="00300658"/>
    <w:rsid w:val="0030087D"/>
    <w:rsid w:val="00313223"/>
    <w:rsid w:val="00317C4E"/>
    <w:rsid w:val="003567BF"/>
    <w:rsid w:val="003570C5"/>
    <w:rsid w:val="003B054D"/>
    <w:rsid w:val="003B1977"/>
    <w:rsid w:val="003B79A4"/>
    <w:rsid w:val="003C1476"/>
    <w:rsid w:val="003D7468"/>
    <w:rsid w:val="003F2C1F"/>
    <w:rsid w:val="003F50A2"/>
    <w:rsid w:val="003F7268"/>
    <w:rsid w:val="00407D31"/>
    <w:rsid w:val="00440F2F"/>
    <w:rsid w:val="004410BB"/>
    <w:rsid w:val="004514D8"/>
    <w:rsid w:val="0045355A"/>
    <w:rsid w:val="00473793"/>
    <w:rsid w:val="004B2DCE"/>
    <w:rsid w:val="004D0307"/>
    <w:rsid w:val="005030D7"/>
    <w:rsid w:val="0052321E"/>
    <w:rsid w:val="005662D3"/>
    <w:rsid w:val="005A0AAF"/>
    <w:rsid w:val="005E2840"/>
    <w:rsid w:val="006006F9"/>
    <w:rsid w:val="00602619"/>
    <w:rsid w:val="00681BAE"/>
    <w:rsid w:val="006A494E"/>
    <w:rsid w:val="006B06FB"/>
    <w:rsid w:val="006E04E1"/>
    <w:rsid w:val="006F1FD6"/>
    <w:rsid w:val="0070017B"/>
    <w:rsid w:val="00732575"/>
    <w:rsid w:val="00735E4D"/>
    <w:rsid w:val="00767BE0"/>
    <w:rsid w:val="007C3B10"/>
    <w:rsid w:val="007D6E25"/>
    <w:rsid w:val="00827E86"/>
    <w:rsid w:val="00860375"/>
    <w:rsid w:val="008B49A0"/>
    <w:rsid w:val="008C10CB"/>
    <w:rsid w:val="008C6393"/>
    <w:rsid w:val="008F169F"/>
    <w:rsid w:val="009078D3"/>
    <w:rsid w:val="009164F6"/>
    <w:rsid w:val="00921430"/>
    <w:rsid w:val="009220FE"/>
    <w:rsid w:val="00931EEE"/>
    <w:rsid w:val="0094202C"/>
    <w:rsid w:val="009501BF"/>
    <w:rsid w:val="0095201C"/>
    <w:rsid w:val="00957522"/>
    <w:rsid w:val="00957EF1"/>
    <w:rsid w:val="00977760"/>
    <w:rsid w:val="009C1D8F"/>
    <w:rsid w:val="009C30E8"/>
    <w:rsid w:val="009F7D2E"/>
    <w:rsid w:val="00A21B91"/>
    <w:rsid w:val="00A22F5E"/>
    <w:rsid w:val="00A25506"/>
    <w:rsid w:val="00A2715A"/>
    <w:rsid w:val="00A36E80"/>
    <w:rsid w:val="00A46629"/>
    <w:rsid w:val="00A46735"/>
    <w:rsid w:val="00A60AD1"/>
    <w:rsid w:val="00A75C2E"/>
    <w:rsid w:val="00A93A97"/>
    <w:rsid w:val="00A95296"/>
    <w:rsid w:val="00AC4BC9"/>
    <w:rsid w:val="00B0137B"/>
    <w:rsid w:val="00B70398"/>
    <w:rsid w:val="00B80B0A"/>
    <w:rsid w:val="00C24835"/>
    <w:rsid w:val="00C51816"/>
    <w:rsid w:val="00C8701F"/>
    <w:rsid w:val="00CA41F8"/>
    <w:rsid w:val="00CB0ACC"/>
    <w:rsid w:val="00CF692D"/>
    <w:rsid w:val="00D03F6B"/>
    <w:rsid w:val="00D12AD0"/>
    <w:rsid w:val="00D1590B"/>
    <w:rsid w:val="00D57C48"/>
    <w:rsid w:val="00D64A5A"/>
    <w:rsid w:val="00D94C12"/>
    <w:rsid w:val="00DB2D06"/>
    <w:rsid w:val="00DD0C25"/>
    <w:rsid w:val="00DD2570"/>
    <w:rsid w:val="00E345D3"/>
    <w:rsid w:val="00E35FA3"/>
    <w:rsid w:val="00E47A11"/>
    <w:rsid w:val="00E873A3"/>
    <w:rsid w:val="00EA3608"/>
    <w:rsid w:val="00EA7556"/>
    <w:rsid w:val="00ED0A86"/>
    <w:rsid w:val="00EE1EDF"/>
    <w:rsid w:val="00EF3636"/>
    <w:rsid w:val="00F86F2F"/>
    <w:rsid w:val="00F9237E"/>
    <w:rsid w:val="00FA7501"/>
    <w:rsid w:val="00FD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222856"/>
  <w15:chartTrackingRefBased/>
  <w15:docId w15:val="{A6A2AE92-3804-486D-BB6E-3F66D23B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uppressAutoHyphens/>
      <w:spacing w:line="360" w:lineRule="auto"/>
      <w:ind w:firstLine="567"/>
      <w:jc w:val="both"/>
    </w:pPr>
    <w:rPr>
      <w:sz w:val="28"/>
      <w:lang w:eastAsia="ar-SA"/>
    </w:rPr>
  </w:style>
  <w:style w:type="paragraph" w:styleId="1">
    <w:name w:val="heading 1"/>
    <w:basedOn w:val="a2"/>
    <w:next w:val="a2"/>
    <w:qFormat/>
    <w:pPr>
      <w:keepNext/>
      <w:keepLines/>
      <w:pageBreakBefore/>
      <w:numPr>
        <w:numId w:val="1"/>
      </w:numPr>
      <w:spacing w:before="480" w:after="240" w:line="240" w:lineRule="auto"/>
      <w:jc w:val="left"/>
      <w:outlineLvl w:val="0"/>
    </w:pPr>
    <w:rPr>
      <w:rFonts w:ascii="Arial" w:hAnsi="Arial" w:cs="Arial"/>
      <w:b/>
      <w:kern w:val="1"/>
      <w:sz w:val="40"/>
    </w:rPr>
  </w:style>
  <w:style w:type="paragraph" w:styleId="2">
    <w:name w:val="heading 2"/>
    <w:basedOn w:val="a2"/>
    <w:next w:val="a2"/>
    <w:qFormat/>
    <w:pPr>
      <w:keepNext/>
      <w:numPr>
        <w:ilvl w:val="1"/>
        <w:numId w:val="1"/>
      </w:numPr>
      <w:spacing w:before="360" w:after="120" w:line="240" w:lineRule="auto"/>
      <w:jc w:val="left"/>
      <w:outlineLvl w:val="1"/>
    </w:pPr>
    <w:rPr>
      <w:b/>
      <w:sz w:val="32"/>
    </w:rPr>
  </w:style>
  <w:style w:type="paragraph" w:styleId="30">
    <w:name w:val="heading 3"/>
    <w:basedOn w:val="a2"/>
    <w:next w:val="a2"/>
    <w:qFormat/>
    <w:pPr>
      <w:keepNext/>
      <w:spacing w:before="120" w:after="120" w:line="240" w:lineRule="auto"/>
      <w:ind w:firstLine="0"/>
      <w:jc w:val="left"/>
      <w:outlineLvl w:val="2"/>
    </w:pPr>
    <w:rPr>
      <w:b/>
    </w:rPr>
  </w:style>
  <w:style w:type="paragraph" w:styleId="4">
    <w:name w:val="heading 4"/>
    <w:basedOn w:val="a2"/>
    <w:next w:val="a2"/>
    <w:qFormat/>
    <w:pPr>
      <w:keepNext/>
      <w:tabs>
        <w:tab w:val="left" w:pos="1134"/>
      </w:tabs>
      <w:spacing w:before="240" w:after="120" w:line="240" w:lineRule="auto"/>
      <w:ind w:firstLine="0"/>
      <w:outlineLvl w:val="3"/>
    </w:pPr>
    <w:rPr>
      <w:b/>
      <w:i/>
    </w:rPr>
  </w:style>
  <w:style w:type="paragraph" w:styleId="5">
    <w:name w:val="heading 5"/>
    <w:basedOn w:val="a2"/>
    <w:next w:val="a2"/>
    <w:qFormat/>
    <w:pPr>
      <w:keepNext/>
      <w:tabs>
        <w:tab w:val="left" w:pos="360"/>
      </w:tabs>
      <w:spacing w:before="60"/>
      <w:ind w:firstLine="0"/>
      <w:outlineLvl w:val="4"/>
    </w:pPr>
    <w:rPr>
      <w:b/>
      <w:sz w:val="26"/>
    </w:rPr>
  </w:style>
  <w:style w:type="paragraph" w:styleId="6">
    <w:name w:val="heading 6"/>
    <w:basedOn w:val="a2"/>
    <w:next w:val="a2"/>
    <w:qFormat/>
    <w:pPr>
      <w:widowControl w:val="0"/>
      <w:tabs>
        <w:tab w:val="left" w:pos="360"/>
      </w:tabs>
      <w:spacing w:before="240" w:after="60"/>
      <w:ind w:firstLine="0"/>
      <w:outlineLvl w:val="5"/>
    </w:pPr>
    <w:rPr>
      <w:b/>
      <w:sz w:val="22"/>
    </w:rPr>
  </w:style>
  <w:style w:type="paragraph" w:styleId="7">
    <w:name w:val="heading 7"/>
    <w:basedOn w:val="a2"/>
    <w:next w:val="a2"/>
    <w:qFormat/>
    <w:pPr>
      <w:widowControl w:val="0"/>
      <w:tabs>
        <w:tab w:val="left" w:pos="360"/>
      </w:tabs>
      <w:spacing w:before="240" w:after="60"/>
      <w:ind w:firstLine="0"/>
      <w:outlineLvl w:val="6"/>
    </w:pPr>
    <w:rPr>
      <w:sz w:val="26"/>
    </w:rPr>
  </w:style>
  <w:style w:type="paragraph" w:styleId="8">
    <w:name w:val="heading 8"/>
    <w:basedOn w:val="a2"/>
    <w:next w:val="a2"/>
    <w:qFormat/>
    <w:pPr>
      <w:widowControl w:val="0"/>
      <w:tabs>
        <w:tab w:val="left" w:pos="360"/>
      </w:tabs>
      <w:spacing w:before="240" w:after="60"/>
      <w:ind w:firstLine="0"/>
      <w:outlineLvl w:val="7"/>
    </w:pPr>
    <w:rPr>
      <w:i/>
      <w:sz w:val="26"/>
    </w:rPr>
  </w:style>
  <w:style w:type="paragraph" w:styleId="9">
    <w:name w:val="heading 9"/>
    <w:basedOn w:val="a2"/>
    <w:next w:val="a2"/>
    <w:qFormat/>
    <w:pPr>
      <w:widowControl w:val="0"/>
      <w:tabs>
        <w:tab w:val="left" w:pos="360"/>
      </w:tabs>
      <w:spacing w:before="240" w:after="60"/>
      <w:ind w:firstLine="0"/>
      <w:outlineLvl w:val="8"/>
    </w:pPr>
    <w:rPr>
      <w:rFonts w:ascii="Arial" w:hAnsi="Arial" w:cs="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b/>
      <w:i w:val="0"/>
      <w:sz w:val="22"/>
      <w:szCs w:val="22"/>
    </w:rPr>
  </w:style>
  <w:style w:type="character" w:customStyle="1" w:styleId="WW8Num1z3">
    <w:name w:val="WW8Num1z3"/>
    <w:rPr>
      <w:b w:val="0"/>
      <w:i w:val="0"/>
      <w:sz w:val="24"/>
      <w:szCs w:val="24"/>
    </w:rPr>
  </w:style>
  <w:style w:type="character" w:customStyle="1" w:styleId="WW8Num1z4">
    <w:name w:val="WW8Num1z4"/>
    <w:rPr>
      <w:b w:val="0"/>
      <w:i w:val="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color w:val="auto"/>
      <w:sz w:val="22"/>
      <w:szCs w:val="22"/>
      <w:lang w:val="ru-RU" w:eastAsia="ar-SA" w:bidi="ar-SA"/>
    </w:rPr>
  </w:style>
  <w:style w:type="character" w:customStyle="1" w:styleId="WW8Num3z0">
    <w:name w:val="WW8Num3z0"/>
    <w:rPr>
      <w:rFonts w:ascii="Symbol" w:hAnsi="Symbol" w:cs="Symbol"/>
      <w:color w:val="000000"/>
      <w:sz w:val="22"/>
      <w:szCs w:val="22"/>
    </w:rPr>
  </w:style>
  <w:style w:type="character" w:customStyle="1" w:styleId="WW8Num4z0">
    <w:name w:val="WW8Num4z0"/>
    <w:rPr>
      <w:rFonts w:ascii="Symbol" w:eastAsia="Times New Roman" w:hAnsi="Symbol" w:cs="Symbol"/>
      <w:color w:val="auto"/>
      <w:sz w:val="28"/>
      <w:szCs w:val="28"/>
      <w:lang w:val="ru-RU" w:eastAsia="ar-SA" w:bidi="ar-SA"/>
    </w:rPr>
  </w:style>
  <w:style w:type="character" w:customStyle="1" w:styleId="WW8Num4z1">
    <w:name w:val="WW8Num4z1"/>
  </w:style>
  <w:style w:type="character" w:customStyle="1" w:styleId="WW8Num4z2">
    <w:name w:val="WW8Num4z2"/>
    <w:rPr>
      <w:rFonts w:ascii="Wingdings" w:hAnsi="Wingdings" w:cs="Wingdings"/>
    </w:rPr>
  </w:style>
  <w:style w:type="character" w:customStyle="1" w:styleId="WW8Num4z3">
    <w:name w:val="WW8Num4z3"/>
    <w:rPr>
      <w:b w:val="0"/>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style>
  <w:style w:type="character" w:customStyle="1" w:styleId="WW8Num5z2">
    <w:name w:val="WW8Num5z2"/>
    <w:rPr>
      <w:rFonts w:ascii="Wingdings" w:hAnsi="Wingdings" w:cs="Wingdings"/>
    </w:rPr>
  </w:style>
  <w:style w:type="character" w:customStyle="1" w:styleId="WW8Num5z3">
    <w:name w:val="WW8Num5z3"/>
    <w:rPr>
      <w:b w:val="0"/>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color w:val="000000"/>
      <w:sz w:val="22"/>
      <w:szCs w:val="22"/>
      <w:lang w:val="ru-RU" w:eastAsia="ar-SA" w:bidi="ar-S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b w:val="0"/>
    </w:rPr>
  </w:style>
  <w:style w:type="character" w:customStyle="1" w:styleId="WW8Num6z4">
    <w:name w:val="WW8Num6z4"/>
    <w:rPr>
      <w:rFonts w:eastAsia="Times New Roman" w:cs="Times New Roman"/>
      <w:b w:val="0"/>
      <w:i w:val="0"/>
      <w:color w:val="auto"/>
      <w:sz w:val="22"/>
      <w:szCs w:val="22"/>
      <w:lang w:val="ru-RU" w:eastAsia="ar-SA" w:bidi="ar-SA"/>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color w:val="000000"/>
      <w:sz w:val="20"/>
      <w:szCs w:val="24"/>
    </w:rPr>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rPr>
      <w:b/>
    </w:rPr>
  </w:style>
  <w:style w:type="character" w:customStyle="1" w:styleId="WW8Num8z3">
    <w:name w:val="WW8Num8z3"/>
    <w:rPr>
      <w:b w:val="0"/>
    </w:rPr>
  </w:style>
  <w:style w:type="character" w:customStyle="1" w:styleId="WW8Num8z4">
    <w:name w:val="WW8Num8z4"/>
    <w:rPr>
      <w:b w:val="0"/>
      <w:i w:val="0"/>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Times New Roman" w:cs="Times New Roman"/>
      <w:color w:val="auto"/>
      <w:sz w:val="22"/>
      <w:szCs w:val="22"/>
      <w:lang w:val="ru-RU" w:eastAsia="ar-SA" w:bidi="ar-SA"/>
    </w:rPr>
  </w:style>
  <w:style w:type="character" w:customStyle="1" w:styleId="WW8Num10z0">
    <w:name w:val="WW8Num10z0"/>
    <w:rPr>
      <w:rFonts w:cs="Times New Roman"/>
    </w:rPr>
  </w:style>
  <w:style w:type="character" w:customStyle="1" w:styleId="WW8Num10z1">
    <w:name w:val="WW8Num10z1"/>
    <w:rPr>
      <w:rFonts w:cs="Times New Roman"/>
      <w:b w:val="0"/>
      <w:i w:val="0"/>
      <w:iCs w:val="0"/>
      <w:color w:val="auto"/>
    </w:rPr>
  </w:style>
  <w:style w:type="character" w:customStyle="1" w:styleId="WW8Num10z2">
    <w:name w:val="WW8Num10z2"/>
    <w:rPr>
      <w:rFonts w:ascii="Wingdings" w:hAnsi="Wingdings" w:cs="Wingdings"/>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WW8Num11z1">
    <w:name w:val="WW8Num11z1"/>
  </w:style>
  <w:style w:type="character" w:customStyle="1" w:styleId="WW8Num11z2">
    <w:name w:val="WW8Num11z2"/>
    <w:rPr>
      <w:rFonts w:ascii="Wingdings" w:hAnsi="Wingdings" w:cs="Wingdings"/>
    </w:rPr>
  </w:style>
  <w:style w:type="character" w:customStyle="1" w:styleId="WW8Num11z4">
    <w:name w:val="WW8Num11z4"/>
    <w:rPr>
      <w:b w:val="0"/>
      <w:i w:val="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rPr>
      <w:rFonts w:ascii="Wingdings" w:hAnsi="Wingdings" w:cs="Wingdings"/>
    </w:rPr>
  </w:style>
  <w:style w:type="character" w:customStyle="1" w:styleId="WW8Num12z4">
    <w:name w:val="WW8Num12z4"/>
    <w:rPr>
      <w:b w:val="0"/>
      <w:i w:val="0"/>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z w:val="28"/>
    </w:rPr>
  </w:style>
  <w:style w:type="character" w:customStyle="1" w:styleId="WW8Num14z0">
    <w:name w:val="WW8Num14z0"/>
    <w:rPr>
      <w:rFonts w:ascii="Symbol" w:hAnsi="Symbol" w:cs="Times New Roman"/>
    </w:rPr>
  </w:style>
  <w:style w:type="character" w:customStyle="1" w:styleId="WW8Num14z1">
    <w:name w:val="WW8Num14z1"/>
  </w:style>
  <w:style w:type="character" w:customStyle="1" w:styleId="WW8Num14z2">
    <w:name w:val="WW8Num14z2"/>
    <w:rPr>
      <w:rFonts w:ascii="Wingdings" w:hAnsi="Wingdings" w:cs="Wingdings"/>
    </w:rPr>
  </w:style>
  <w:style w:type="character" w:customStyle="1" w:styleId="WW8Num14z3">
    <w:name w:val="WW8Num14z3"/>
    <w:rPr>
      <w:b w:val="0"/>
      <w:i w:val="0"/>
      <w:sz w:val="24"/>
      <w:szCs w:val="24"/>
    </w:rPr>
  </w:style>
  <w:style w:type="character" w:customStyle="1" w:styleId="WW8Num14z4">
    <w:name w:val="WW8Num14z4"/>
    <w:rPr>
      <w:rFonts w:eastAsia="Times New Roman" w:cs="Times New Roman"/>
      <w:b w:val="0"/>
      <w:i w:val="0"/>
      <w:color w:val="auto"/>
      <w:sz w:val="22"/>
      <w:szCs w:val="22"/>
      <w:lang w:val="ru-RU" w:eastAsia="ar-SA" w:bidi="ar-SA"/>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5z1">
    <w:name w:val="WW8Num15z1"/>
  </w:style>
  <w:style w:type="character" w:customStyle="1" w:styleId="WW8Num15z2">
    <w:name w:val="WW8Num15z2"/>
    <w:rPr>
      <w:rFonts w:ascii="Wingdings" w:hAnsi="Wingdings" w:cs="Wingdings"/>
    </w:rPr>
  </w:style>
  <w:style w:type="character" w:customStyle="1" w:styleId="WW8Num15z3">
    <w:name w:val="WW8Num15z3"/>
    <w:rPr>
      <w:b w:val="0"/>
      <w:i w:val="0"/>
      <w:sz w:val="24"/>
      <w:szCs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b w:val="0"/>
      <w:i w:val="0"/>
      <w:sz w:val="24"/>
      <w:szCs w:val="24"/>
    </w:rPr>
  </w:style>
  <w:style w:type="character" w:customStyle="1" w:styleId="WW8Num16z4">
    <w:name w:val="WW8Num16z4"/>
    <w:rPr>
      <w:b w:val="0"/>
      <w:i w:val="0"/>
    </w:rPr>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Times New Roman" w:hAnsi="Symbol" w:cs="Symbol"/>
      <w:color w:val="auto"/>
      <w:sz w:val="22"/>
      <w:szCs w:val="22"/>
      <w:lang w:val="ru-RU" w:eastAsia="ar-SA" w:bidi="ar-S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b w:val="0"/>
      <w:i w:val="0"/>
      <w:sz w:val="24"/>
      <w:szCs w:val="24"/>
    </w:rPr>
  </w:style>
  <w:style w:type="character" w:customStyle="1" w:styleId="WW8Num17z4">
    <w:name w:val="WW8Num17z4"/>
    <w:rPr>
      <w:b w:val="0"/>
      <w:i w:val="0"/>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Times New Roman" w:hAnsi="Symbol" w:cs="Symbol"/>
      <w:strike w:val="0"/>
      <w:dstrike w:val="0"/>
      <w:color w:val="000000"/>
      <w:sz w:val="22"/>
      <w:szCs w:val="22"/>
      <w:em w:val="none"/>
      <w:lang w:val="ru-RU" w:eastAsia="ar-SA"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b w:val="0"/>
    </w:rPr>
  </w:style>
  <w:style w:type="character" w:customStyle="1" w:styleId="WW8Num18z4">
    <w:name w:val="WW8Num18z4"/>
    <w:rPr>
      <w:b w:val="0"/>
      <w:i w:val="0"/>
    </w:rPr>
  </w:style>
  <w:style w:type="character" w:customStyle="1" w:styleId="WW8Num18z5">
    <w:name w:val="WW8Num18z5"/>
  </w:style>
  <w:style w:type="character" w:customStyle="1" w:styleId="WW8Num18z6">
    <w:name w:val="WW8Num18z6"/>
    <w:rPr>
      <w:rFonts w:cs="Times New Roman"/>
    </w:rPr>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Times New Roman" w:hAnsi="Symbol" w:cs="Times New Roman"/>
      <w:color w:val="auto"/>
      <w:spacing w:val="-4"/>
      <w:kern w:val="1"/>
      <w:sz w:val="22"/>
      <w:szCs w:val="22"/>
      <w:lang w:val="ru-RU" w:eastAsia="ar-SA" w:bidi="ar-SA"/>
    </w:rPr>
  </w:style>
  <w:style w:type="character" w:customStyle="1" w:styleId="WW8Num20z0">
    <w:name w:val="WW8Num20z0"/>
    <w:rPr>
      <w:rFonts w:eastAsia="Lucida Sans Unicode" w:cs="Times New Roman"/>
      <w:spacing w:val="-4"/>
      <w:kern w:val="1"/>
    </w:rPr>
  </w:style>
  <w:style w:type="character" w:customStyle="1" w:styleId="WW8Num20z1">
    <w:name w:val="WW8Num20z1"/>
  </w:style>
  <w:style w:type="character" w:customStyle="1" w:styleId="WW8Num21z0">
    <w:name w:val="WW8Num21z0"/>
    <w:rPr>
      <w:rFonts w:ascii="Times New Roman" w:hAnsi="Times New Roman" w:cs="Times New Roman"/>
      <w:sz w:val="16"/>
      <w:szCs w:val="16"/>
    </w:rPr>
  </w:style>
  <w:style w:type="character" w:customStyle="1" w:styleId="WW8Num21z1">
    <w:name w:val="WW8Num21z1"/>
    <w:rPr>
      <w:rFonts w:ascii="Courier New" w:hAnsi="Courier New" w:cs="Courier New"/>
      <w:iCs/>
      <w:color w:val="000000"/>
      <w:spacing w:val="-2"/>
      <w:kern w:val="1"/>
      <w:sz w:val="22"/>
      <w:szCs w:val="22"/>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b w:val="0"/>
      <w:i w:val="0"/>
    </w:rPr>
  </w:style>
  <w:style w:type="character" w:customStyle="1" w:styleId="WW8Num21z5">
    <w:name w:val="WW8Num21z5"/>
  </w:style>
  <w:style w:type="character" w:customStyle="1" w:styleId="WW8Num21z6">
    <w:name w:val="WW8Num21z6"/>
    <w:rPr>
      <w:rFonts w:cs="Times New Roman"/>
    </w:rPr>
  </w:style>
  <w:style w:type="character" w:customStyle="1" w:styleId="WW8Num21z7">
    <w:name w:val="WW8Num21z7"/>
  </w:style>
  <w:style w:type="character" w:customStyle="1" w:styleId="WW8Num21z8">
    <w:name w:val="WW8Num21z8"/>
  </w:style>
  <w:style w:type="character" w:customStyle="1" w:styleId="WW8Num22z0">
    <w:name w:val="WW8Num22z0"/>
    <w:rPr>
      <w:color w:val="FF0000"/>
      <w:sz w:val="24"/>
      <w:szCs w:val="24"/>
    </w:rPr>
  </w:style>
  <w:style w:type="character" w:customStyle="1" w:styleId="WW8Num23z0">
    <w:name w:val="WW8Num23z0"/>
    <w:rPr>
      <w:rFonts w:ascii="Symbol" w:hAnsi="Symbol" w:cs="Symbol"/>
    </w:rPr>
  </w:style>
  <w:style w:type="character" w:customStyle="1" w:styleId="WW8Num23z4">
    <w:name w:val="WW8Num23z4"/>
    <w:rPr>
      <w:b w:val="0"/>
      <w:i w:val="0"/>
      <w:color w:val="000000"/>
      <w:sz w:val="22"/>
      <w:szCs w:val="22"/>
    </w:rPr>
  </w:style>
  <w:style w:type="character" w:customStyle="1" w:styleId="WW8Num24z0">
    <w:name w:val="WW8Num24z0"/>
    <w:rPr>
      <w:rFonts w:ascii="Symbol" w:hAnsi="Symbol" w:cs="Symbol"/>
      <w:lang w:val="ru-RU"/>
    </w:rPr>
  </w:style>
  <w:style w:type="character" w:customStyle="1" w:styleId="WW8Num24z3">
    <w:name w:val="WW8Num24z3"/>
    <w:rPr>
      <w:b w:val="0"/>
      <w:sz w:val="22"/>
      <w:szCs w:val="22"/>
      <w:lang w:val="x-none"/>
    </w:rPr>
  </w:style>
  <w:style w:type="character" w:customStyle="1" w:styleId="WW8Num25z0">
    <w:name w:val="WW8Num25z0"/>
    <w:rPr>
      <w:rFonts w:ascii="Symbol" w:hAnsi="Symbol" w:cs="Symbol"/>
    </w:rPr>
  </w:style>
  <w:style w:type="character" w:customStyle="1" w:styleId="WW8Num25z2">
    <w:name w:val="WW8Num25z2"/>
    <w:rPr>
      <w:b w:val="0"/>
      <w:bCs w:val="0"/>
      <w:sz w:val="20"/>
      <w:szCs w:val="24"/>
    </w:rPr>
  </w:style>
  <w:style w:type="character" w:customStyle="1" w:styleId="WW8Num25z4">
    <w:name w:val="WW8Num25z4"/>
    <w:rPr>
      <w:b w:val="0"/>
      <w:i w:val="0"/>
      <w:sz w:val="22"/>
      <w:szCs w:val="22"/>
      <w:lang w:val="x-none"/>
    </w:rPr>
  </w:style>
  <w:style w:type="character" w:customStyle="1" w:styleId="WW8Num26z0">
    <w:name w:val="WW8Num26z0"/>
    <w:rPr>
      <w:rFonts w:ascii="Symbol" w:hAnsi="Symbol" w:cs="Symbol"/>
      <w:b w:val="0"/>
      <w:bCs w:val="0"/>
    </w:rPr>
  </w:style>
  <w:style w:type="character" w:customStyle="1" w:styleId="WW8Num27z0">
    <w:name w:val="WW8Num27z0"/>
    <w:rPr>
      <w:kern w:val="1"/>
      <w:sz w:val="24"/>
      <w:szCs w:val="24"/>
    </w:rPr>
  </w:style>
  <w:style w:type="character" w:customStyle="1" w:styleId="WW8Num27z1">
    <w:name w:val="WW8Num27z1"/>
    <w:rPr>
      <w:rFonts w:ascii="OpenSymbol" w:hAnsi="OpenSymbol" w:cs="OpenSymbol"/>
    </w:rPr>
  </w:style>
  <w:style w:type="character" w:customStyle="1" w:styleId="WW8Num27z2">
    <w:name w:val="WW8Num27z2"/>
    <w:rPr>
      <w:rFonts w:hint="default"/>
    </w:rPr>
  </w:style>
  <w:style w:type="character" w:customStyle="1" w:styleId="WW8Num27z4">
    <w:name w:val="WW8Num27z4"/>
    <w:rPr>
      <w:rFonts w:ascii="Times New Roman" w:hAnsi="Times New Roman" w:cs="Times New Roman" w:hint="default"/>
    </w:rPr>
  </w:style>
  <w:style w:type="character" w:customStyle="1" w:styleId="WW8Num28z0">
    <w:name w:val="WW8Num28z0"/>
    <w:rPr>
      <w:rFonts w:ascii="Symbol" w:hAnsi="Symbol" w:cs="Symbol"/>
      <w:sz w:val="16"/>
      <w:szCs w:val="16"/>
    </w:rPr>
  </w:style>
  <w:style w:type="character" w:customStyle="1" w:styleId="WW8Num29z0">
    <w:name w:val="WW8Num29z0"/>
    <w:rPr>
      <w:rFonts w:ascii="Times New Roman" w:hAnsi="Times New Roman" w:cs="Times New Roman"/>
      <w:b w:val="0"/>
      <w:bCs/>
      <w:spacing w:val="36"/>
      <w:sz w:val="24"/>
      <w:szCs w:val="24"/>
    </w:rPr>
  </w:style>
  <w:style w:type="character" w:customStyle="1" w:styleId="WW8Num30z0">
    <w:name w:val="WW8Num30z0"/>
    <w:rPr>
      <w:rFonts w:ascii="Symbol" w:hAnsi="Symbol" w:cs="Symbol"/>
      <w:i w:val="0"/>
      <w:sz w:val="22"/>
      <w:lang w:val="x-none"/>
    </w:rPr>
  </w:style>
  <w:style w:type="character" w:customStyle="1" w:styleId="WW8Num31z0">
    <w:name w:val="WW8Num31z0"/>
    <w:rPr>
      <w:rFonts w:ascii="Symbol" w:hAnsi="Symbol" w:cs="Symbol"/>
      <w:sz w:val="24"/>
      <w:szCs w:val="24"/>
      <w:lang w:val="x-none"/>
    </w:rPr>
  </w:style>
  <w:style w:type="character" w:customStyle="1" w:styleId="WW8Num32z0">
    <w:name w:val="WW8Num32z0"/>
    <w:rPr>
      <w:b w:val="0"/>
      <w:bCs w:val="0"/>
      <w:sz w:val="20"/>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b w:val="0"/>
    </w:rPr>
  </w:style>
  <w:style w:type="character" w:customStyle="1" w:styleId="WW8Num2z4">
    <w:name w:val="WW8Num2z4"/>
    <w:rPr>
      <w:b w:val="0"/>
      <w:i w:val="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8z1">
    <w:name w:val="WW8Num28z1"/>
    <w:rPr>
      <w:rFonts w:ascii="Courier New" w:hAnsi="Courier New" w:cs="Courier New"/>
    </w:rPr>
  </w:style>
  <w:style w:type="character" w:customStyle="1" w:styleId="WW8Num28z2">
    <w:name w:val="WW8Num28z2"/>
    <w:rPr>
      <w:b/>
    </w:rPr>
  </w:style>
  <w:style w:type="character" w:customStyle="1" w:styleId="WW8Num31z1">
    <w:name w:val="WW8Num31z1"/>
    <w:rPr>
      <w:rFonts w:ascii="OpenSymbol" w:hAnsi="OpenSymbol" w:cs="OpenSymbol"/>
    </w:rPr>
  </w:style>
  <w:style w:type="character" w:customStyle="1" w:styleId="WW8Num31z2">
    <w:name w:val="WW8Num31z2"/>
    <w:rPr>
      <w:b/>
      <w:i w:val="0"/>
      <w:sz w:val="22"/>
      <w:szCs w:val="22"/>
    </w:rPr>
  </w:style>
  <w:style w:type="character" w:customStyle="1" w:styleId="WW8Num32z1">
    <w:name w:val="WW8Num32z1"/>
    <w:rPr>
      <w:rFonts w:ascii="OpenSymbol" w:hAnsi="OpenSymbol" w:cs="OpenSymbol"/>
    </w:rPr>
  </w:style>
  <w:style w:type="character" w:customStyle="1" w:styleId="WW8Num32z2">
    <w:name w:val="WW8Num32z2"/>
  </w:style>
  <w:style w:type="character" w:customStyle="1" w:styleId="WW8Num32z3">
    <w:name w:val="WW8Num32z3"/>
    <w:rPr>
      <w:b w:val="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color w:val="000000"/>
      <w:sz w:val="22"/>
      <w:lang w:val="x-none"/>
    </w:rPr>
  </w:style>
  <w:style w:type="character" w:customStyle="1" w:styleId="WW8Num34z0">
    <w:name w:val="WW8Num34z0"/>
    <w:rPr>
      <w:rFonts w:cs="Times New Roman"/>
      <w:color w:val="000000"/>
      <w:sz w:val="24"/>
      <w:szCs w:val="24"/>
      <w:lang w:val="x-none"/>
    </w:rPr>
  </w:style>
  <w:style w:type="character" w:customStyle="1" w:styleId="WW8Num34z1">
    <w:name w:val="WW8Num34z1"/>
    <w:rPr>
      <w:rFonts w:ascii="OpenSymbol" w:hAnsi="OpenSymbol" w:cs="OpenSymbol"/>
    </w:rPr>
  </w:style>
  <w:style w:type="character" w:customStyle="1" w:styleId="WW8Num34z2">
    <w:name w:val="WW8Num34z2"/>
    <w:rPr>
      <w:rFonts w:ascii="Wingdings" w:hAnsi="Wingdings" w:cs="Wingdings" w:hint="default"/>
    </w:rPr>
  </w:style>
  <w:style w:type="character" w:customStyle="1" w:styleId="WW8Num35z0">
    <w:name w:val="WW8Num35z0"/>
    <w:rPr>
      <w:b w:val="0"/>
    </w:rPr>
  </w:style>
  <w:style w:type="character" w:customStyle="1" w:styleId="WW8Num36z0">
    <w:name w:val="WW8Num36z0"/>
    <w:rPr>
      <w:rFonts w:ascii="Symbol" w:hAnsi="Symbol" w:cs="Symbol"/>
    </w:rPr>
  </w:style>
  <w:style w:type="character" w:customStyle="1" w:styleId="WW8Num37z0">
    <w:name w:val="WW8Num37z0"/>
    <w:rPr>
      <w:rFonts w:cs="Times New Roman"/>
      <w:color w:val="000000"/>
    </w:rPr>
  </w:style>
  <w:style w:type="character" w:customStyle="1" w:styleId="WW8Num37z1">
    <w:name w:val="WW8Num37z1"/>
    <w:rPr>
      <w:rFonts w:ascii="OpenSymbol" w:hAnsi="OpenSymbol" w:cs="OpenSymbol"/>
    </w:rPr>
  </w:style>
  <w:style w:type="character" w:customStyle="1" w:styleId="WW8Num37z2">
    <w:name w:val="WW8Num37z2"/>
    <w:rPr>
      <w:b/>
      <w:i w:val="0"/>
      <w:sz w:val="22"/>
      <w:szCs w:val="22"/>
    </w:rPr>
  </w:style>
  <w:style w:type="character" w:customStyle="1" w:styleId="WW8Num37z3">
    <w:name w:val="WW8Num37z3"/>
    <w:rPr>
      <w:b w:val="0"/>
      <w:i w:val="0"/>
      <w:sz w:val="24"/>
      <w:szCs w:val="24"/>
    </w:rPr>
  </w:style>
  <w:style w:type="character" w:customStyle="1" w:styleId="WW8Num37z4">
    <w:name w:val="WW8Num37z4"/>
    <w:rPr>
      <w:b w:val="0"/>
      <w:i w:val="0"/>
    </w:rPr>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60">
    <w:name w:val="Основной шрифт абзаца6"/>
  </w:style>
  <w:style w:type="character" w:customStyle="1" w:styleId="WW8Num3z2">
    <w:name w:val="WW8Num3z2"/>
    <w:rPr>
      <w:b/>
    </w:rPr>
  </w:style>
  <w:style w:type="character" w:customStyle="1" w:styleId="WW8Num3z3">
    <w:name w:val="WW8Num3z3"/>
    <w:rPr>
      <w:b w:val="0"/>
    </w:rPr>
  </w:style>
  <w:style w:type="character" w:customStyle="1" w:styleId="WW8Num7z1">
    <w:name w:val="WW8Num7z1"/>
    <w:rPr>
      <w:rFonts w:cs="Times New Roman"/>
      <w:b w:val="0"/>
      <w:i w:val="0"/>
      <w:iCs w:val="0"/>
      <w:color w:val="auto"/>
    </w:rPr>
  </w:style>
  <w:style w:type="character" w:customStyle="1" w:styleId="WW8Num7z2">
    <w:name w:val="WW8Num7z2"/>
    <w:rPr>
      <w:b/>
    </w:rPr>
  </w:style>
  <w:style w:type="character" w:customStyle="1" w:styleId="WW8Num7z3">
    <w:name w:val="WW8Num7z3"/>
    <w:rPr>
      <w:b w:val="0"/>
    </w:rPr>
  </w:style>
  <w:style w:type="character" w:customStyle="1" w:styleId="WW8Num7z4">
    <w:name w:val="WW8Num7z4"/>
    <w:rPr>
      <w:rFonts w:eastAsia="Times New Roman" w:cs="Times New Roman"/>
      <w:b w:val="0"/>
      <w:i w:val="0"/>
      <w:color w:val="auto"/>
      <w:sz w:val="22"/>
      <w:szCs w:val="22"/>
      <w:lang w:val="ru-RU" w:eastAsia="ar-SA" w:bidi="ar-SA"/>
    </w:rPr>
  </w:style>
  <w:style w:type="character" w:customStyle="1" w:styleId="WW8Num9z1">
    <w:name w:val="WW8Num9z1"/>
    <w:rPr>
      <w:rFonts w:cs="Times New Roman"/>
      <w:b w:val="0"/>
      <w:i w:val="0"/>
      <w:iCs w:val="0"/>
      <w:color w:val="auto"/>
    </w:rPr>
  </w:style>
  <w:style w:type="character" w:customStyle="1" w:styleId="WW8Num9z2">
    <w:name w:val="WW8Num9z2"/>
    <w:rPr>
      <w:rFonts w:ascii="Wingdings" w:hAnsi="Wingdings" w:cs="Wingdings"/>
    </w:rPr>
  </w:style>
  <w:style w:type="character" w:customStyle="1" w:styleId="WW8Num9z4">
    <w:name w:val="WW8Num9z4"/>
    <w:rPr>
      <w:b w:val="0"/>
      <w:i w:val="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b w:val="0"/>
      <w:i w:val="0"/>
    </w:rPr>
  </w:style>
  <w:style w:type="character" w:customStyle="1" w:styleId="WW8Num15z4">
    <w:name w:val="WW8Num15z4"/>
    <w:rPr>
      <w:b w:val="0"/>
      <w:i w:val="0"/>
    </w:rPr>
  </w:style>
  <w:style w:type="character" w:customStyle="1" w:styleId="WW8Num19z1">
    <w:name w:val="WW8Num19z1"/>
  </w:style>
  <w:style w:type="character" w:customStyle="1" w:styleId="WW8Num20z2">
    <w:name w:val="WW8Num20z2"/>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50">
    <w:name w:val="Основной шрифт абзаца5"/>
  </w:style>
  <w:style w:type="character" w:customStyle="1" w:styleId="WW8Num20z3">
    <w:name w:val="WW8Num20z3"/>
    <w:rPr>
      <w:b w:val="0"/>
    </w:rPr>
  </w:style>
  <w:style w:type="character" w:customStyle="1" w:styleId="WW8Num3z1">
    <w:name w:val="WW8Num3z1"/>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rPr>
      <w:b/>
    </w:rPr>
  </w:style>
  <w:style w:type="character" w:customStyle="1" w:styleId="WW8Num19z3">
    <w:name w:val="WW8Num19z3"/>
    <w:rPr>
      <w:b w:val="0"/>
    </w:rPr>
  </w:style>
  <w:style w:type="character" w:customStyle="1" w:styleId="WW8Num19z4">
    <w:name w:val="WW8Num19z4"/>
    <w:rPr>
      <w:b w:val="0"/>
      <w:i w:val="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40">
    <w:name w:val="Основной шрифт абзаца4"/>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12z3">
    <w:name w:val="WW8Num12z3"/>
    <w:rPr>
      <w:rFonts w:ascii="Symbol" w:hAnsi="Symbol" w:cs="Symbol"/>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9z3">
    <w:name w:val="WW8Num9z3"/>
    <w:rPr>
      <w:b w:val="0"/>
      <w:i w:val="0"/>
      <w:sz w:val="24"/>
      <w:szCs w:val="24"/>
    </w:rPr>
  </w:style>
  <w:style w:type="character" w:customStyle="1" w:styleId="WW8Num22z1">
    <w:name w:val="WW8Num22z1"/>
    <w:rPr>
      <w:rFonts w:ascii="Courier New" w:hAnsi="Courier New" w:cs="Courier New"/>
    </w:rPr>
  </w:style>
  <w:style w:type="character" w:customStyle="1" w:styleId="WW8Num22z2">
    <w:name w:val="WW8Num22z2"/>
    <w:rPr>
      <w:b/>
      <w:i w:val="0"/>
      <w:sz w:val="24"/>
      <w:szCs w:val="24"/>
    </w:rPr>
  </w:style>
  <w:style w:type="character" w:customStyle="1" w:styleId="WW8Num22z3">
    <w:name w:val="WW8Num22z3"/>
    <w:rPr>
      <w:b w:val="0"/>
      <w:i w:val="0"/>
      <w:sz w:val="24"/>
      <w:szCs w:val="24"/>
    </w:rPr>
  </w:style>
  <w:style w:type="character" w:customStyle="1" w:styleId="WW8Num22z4">
    <w:name w:val="WW8Num22z4"/>
    <w:rPr>
      <w:b w:val="0"/>
      <w:i w:val="0"/>
    </w:rPr>
  </w:style>
  <w:style w:type="character" w:customStyle="1" w:styleId="WW8Num22z6">
    <w:name w:val="WW8Num22z6"/>
    <w:rPr>
      <w:rFonts w:cs="Times New Roman"/>
    </w:rPr>
  </w:style>
  <w:style w:type="character" w:customStyle="1" w:styleId="WW8Num23z1">
    <w:name w:val="WW8Num23z1"/>
    <w:rPr>
      <w:rFonts w:ascii="Courier New" w:hAnsi="Courier New" w:cs="Courier New"/>
    </w:rPr>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8Num10z3">
    <w:name w:val="WW8Num10z3"/>
    <w:rPr>
      <w:b w:val="0"/>
      <w:i w:val="0"/>
      <w:sz w:val="24"/>
      <w:szCs w:val="24"/>
    </w:rPr>
  </w:style>
  <w:style w:type="character" w:customStyle="1" w:styleId="WW8Num23z2">
    <w:name w:val="WW8Num23z2"/>
    <w:rPr>
      <w:rFonts w:ascii="Wingdings" w:hAnsi="Wingdings" w:cs="Wingdings"/>
    </w:rPr>
  </w:style>
  <w:style w:type="character" w:customStyle="1" w:styleId="WW8Num23z3">
    <w:name w:val="WW8Num23z3"/>
    <w:rPr>
      <w:b w:val="0"/>
    </w:rPr>
  </w:style>
  <w:style w:type="character" w:customStyle="1" w:styleId="WW8Num23z6">
    <w:name w:val="WW8Num23z6"/>
    <w:rPr>
      <w:rFonts w:cs="Times New Roman"/>
    </w:rPr>
  </w:style>
  <w:style w:type="character" w:customStyle="1" w:styleId="WW8Num24z1">
    <w:name w:val="WW8Num24z1"/>
    <w:rPr>
      <w:rFonts w:ascii="Wingdings 2" w:hAnsi="Wingdings 2" w:cs="Wingdings 2"/>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8Num22z5">
    <w:name w:val="WW8Num22z5"/>
  </w:style>
  <w:style w:type="character" w:customStyle="1" w:styleId="WW8Num22z7">
    <w:name w:val="WW8Num22z7"/>
  </w:style>
  <w:style w:type="character" w:customStyle="1" w:styleId="WW8Num22z8">
    <w:name w:val="WW8Num22z8"/>
  </w:style>
  <w:style w:type="character" w:customStyle="1" w:styleId="WW8Num23z5">
    <w:name w:val="WW8Num23z5"/>
  </w:style>
  <w:style w:type="character" w:customStyle="1" w:styleId="WW8Num23z7">
    <w:name w:val="WW8Num23z7"/>
  </w:style>
  <w:style w:type="character" w:customStyle="1" w:styleId="WW8Num23z8">
    <w:name w:val="WW8Num23z8"/>
  </w:style>
  <w:style w:type="character" w:customStyle="1" w:styleId="WW8Num24z2">
    <w:name w:val="WW8Num24z2"/>
    <w:rPr>
      <w:rFonts w:ascii="Wingdings" w:hAnsi="Wingdings" w:cs="Wingdings"/>
    </w:rPr>
  </w:style>
  <w:style w:type="character" w:customStyle="1" w:styleId="WW8Num24z4">
    <w:name w:val="WW8Num24z4"/>
    <w:rPr>
      <w:rFonts w:eastAsia="Times New Roman" w:cs="Times New Roman"/>
      <w:b w:val="0"/>
      <w:i w:val="0"/>
      <w:color w:val="auto"/>
      <w:sz w:val="22"/>
      <w:szCs w:val="22"/>
      <w:lang w:val="ru-RU" w:eastAsia="ar-SA" w:bidi="ar-SA"/>
    </w:rPr>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Times New Roman" w:hAnsi="Times New Roman" w:cs="OpenSymbol"/>
    </w:rPr>
  </w:style>
  <w:style w:type="character" w:customStyle="1" w:styleId="WW8Num25z3">
    <w:name w:val="WW8Num25z3"/>
    <w:rPr>
      <w:b w:val="0"/>
    </w:rPr>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w:hAnsi="OpenSymbol" w:cs="OpenSymbol"/>
    </w:rPr>
  </w:style>
  <w:style w:type="character" w:customStyle="1" w:styleId="WW8Num26z2">
    <w:name w:val="WW8Num26z2"/>
    <w:rPr>
      <w:b/>
    </w:rPr>
  </w:style>
  <w:style w:type="character" w:customStyle="1" w:styleId="WW8Num26z3">
    <w:name w:val="WW8Num26z3"/>
    <w:rPr>
      <w:b w:val="0"/>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31">
    <w:name w:val="Основной шрифт абзаца3"/>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8Num29z1">
    <w:name w:val="WW8Num29z1"/>
    <w:rPr>
      <w:rFonts w:ascii="Courier New" w:hAnsi="Courier New" w:cs="Courier New"/>
    </w:rPr>
  </w:style>
  <w:style w:type="character" w:customStyle="1" w:styleId="WW8Num30z1">
    <w:name w:val="WW8Num30z1"/>
    <w:rPr>
      <w:rFonts w:ascii="OpenSymbol" w:hAnsi="OpenSymbol" w:cs="OpenSymbol"/>
    </w:rPr>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27z3">
    <w:name w:val="WW8Num27z3"/>
    <w:rPr>
      <w:rFonts w:ascii="Symbol" w:hAnsi="Symbol" w:cs="Symbol"/>
    </w:rPr>
  </w:style>
  <w:style w:type="character" w:customStyle="1" w:styleId="WW8Num33z1">
    <w:name w:val="WW8Num33z1"/>
    <w:rPr>
      <w:rFonts w:ascii="OpenSymbol" w:hAnsi="OpenSymbol" w:cs="OpenSymbol"/>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8Num35z1">
    <w:name w:val="WW8Num35z1"/>
    <w:rPr>
      <w:rFonts w:ascii="OpenSymbol" w:hAnsi="OpenSymbol" w:cs="OpenSymbol"/>
    </w:rPr>
  </w:style>
  <w:style w:type="character" w:customStyle="1" w:styleId="WW8Num36z1">
    <w:name w:val="WW8Num36z1"/>
    <w:rPr>
      <w:rFonts w:ascii="OpenSymbol" w:hAnsi="OpenSymbol" w:cs="OpenSymbol"/>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8Num38z1">
    <w:name w:val="WW8Num38z1"/>
    <w:rPr>
      <w:rFonts w:ascii="OpenSymbol" w:hAnsi="OpenSymbol" w:cs="OpenSymbol"/>
    </w:rPr>
  </w:style>
  <w:style w:type="character" w:customStyle="1" w:styleId="WW8Num39z0">
    <w:name w:val="WW8Num39z0"/>
    <w:rPr>
      <w:rFonts w:cs="Times New Roman"/>
      <w:color w:val="000000"/>
    </w:rPr>
  </w:style>
  <w:style w:type="character" w:customStyle="1" w:styleId="WW8Num39z1">
    <w:name w:val="WW8Num39z1"/>
    <w:rPr>
      <w:rFonts w:ascii="OpenSymbol" w:hAnsi="OpenSymbol" w:cs="OpenSymbol"/>
    </w:rPr>
  </w:style>
  <w:style w:type="character" w:customStyle="1" w:styleId="WW8Num40z0">
    <w:name w:val="WW8Num40z0"/>
    <w:rPr>
      <w:rFonts w:ascii="Symbol" w:hAnsi="Symbol" w:cs="Symbol"/>
    </w:rPr>
  </w:style>
  <w:style w:type="character" w:customStyle="1" w:styleId="WW8Num40z1">
    <w:name w:val="WW8Num40z1"/>
    <w:rPr>
      <w:rFonts w:ascii="OpenSymbol" w:hAnsi="OpenSymbol" w:cs="OpenSymbol"/>
    </w:rPr>
  </w:style>
  <w:style w:type="character" w:customStyle="1" w:styleId="WW8Num41z0">
    <w:name w:val="WW8Num41z0"/>
    <w:rPr>
      <w:i w:val="0"/>
    </w:rPr>
  </w:style>
  <w:style w:type="character" w:customStyle="1" w:styleId="WW8Num41z1">
    <w:name w:val="WW8Num41z1"/>
    <w:rPr>
      <w:rFonts w:ascii="OpenSymbol" w:hAnsi="OpenSymbol" w:cs="OpenSymbol"/>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8Num42z0">
    <w:name w:val="WW8Num42z0"/>
    <w:rPr>
      <w:rFonts w:ascii="Symbol" w:hAnsi="Symbol" w:cs="Symbol"/>
    </w:rPr>
  </w:style>
  <w:style w:type="character" w:customStyle="1" w:styleId="WW8Num42z1">
    <w:name w:val="WW8Num42z1"/>
    <w:rPr>
      <w:rFonts w:ascii="OpenSymbol" w:hAnsi="OpenSymbol" w:cs="OpenSymbol"/>
    </w:rPr>
  </w:style>
  <w:style w:type="character" w:customStyle="1" w:styleId="WW8Num43z0">
    <w:name w:val="WW8Num43z0"/>
    <w:rPr>
      <w:rFonts w:ascii="Symbol" w:hAnsi="Symbol" w:cs="OpenSymbol"/>
    </w:rPr>
  </w:style>
  <w:style w:type="character" w:customStyle="1" w:styleId="WW8Num43z1">
    <w:name w:val="WW8Num43z1"/>
    <w:rPr>
      <w:rFonts w:ascii="OpenSymbol" w:hAnsi="OpenSymbol" w:cs="Open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5z0">
    <w:name w:val="WW8Num45z0"/>
    <w:rPr>
      <w:i w:val="0"/>
    </w:rPr>
  </w:style>
  <w:style w:type="character" w:customStyle="1" w:styleId="WW8Num45z1">
    <w:name w:val="WW8Num45z1"/>
    <w:rPr>
      <w:rFonts w:ascii="OpenSymbol" w:hAnsi="OpenSymbol" w:cs="OpenSymbol"/>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8Num47z0">
    <w:name w:val="WW8Num47z0"/>
    <w:rPr>
      <w:i w:val="0"/>
    </w:rPr>
  </w:style>
  <w:style w:type="character" w:customStyle="1" w:styleId="WW8Num47z1">
    <w:name w:val="WW8Num47z1"/>
    <w:rPr>
      <w:rFonts w:ascii="OpenSymbol" w:hAnsi="OpenSymbol" w:cs="OpenSymbol"/>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8Num35z2">
    <w:name w:val="WW8Num35z2"/>
    <w:rPr>
      <w:b/>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8Num28z3">
    <w:name w:val="WW8Num28z3"/>
    <w:rPr>
      <w:b w:val="0"/>
    </w:rPr>
  </w:style>
  <w:style w:type="character" w:customStyle="1" w:styleId="WW8Num33z3">
    <w:name w:val="WW8Num33z3"/>
    <w:rPr>
      <w:b w:val="0"/>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8Num34z3">
    <w:name w:val="WW8Num34z3"/>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8Num28z4">
    <w:name w:val="WW8Num28z4"/>
    <w:rPr>
      <w:rFonts w:cs="Times New Roman"/>
      <w:b w:val="0"/>
      <w:strike w:val="0"/>
      <w:dstrike w:val="0"/>
      <w:color w:val="auto"/>
    </w:rPr>
  </w:style>
  <w:style w:type="character" w:customStyle="1" w:styleId="WW8Num28z6">
    <w:name w:val="WW8Num28z6"/>
    <w:rPr>
      <w:rFonts w:cs="Times New Roman"/>
    </w:rPr>
  </w:style>
  <w:style w:type="character" w:customStyle="1" w:styleId="WW8Num29z2">
    <w:name w:val="WW8Num29z2"/>
    <w:rPr>
      <w:rFonts w:ascii="Wingdings" w:hAnsi="Wingdings" w:cs="Wingdings"/>
    </w:rPr>
  </w:style>
  <w:style w:type="character" w:customStyle="1" w:styleId="WW8Num29z3">
    <w:name w:val="WW8Num29z3"/>
    <w:rPr>
      <w:b w:val="0"/>
    </w:rPr>
  </w:style>
  <w:style w:type="character" w:customStyle="1" w:styleId="WW8Num35z3">
    <w:name w:val="WW8Num35z3"/>
    <w:rPr>
      <w:b w:val="0"/>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8Num29z4">
    <w:name w:val="WW8Num29z4"/>
    <w:rPr>
      <w:rFonts w:cs="Times New Roman"/>
      <w:b w:val="0"/>
      <w:strike w:val="0"/>
      <w:dstrike w:val="0"/>
      <w:color w:val="auto"/>
    </w:rPr>
  </w:style>
  <w:style w:type="character" w:customStyle="1" w:styleId="WW8Num29z6">
    <w:name w:val="WW8Num29z6"/>
    <w:rPr>
      <w:rFonts w:cs="Times New Roman"/>
    </w:rPr>
  </w:style>
  <w:style w:type="character" w:customStyle="1" w:styleId="WW8Num30z2">
    <w:name w:val="WW8Num30z2"/>
    <w:rPr>
      <w:b/>
      <w:i w:val="0"/>
      <w:sz w:val="22"/>
      <w:szCs w:val="22"/>
    </w:rPr>
  </w:style>
  <w:style w:type="character" w:customStyle="1" w:styleId="WW8Num30z3">
    <w:name w:val="WW8Num30z3"/>
    <w:rPr>
      <w:b w:val="0"/>
      <w:i w:val="0"/>
      <w:sz w:val="24"/>
      <w:szCs w:val="24"/>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8Num38z3">
    <w:name w:val="WW8Num38z3"/>
    <w:rPr>
      <w:b w:val="0"/>
    </w:rPr>
  </w:style>
  <w:style w:type="character" w:customStyle="1" w:styleId="WW8Num44z2">
    <w:name w:val="WW8Num44z2"/>
    <w:rPr>
      <w:rFonts w:ascii="Wingdings" w:hAnsi="Wingdings" w:cs="Wingdings"/>
    </w:rPr>
  </w:style>
  <w:style w:type="character" w:customStyle="1" w:styleId="WW8Num44z3">
    <w:name w:val="WW8Num44z3"/>
    <w:rPr>
      <w:b w:val="0"/>
    </w:rPr>
  </w:style>
  <w:style w:type="character" w:customStyle="1" w:styleId="WW8Num44z4">
    <w:name w:val="WW8Num44z4"/>
    <w:rPr>
      <w:rFonts w:cs="Times New Roman"/>
      <w:b w:val="0"/>
      <w:strike w:val="0"/>
      <w:dstrike w:val="0"/>
      <w:color w:val="auto"/>
    </w:rPr>
  </w:style>
  <w:style w:type="character" w:customStyle="1" w:styleId="WW8Num44z6">
    <w:name w:val="WW8Num44z6"/>
    <w:rPr>
      <w:rFonts w:cs="Times New Roman"/>
    </w:rPr>
  </w:style>
  <w:style w:type="character" w:customStyle="1" w:styleId="WW8Num45z2">
    <w:name w:val="WW8Num45z2"/>
    <w:rPr>
      <w:b/>
    </w:rPr>
  </w:style>
  <w:style w:type="character" w:customStyle="1" w:styleId="WW8Num45z3">
    <w:name w:val="WW8Num45z3"/>
    <w:rPr>
      <w:b w:val="0"/>
    </w:rPr>
  </w:style>
  <w:style w:type="character" w:customStyle="1" w:styleId="WW8Num49z0">
    <w:name w:val="WW8Num49z0"/>
    <w:rPr>
      <w:rFonts w:ascii="Symbol" w:hAnsi="Symbol" w:cs="Symbol"/>
      <w:sz w:val="24"/>
      <w:szCs w:val="24"/>
    </w:rPr>
  </w:style>
  <w:style w:type="character" w:customStyle="1" w:styleId="WW8Num50z0">
    <w:name w:val="WW8Num50z0"/>
    <w:rPr>
      <w:rFonts w:cs="Times New Roman"/>
      <w:sz w:val="20"/>
      <w:szCs w:val="24"/>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8Num51z0">
    <w:name w:val="WW8Num51z0"/>
    <w:rPr>
      <w:rFonts w:cs="Times New Roman"/>
      <w:sz w:val="28"/>
      <w:szCs w:val="28"/>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8Num30z4">
    <w:name w:val="WW8Num30z4"/>
    <w:rPr>
      <w:b w:val="0"/>
      <w:i w:val="0"/>
    </w:rPr>
  </w:style>
  <w:style w:type="character" w:customStyle="1" w:styleId="WW8Num33z2">
    <w:name w:val="WW8Num33z2"/>
    <w:rPr>
      <w:b/>
    </w:rPr>
  </w:style>
  <w:style w:type="character" w:customStyle="1" w:styleId="WW8Num40z2">
    <w:name w:val="WW8Num40z2"/>
    <w:rPr>
      <w:b/>
    </w:rPr>
  </w:style>
  <w:style w:type="character" w:customStyle="1" w:styleId="WW8Num40z3">
    <w:name w:val="WW8Num40z3"/>
    <w:rPr>
      <w:b w:val="0"/>
    </w:rPr>
  </w:style>
  <w:style w:type="character" w:customStyle="1" w:styleId="WW8Num51z1">
    <w:name w:val="WW8Num51z1"/>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Pr>
      <w:rFonts w:cs="Times New Roman"/>
      <w:b/>
    </w:rPr>
  </w:style>
  <w:style w:type="character" w:customStyle="1" w:styleId="WW8Num51z3">
    <w:name w:val="WW8Num51z3"/>
    <w:rPr>
      <w:rFonts w:cs="Times New Roman"/>
      <w:b w:val="0"/>
      <w:i w:val="0"/>
      <w:strike w:val="0"/>
      <w:dstrike w:val="0"/>
      <w:color w:val="auto"/>
    </w:rPr>
  </w:style>
  <w:style w:type="character" w:customStyle="1" w:styleId="WW8Num51z4">
    <w:name w:val="WW8Num51z4"/>
    <w:rPr>
      <w:rFonts w:cs="Times New Roman"/>
      <w:b w:val="0"/>
      <w:strike w:val="0"/>
      <w:dstrike w:val="0"/>
      <w:color w:val="auto"/>
    </w:rPr>
  </w:style>
  <w:style w:type="character" w:customStyle="1" w:styleId="WW8Num51z6">
    <w:name w:val="WW8Num51z6"/>
    <w:rPr>
      <w:rFonts w:cs="Times New Roman"/>
    </w:rPr>
  </w:style>
  <w:style w:type="character" w:customStyle="1" w:styleId="WW8Num52z0">
    <w:name w:val="WW8Num52z0"/>
    <w:rPr>
      <w:b w:val="0"/>
      <w:i w:val="0"/>
    </w:rPr>
  </w:style>
  <w:style w:type="character" w:customStyle="1" w:styleId="WW8Num52z2">
    <w:name w:val="WW8Num52z2"/>
    <w:rPr>
      <w:b/>
    </w:rPr>
  </w:style>
  <w:style w:type="character" w:customStyle="1" w:styleId="WW8Num52z3">
    <w:name w:val="WW8Num52z3"/>
    <w:rPr>
      <w:b w:val="0"/>
    </w:rPr>
  </w:style>
  <w:style w:type="character" w:customStyle="1" w:styleId="WW8Num56z0">
    <w:name w:val="WW8Num56z0"/>
    <w:rPr>
      <w:sz w:val="24"/>
      <w:szCs w:val="24"/>
    </w:rPr>
  </w:style>
  <w:style w:type="character" w:customStyle="1" w:styleId="WW8Num57z0">
    <w:name w:val="WW8Num57z0"/>
    <w:rPr>
      <w:rFonts w:cs="Times New Roman"/>
      <w:color w:val="000000"/>
    </w:rPr>
  </w:style>
  <w:style w:type="character" w:customStyle="1" w:styleId="WW8Num58z0">
    <w:name w:val="WW8Num58z0"/>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8Num31z3">
    <w:name w:val="WW8Num31z3"/>
    <w:rPr>
      <w:b w:val="0"/>
      <w:i w:val="0"/>
      <w:sz w:val="24"/>
      <w:szCs w:val="24"/>
    </w:rPr>
  </w:style>
  <w:style w:type="character" w:customStyle="1" w:styleId="WW8Num31z4">
    <w:name w:val="WW8Num31z4"/>
    <w:rPr>
      <w:b w:val="0"/>
      <w:i w:val="0"/>
    </w:rPr>
  </w:style>
  <w:style w:type="character" w:customStyle="1" w:styleId="WW8Num42z2">
    <w:name w:val="WW8Num42z2"/>
    <w:rPr>
      <w:b/>
    </w:rPr>
  </w:style>
  <w:style w:type="character" w:customStyle="1" w:styleId="WW8Num42z3">
    <w:name w:val="WW8Num42z3"/>
    <w:rPr>
      <w:b w:val="0"/>
    </w:rPr>
  </w:style>
  <w:style w:type="character" w:customStyle="1" w:styleId="WW8Num46z3">
    <w:name w:val="WW8Num46z3"/>
    <w:rPr>
      <w:b w:val="0"/>
    </w:rPr>
  </w:style>
  <w:style w:type="character" w:customStyle="1" w:styleId="WW8Num48z0">
    <w:name w:val="WW8Num48z0"/>
    <w:rPr>
      <w:rFonts w:ascii="Symbol" w:hAnsi="Symbol" w:cs="Symbol"/>
    </w:rPr>
  </w:style>
  <w:style w:type="character" w:customStyle="1" w:styleId="WW8Num53z0">
    <w:name w:val="WW8Num53z0"/>
    <w:rPr>
      <w:rFonts w:cs="Times New Roman"/>
      <w:sz w:val="28"/>
      <w:szCs w:val="28"/>
    </w:rPr>
  </w:style>
  <w:style w:type="character" w:customStyle="1" w:styleId="WW8Num53z1">
    <w:name w:val="WW8Num53z1"/>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cs="Times New Roman"/>
      <w:b/>
    </w:rPr>
  </w:style>
  <w:style w:type="character" w:customStyle="1" w:styleId="WW8Num53z3">
    <w:name w:val="WW8Num53z3"/>
    <w:rPr>
      <w:rFonts w:cs="Times New Roman"/>
      <w:b w:val="0"/>
      <w:i w:val="0"/>
      <w:strike w:val="0"/>
      <w:dstrike w:val="0"/>
      <w:color w:val="auto"/>
    </w:rPr>
  </w:style>
  <w:style w:type="character" w:customStyle="1" w:styleId="WW8Num53z4">
    <w:name w:val="WW8Num53z4"/>
    <w:rPr>
      <w:rFonts w:cs="Times New Roman"/>
      <w:b w:val="0"/>
      <w:strike w:val="0"/>
      <w:dstrike w:val="0"/>
      <w:color w:val="auto"/>
    </w:rPr>
  </w:style>
  <w:style w:type="character" w:customStyle="1" w:styleId="WW8Num53z6">
    <w:name w:val="WW8Num53z6"/>
    <w:rPr>
      <w:rFonts w:cs="Times New Roman"/>
    </w:rPr>
  </w:style>
  <w:style w:type="character" w:customStyle="1" w:styleId="WW8Num54z0">
    <w:name w:val="WW8Num54z0"/>
    <w:rPr>
      <w:rFonts w:ascii="Symbol" w:hAnsi="Symbol" w:cs="Symbol"/>
    </w:rPr>
  </w:style>
  <w:style w:type="character" w:customStyle="1" w:styleId="WW8Num54z2">
    <w:name w:val="WW8Num54z2"/>
    <w:rPr>
      <w:b/>
    </w:rPr>
  </w:style>
  <w:style w:type="character" w:customStyle="1" w:styleId="WW8Num54z3">
    <w:name w:val="WW8Num54z3"/>
    <w:rPr>
      <w:b w:val="0"/>
    </w:rPr>
  </w:style>
  <w:style w:type="character" w:customStyle="1" w:styleId="WW8Num59z0">
    <w:name w:val="WW8Num59z0"/>
    <w:rPr>
      <w:rFonts w:cs="Times New Roman"/>
      <w:color w:val="000000"/>
    </w:rPr>
  </w:style>
  <w:style w:type="character" w:customStyle="1" w:styleId="WW8Num60z0">
    <w:name w:val="WW8Num60z0"/>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8Num41z2">
    <w:name w:val="WW8Num41z2"/>
    <w:rPr>
      <w:b/>
    </w:rPr>
  </w:style>
  <w:style w:type="character" w:customStyle="1" w:styleId="WW8Num41z3">
    <w:name w:val="WW8Num41z3"/>
    <w:rPr>
      <w:b w:val="0"/>
    </w:rPr>
  </w:style>
  <w:style w:type="character" w:customStyle="1" w:styleId="WW8Num46z2">
    <w:name w:val="WW8Num46z2"/>
    <w:rPr>
      <w:rFonts w:ascii="Wingdings" w:hAnsi="Wingdings" w:cs="Wingdings"/>
    </w:rPr>
  </w:style>
  <w:style w:type="character" w:customStyle="1" w:styleId="WW8Num48z2">
    <w:name w:val="WW8Num48z2"/>
    <w:rPr>
      <w:b/>
    </w:rPr>
  </w:style>
  <w:style w:type="character" w:customStyle="1" w:styleId="WW8Num48z3">
    <w:name w:val="WW8Num48z3"/>
    <w:rPr>
      <w:b w:val="0"/>
    </w:rPr>
  </w:style>
  <w:style w:type="character" w:customStyle="1" w:styleId="WW8Num61z0">
    <w:name w:val="WW8Num61z0"/>
    <w:rPr>
      <w:b w:val="0"/>
      <w:i w:val="0"/>
    </w:rPr>
  </w:style>
  <w:style w:type="character" w:customStyle="1" w:styleId="WW8Num62z0">
    <w:name w:val="WW8Num62z0"/>
    <w:rPr>
      <w:rFonts w:cs="Times New Roman"/>
      <w:sz w:val="28"/>
      <w:szCs w:val="28"/>
    </w:rPr>
  </w:style>
  <w:style w:type="character" w:customStyle="1" w:styleId="WW8Num62z1">
    <w:name w:val="WW8Num62z1"/>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Pr>
      <w:rFonts w:cs="Times New Roman"/>
      <w:b/>
    </w:rPr>
  </w:style>
  <w:style w:type="character" w:customStyle="1" w:styleId="WW8Num62z3">
    <w:name w:val="WW8Num62z3"/>
    <w:rPr>
      <w:rFonts w:cs="Times New Roman"/>
      <w:b w:val="0"/>
      <w:i w:val="0"/>
      <w:strike w:val="0"/>
      <w:dstrike w:val="0"/>
      <w:color w:val="auto"/>
    </w:rPr>
  </w:style>
  <w:style w:type="character" w:customStyle="1" w:styleId="WW8Num62z4">
    <w:name w:val="WW8Num62z4"/>
    <w:rPr>
      <w:rFonts w:cs="Times New Roman"/>
      <w:b w:val="0"/>
      <w:strike w:val="0"/>
      <w:dstrike w:val="0"/>
      <w:color w:val="auto"/>
    </w:rPr>
  </w:style>
  <w:style w:type="character" w:customStyle="1" w:styleId="WW8Num62z6">
    <w:name w:val="WW8Num62z6"/>
    <w:rPr>
      <w:rFonts w:cs="Times New Roman"/>
    </w:rPr>
  </w:style>
  <w:style w:type="character" w:customStyle="1" w:styleId="WW8Num63z0">
    <w:name w:val="WW8Num63z0"/>
    <w:rPr>
      <w:rFonts w:ascii="Symbol" w:hAnsi="Symbol" w:cs="Symbol"/>
    </w:rPr>
  </w:style>
  <w:style w:type="character" w:customStyle="1" w:styleId="WW8Num63z2">
    <w:name w:val="WW8Num63z2"/>
    <w:rPr>
      <w:b/>
    </w:rPr>
  </w:style>
  <w:style w:type="character" w:customStyle="1" w:styleId="WW8Num63z3">
    <w:name w:val="WW8Num63z3"/>
    <w:rPr>
      <w:b w:val="0"/>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St60z0">
    <w:name w:val="WW8NumSt60z0"/>
    <w:rPr>
      <w:rFonts w:ascii="Arial" w:hAnsi="Arial" w:cs="Arial"/>
    </w:rPr>
  </w:style>
  <w:style w:type="character" w:customStyle="1" w:styleId="13">
    <w:name w:val="Основной шрифт абзаца1"/>
  </w:style>
  <w:style w:type="character" w:styleId="a6">
    <w:name w:val="Hyperlink"/>
    <w:rPr>
      <w:color w:val="0000FF"/>
      <w:u w:val="single"/>
    </w:rPr>
  </w:style>
  <w:style w:type="character" w:styleId="a7">
    <w:name w:val="page number"/>
    <w:rPr>
      <w:rFonts w:ascii="Times New Roman" w:hAnsi="Times New Roman" w:cs="Times New Roman"/>
      <w:sz w:val="20"/>
    </w:rPr>
  </w:style>
  <w:style w:type="character" w:styleId="a8">
    <w:name w:val="FollowedHyperlink"/>
    <w:rPr>
      <w:color w:val="800080"/>
      <w:u w:val="single"/>
    </w:rPr>
  </w:style>
  <w:style w:type="character" w:customStyle="1" w:styleId="14">
    <w:name w:val="Пункт Знак1"/>
    <w:rPr>
      <w:sz w:val="28"/>
      <w:lang w:val="ru-RU" w:eastAsia="ar-SA" w:bidi="ar-SA"/>
    </w:rPr>
  </w:style>
  <w:style w:type="character" w:customStyle="1" w:styleId="a9">
    <w:name w:val="Пункт Знак"/>
    <w:rPr>
      <w:sz w:val="28"/>
      <w:lang w:val="ru-RU" w:eastAsia="ar-SA" w:bidi="ar-SA"/>
    </w:rPr>
  </w:style>
  <w:style w:type="character" w:customStyle="1" w:styleId="aa">
    <w:name w:val="Подпункт Знак"/>
    <w:basedOn w:val="a9"/>
    <w:rPr>
      <w:sz w:val="28"/>
      <w:lang w:val="ru-RU" w:eastAsia="ar-SA" w:bidi="ar-SA"/>
    </w:rPr>
  </w:style>
  <w:style w:type="character" w:customStyle="1" w:styleId="ab">
    <w:name w:val="комментарий"/>
    <w:rPr>
      <w:b/>
      <w:i/>
      <w:shd w:val="clear" w:color="auto" w:fill="FFFF99"/>
    </w:rPr>
  </w:style>
  <w:style w:type="character" w:customStyle="1" w:styleId="21">
    <w:name w:val="Пункт2 Знак"/>
    <w:rPr>
      <w:b/>
      <w:sz w:val="28"/>
      <w:lang w:val="ru-RU" w:eastAsia="ar-SA" w:bidi="ar-SA"/>
    </w:rPr>
  </w:style>
  <w:style w:type="character" w:customStyle="1" w:styleId="ac">
    <w:name w:val="Основной текст Знак"/>
    <w:rPr>
      <w:sz w:val="28"/>
      <w:szCs w:val="24"/>
      <w:lang w:val="ru-RU" w:eastAsia="ar-SA" w:bidi="ar-SA"/>
    </w:rPr>
  </w:style>
  <w:style w:type="character" w:customStyle="1" w:styleId="15">
    <w:name w:val="Ариал Знак1"/>
    <w:rPr>
      <w:rFonts w:ascii="Arial" w:hAnsi="Arial" w:cs="Arial"/>
      <w:sz w:val="24"/>
      <w:szCs w:val="24"/>
      <w:lang w:val="ru-RU" w:eastAsia="ar-SA" w:bidi="ar-SA"/>
    </w:rPr>
  </w:style>
  <w:style w:type="character" w:customStyle="1" w:styleId="16">
    <w:name w:val="Знак примечания1"/>
    <w:rPr>
      <w:sz w:val="16"/>
      <w:szCs w:val="16"/>
    </w:rPr>
  </w:style>
  <w:style w:type="character" w:customStyle="1" w:styleId="ad">
    <w:name w:val="Текст примечания Знак"/>
    <w:rPr>
      <w:lang w:val="ru-RU" w:eastAsia="ar-SA" w:bidi="ar-SA"/>
    </w:rPr>
  </w:style>
  <w:style w:type="character" w:customStyle="1" w:styleId="ae">
    <w:name w:val="Тема примечания Знак"/>
    <w:rPr>
      <w:b/>
      <w:bCs/>
      <w:lang w:val="ru-RU" w:eastAsia="ar-SA" w:bidi="ar-SA"/>
    </w:rPr>
  </w:style>
  <w:style w:type="character" w:customStyle="1" w:styleId="af">
    <w:name w:val="Символ сноски"/>
    <w:rPr>
      <w:vertAlign w:val="superscript"/>
    </w:rPr>
  </w:style>
  <w:style w:type="character" w:customStyle="1" w:styleId="17">
    <w:name w:val="Обычный1 Знак"/>
    <w:rPr>
      <w:lang w:val="ru-RU" w:eastAsia="ar-SA" w:bidi="ar-SA"/>
    </w:rPr>
  </w:style>
  <w:style w:type="character" w:customStyle="1" w:styleId="af0">
    <w:name w:val="Ариал Таблица Знак"/>
    <w:rPr>
      <w:rFonts w:ascii="Arial" w:hAnsi="Arial" w:cs="Arial"/>
      <w:sz w:val="24"/>
      <w:lang w:val="ru-RU" w:eastAsia="ar-SA" w:bidi="ar-SA"/>
    </w:rPr>
  </w:style>
  <w:style w:type="character" w:customStyle="1" w:styleId="18">
    <w:name w:val="Заголовок 1 Знак"/>
    <w:rPr>
      <w:rFonts w:ascii="Arial" w:hAnsi="Arial" w:cs="Arial"/>
      <w:b/>
      <w:kern w:val="1"/>
      <w:sz w:val="40"/>
      <w:lang w:val="ru-RU" w:eastAsia="ar-SA" w:bidi="ar-SA"/>
    </w:rPr>
  </w:style>
  <w:style w:type="character" w:customStyle="1" w:styleId="af1">
    <w:name w:val="Подподпункт Знак"/>
    <w:rPr>
      <w:sz w:val="28"/>
      <w:lang w:val="ru-RU" w:eastAsia="ar-SA" w:bidi="ar-SA"/>
    </w:rPr>
  </w:style>
  <w:style w:type="character" w:customStyle="1" w:styleId="19">
    <w:name w:val="Подпункт Знак1"/>
    <w:rPr>
      <w:sz w:val="28"/>
      <w:lang w:val="ru-RU" w:eastAsia="ar-SA" w:bidi="ar-SA"/>
    </w:rPr>
  </w:style>
  <w:style w:type="character" w:customStyle="1" w:styleId="af2">
    <w:name w:val="Текст сноски Знак"/>
    <w:rPr>
      <w:lang w:val="ru-RU" w:eastAsia="ar-SA" w:bidi="ar-SA"/>
    </w:rPr>
  </w:style>
  <w:style w:type="character" w:styleId="af3">
    <w:name w:val="Strong"/>
    <w:qFormat/>
    <w:rPr>
      <w:b/>
      <w:bCs/>
      <w:color w:val="550000"/>
    </w:rPr>
  </w:style>
  <w:style w:type="character" w:customStyle="1" w:styleId="FontStyle108">
    <w:name w:val="Font Style108"/>
    <w:rPr>
      <w:rFonts w:ascii="Times New Roman" w:hAnsi="Times New Roman" w:cs="Times New Roman"/>
      <w:sz w:val="22"/>
      <w:szCs w:val="22"/>
    </w:rPr>
  </w:style>
  <w:style w:type="character" w:customStyle="1" w:styleId="BodyTextChar">
    <w:name w:val="Body Text Char"/>
    <w:rPr>
      <w:sz w:val="28"/>
      <w:szCs w:val="24"/>
      <w:lang w:val="ru-RU" w:eastAsia="ar-SA" w:bidi="ar-SA"/>
    </w:rPr>
  </w:style>
  <w:style w:type="character" w:customStyle="1" w:styleId="61">
    <w:name w:val="Знак Знак6"/>
    <w:rPr>
      <w:lang w:val="ru-RU" w:eastAsia="ar-SA" w:bidi="ar-SA"/>
    </w:rPr>
  </w:style>
  <w:style w:type="character" w:customStyle="1" w:styleId="1a">
    <w:name w:val="Знак сноски1"/>
    <w:rPr>
      <w:vertAlign w:val="superscript"/>
    </w:rPr>
  </w:style>
  <w:style w:type="character" w:customStyle="1" w:styleId="af4">
    <w:name w:val="Символы концевой сноски"/>
    <w:rPr>
      <w:vertAlign w:val="superscript"/>
    </w:rPr>
  </w:style>
  <w:style w:type="character" w:customStyle="1" w:styleId="WW-">
    <w:name w:val="WW-Символы концевой сноски"/>
  </w:style>
  <w:style w:type="character" w:customStyle="1" w:styleId="1b">
    <w:name w:val="Знак концевой сноски1"/>
    <w:rPr>
      <w:vertAlign w:val="superscript"/>
    </w:rPr>
  </w:style>
  <w:style w:type="character" w:customStyle="1" w:styleId="af5">
    <w:name w:val="Символ нумерации"/>
  </w:style>
  <w:style w:type="character" w:customStyle="1" w:styleId="af6">
    <w:name w:val="Маркеры списка"/>
    <w:rPr>
      <w:rFonts w:ascii="OpenSymbol" w:eastAsia="OpenSymbol" w:hAnsi="OpenSymbol" w:cs="OpenSymbol"/>
      <w:sz w:val="24"/>
      <w:szCs w:val="24"/>
    </w:rPr>
  </w:style>
  <w:style w:type="character" w:customStyle="1" w:styleId="af7">
    <w:name w:val="Нижний колонтитул Знак"/>
  </w:style>
  <w:style w:type="character" w:customStyle="1" w:styleId="22">
    <w:name w:val="Знак сноски2"/>
    <w:rPr>
      <w:vertAlign w:val="superscript"/>
    </w:rPr>
  </w:style>
  <w:style w:type="character" w:customStyle="1" w:styleId="ConsPlusNormal">
    <w:name w:val="ConsPlusNormal Знак"/>
    <w:rPr>
      <w:rFonts w:ascii="Arial" w:eastAsia="Arial" w:hAnsi="Arial" w:cs="Arial"/>
    </w:rPr>
  </w:style>
  <w:style w:type="character" w:customStyle="1" w:styleId="af8">
    <w:name w:val="УРОВЕНЬ_(а) Знак"/>
    <w:rPr>
      <w:rFonts w:eastAsia="Calibri"/>
      <w:sz w:val="26"/>
      <w:szCs w:val="28"/>
    </w:rPr>
  </w:style>
  <w:style w:type="character" w:customStyle="1" w:styleId="-">
    <w:name w:val="УРОВЕНЬ_- Знак"/>
    <w:rPr>
      <w:rFonts w:eastAsia="Calibri"/>
      <w:sz w:val="26"/>
      <w:szCs w:val="28"/>
    </w:rPr>
  </w:style>
  <w:style w:type="character" w:customStyle="1" w:styleId="110">
    <w:name w:val="УРОВЕНЬ_1.1. Знак"/>
    <w:rPr>
      <w:rFonts w:eastAsia="Calibri"/>
      <w:b/>
      <w:sz w:val="26"/>
      <w:szCs w:val="28"/>
    </w:rPr>
  </w:style>
  <w:style w:type="character" w:customStyle="1" w:styleId="111">
    <w:name w:val="УРОВЕНЬ_1.1.1. Знак"/>
    <w:rPr>
      <w:rFonts w:eastAsia="Calibri"/>
      <w:sz w:val="26"/>
      <w:szCs w:val="28"/>
    </w:rPr>
  </w:style>
  <w:style w:type="character" w:styleId="af9">
    <w:name w:val="footnote reference"/>
    <w:rPr>
      <w:vertAlign w:val="superscript"/>
    </w:rPr>
  </w:style>
  <w:style w:type="character" w:styleId="afa">
    <w:name w:val="endnote reference"/>
    <w:rPr>
      <w:vertAlign w:val="superscript"/>
    </w:rPr>
  </w:style>
  <w:style w:type="paragraph" w:customStyle="1" w:styleId="1c">
    <w:name w:val="Заголовок1"/>
    <w:basedOn w:val="a2"/>
    <w:next w:val="afb"/>
    <w:pPr>
      <w:keepNext/>
      <w:spacing w:before="240" w:after="120"/>
    </w:pPr>
    <w:rPr>
      <w:rFonts w:ascii="Arial" w:eastAsia="Microsoft YaHei" w:hAnsi="Arial" w:cs="Arial"/>
      <w:szCs w:val="28"/>
    </w:rPr>
  </w:style>
  <w:style w:type="paragraph" w:styleId="afb">
    <w:name w:val="Body Text"/>
    <w:basedOn w:val="a2"/>
    <w:pPr>
      <w:tabs>
        <w:tab w:val="right" w:pos="9360"/>
      </w:tabs>
      <w:spacing w:line="240" w:lineRule="auto"/>
      <w:ind w:firstLine="0"/>
      <w:jc w:val="left"/>
    </w:pPr>
    <w:rPr>
      <w:szCs w:val="24"/>
    </w:rPr>
  </w:style>
  <w:style w:type="paragraph" w:styleId="afc">
    <w:name w:val="List"/>
    <w:basedOn w:val="afb"/>
    <w:rPr>
      <w:rFonts w:ascii="Arial" w:hAnsi="Arial" w:cs="Mangal"/>
    </w:rPr>
  </w:style>
  <w:style w:type="paragraph" w:customStyle="1" w:styleId="41">
    <w:name w:val="Название4"/>
    <w:basedOn w:val="a2"/>
    <w:pPr>
      <w:suppressLineNumbers/>
      <w:spacing w:before="120" w:after="120"/>
    </w:pPr>
    <w:rPr>
      <w:rFonts w:cs="Tahoma"/>
      <w:i/>
      <w:iCs/>
      <w:sz w:val="24"/>
      <w:szCs w:val="24"/>
    </w:rPr>
  </w:style>
  <w:style w:type="paragraph" w:customStyle="1" w:styleId="62">
    <w:name w:val="Указатель6"/>
    <w:basedOn w:val="a2"/>
    <w:pPr>
      <w:suppressLineNumbers/>
    </w:pPr>
    <w:rPr>
      <w:rFonts w:cs="Arial"/>
    </w:rPr>
  </w:style>
  <w:style w:type="paragraph" w:customStyle="1" w:styleId="23">
    <w:name w:val="Заголовок2"/>
    <w:basedOn w:val="a2"/>
    <w:next w:val="afb"/>
    <w:pPr>
      <w:keepNext/>
      <w:spacing w:before="240" w:after="120"/>
    </w:pPr>
    <w:rPr>
      <w:rFonts w:ascii="Arial" w:eastAsia="MS Mincho" w:hAnsi="Arial" w:cs="Tahoma"/>
      <w:szCs w:val="28"/>
    </w:rPr>
  </w:style>
  <w:style w:type="paragraph" w:customStyle="1" w:styleId="51">
    <w:name w:val="Указатель5"/>
    <w:basedOn w:val="a2"/>
    <w:pPr>
      <w:suppressLineNumbers/>
    </w:pPr>
    <w:rPr>
      <w:rFonts w:cs="Tahoma"/>
    </w:rPr>
  </w:style>
  <w:style w:type="paragraph" w:customStyle="1" w:styleId="1d">
    <w:name w:val="Заголовок1"/>
    <w:basedOn w:val="a2"/>
    <w:next w:val="afb"/>
    <w:pPr>
      <w:keepNext/>
      <w:spacing w:before="240" w:after="120"/>
    </w:pPr>
    <w:rPr>
      <w:rFonts w:ascii="Arial" w:eastAsia="Microsoft YaHei" w:hAnsi="Arial" w:cs="Mangal"/>
      <w:szCs w:val="28"/>
    </w:rPr>
  </w:style>
  <w:style w:type="paragraph" w:customStyle="1" w:styleId="42">
    <w:name w:val="Указатель4"/>
    <w:basedOn w:val="a2"/>
    <w:pPr>
      <w:suppressLineNumbers/>
    </w:pPr>
    <w:rPr>
      <w:rFonts w:cs="Tahoma"/>
    </w:rPr>
  </w:style>
  <w:style w:type="paragraph" w:customStyle="1" w:styleId="32">
    <w:name w:val="Название3"/>
    <w:basedOn w:val="a2"/>
    <w:pPr>
      <w:suppressLineNumbers/>
      <w:spacing w:before="120" w:after="120"/>
    </w:pPr>
    <w:rPr>
      <w:rFonts w:cs="Mangal"/>
      <w:i/>
      <w:iCs/>
      <w:sz w:val="24"/>
      <w:szCs w:val="24"/>
    </w:rPr>
  </w:style>
  <w:style w:type="paragraph" w:customStyle="1" w:styleId="33">
    <w:name w:val="Указатель3"/>
    <w:basedOn w:val="a2"/>
    <w:pPr>
      <w:suppressLineNumbers/>
    </w:pPr>
    <w:rPr>
      <w:rFonts w:cs="Mangal"/>
    </w:rPr>
  </w:style>
  <w:style w:type="paragraph" w:customStyle="1" w:styleId="24">
    <w:name w:val="Название2"/>
    <w:basedOn w:val="a2"/>
    <w:pPr>
      <w:suppressLineNumbers/>
      <w:spacing w:before="120" w:after="120"/>
    </w:pPr>
    <w:rPr>
      <w:rFonts w:cs="Tahoma"/>
      <w:i/>
      <w:iCs/>
      <w:sz w:val="24"/>
      <w:szCs w:val="24"/>
    </w:rPr>
  </w:style>
  <w:style w:type="paragraph" w:customStyle="1" w:styleId="25">
    <w:name w:val="Указатель2"/>
    <w:basedOn w:val="a2"/>
    <w:pPr>
      <w:suppressLineNumbers/>
    </w:pPr>
    <w:rPr>
      <w:rFonts w:cs="Tahoma"/>
    </w:rPr>
  </w:style>
  <w:style w:type="paragraph" w:customStyle="1" w:styleId="1e">
    <w:name w:val="Название1"/>
    <w:basedOn w:val="a2"/>
    <w:pPr>
      <w:suppressLineNumbers/>
      <w:spacing w:before="120" w:after="120"/>
    </w:pPr>
    <w:rPr>
      <w:rFonts w:ascii="Arial" w:hAnsi="Arial" w:cs="Mangal"/>
      <w:i/>
      <w:iCs/>
      <w:sz w:val="20"/>
      <w:szCs w:val="24"/>
    </w:rPr>
  </w:style>
  <w:style w:type="paragraph" w:customStyle="1" w:styleId="1f">
    <w:name w:val="Указатель1"/>
    <w:basedOn w:val="a2"/>
    <w:pPr>
      <w:suppressLineNumbers/>
    </w:pPr>
    <w:rPr>
      <w:rFonts w:ascii="Arial" w:hAnsi="Arial" w:cs="Mangal"/>
    </w:rPr>
  </w:style>
  <w:style w:type="paragraph" w:styleId="afd">
    <w:name w:val="header"/>
    <w:basedOn w:val="a2"/>
    <w:pPr>
      <w:pBdr>
        <w:bottom w:val="single" w:sz="4" w:space="1" w:color="000000"/>
      </w:pBdr>
      <w:tabs>
        <w:tab w:val="center" w:pos="4153"/>
        <w:tab w:val="right" w:pos="8306"/>
      </w:tabs>
      <w:spacing w:line="240" w:lineRule="auto"/>
      <w:ind w:firstLine="0"/>
      <w:jc w:val="center"/>
    </w:pPr>
    <w:rPr>
      <w:i/>
      <w:sz w:val="20"/>
    </w:rPr>
  </w:style>
  <w:style w:type="paragraph" w:styleId="afe">
    <w:name w:val="footer"/>
    <w:basedOn w:val="a2"/>
    <w:pPr>
      <w:tabs>
        <w:tab w:val="center" w:pos="4253"/>
        <w:tab w:val="right" w:pos="9356"/>
      </w:tabs>
      <w:spacing w:line="240" w:lineRule="auto"/>
      <w:ind w:firstLine="0"/>
    </w:pPr>
    <w:rPr>
      <w:sz w:val="20"/>
      <w:lang w:val="x-none"/>
    </w:rPr>
  </w:style>
  <w:style w:type="paragraph" w:styleId="1f0">
    <w:name w:val="toc 1"/>
    <w:basedOn w:val="a2"/>
    <w:next w:val="a2"/>
    <w:pPr>
      <w:tabs>
        <w:tab w:val="left" w:pos="540"/>
        <w:tab w:val="right" w:leader="dot" w:pos="10195"/>
      </w:tabs>
      <w:spacing w:before="240" w:after="120" w:line="240" w:lineRule="auto"/>
      <w:ind w:left="539" w:right="1134" w:hanging="539"/>
      <w:jc w:val="left"/>
    </w:pPr>
    <w:rPr>
      <w:b/>
      <w:bCs/>
      <w:caps/>
      <w:sz w:val="26"/>
      <w:szCs w:val="26"/>
    </w:rPr>
  </w:style>
  <w:style w:type="paragraph" w:styleId="26">
    <w:name w:val="toc 2"/>
    <w:basedOn w:val="a2"/>
    <w:next w:val="a2"/>
    <w:pPr>
      <w:tabs>
        <w:tab w:val="left" w:pos="1134"/>
        <w:tab w:val="right" w:leader="dot" w:pos="10195"/>
      </w:tabs>
      <w:spacing w:line="240" w:lineRule="auto"/>
      <w:ind w:left="1134" w:right="1134" w:hanging="595"/>
      <w:jc w:val="left"/>
    </w:pPr>
    <w:rPr>
      <w:b/>
      <w:sz w:val="22"/>
      <w:szCs w:val="24"/>
    </w:rPr>
  </w:style>
  <w:style w:type="paragraph" w:styleId="34">
    <w:name w:val="toc 3"/>
    <w:basedOn w:val="a2"/>
    <w:next w:val="a2"/>
    <w:pPr>
      <w:tabs>
        <w:tab w:val="left" w:pos="1980"/>
        <w:tab w:val="right" w:leader="dot" w:pos="10195"/>
      </w:tabs>
      <w:spacing w:line="240" w:lineRule="auto"/>
      <w:ind w:left="1985" w:right="1134" w:hanging="851"/>
      <w:jc w:val="left"/>
    </w:pPr>
    <w:rPr>
      <w:iCs/>
      <w:sz w:val="24"/>
      <w:szCs w:val="24"/>
    </w:rPr>
  </w:style>
  <w:style w:type="paragraph" w:customStyle="1" w:styleId="aff">
    <w:name w:val="Таблица шапка"/>
    <w:basedOn w:val="a2"/>
    <w:pPr>
      <w:keepNext/>
      <w:spacing w:before="40" w:after="40" w:line="240" w:lineRule="auto"/>
      <w:ind w:left="57" w:right="57" w:firstLine="0"/>
      <w:jc w:val="left"/>
    </w:pPr>
    <w:rPr>
      <w:sz w:val="22"/>
    </w:rPr>
  </w:style>
  <w:style w:type="paragraph" w:styleId="aff0">
    <w:name w:val="footnote text"/>
    <w:basedOn w:val="a2"/>
    <w:pPr>
      <w:spacing w:line="240" w:lineRule="auto"/>
    </w:pPr>
    <w:rPr>
      <w:sz w:val="20"/>
    </w:rPr>
  </w:style>
  <w:style w:type="paragraph" w:customStyle="1" w:styleId="aff1">
    <w:name w:val="Таблица текст"/>
    <w:basedOn w:val="a2"/>
    <w:pPr>
      <w:spacing w:before="40" w:after="40" w:line="240" w:lineRule="auto"/>
      <w:ind w:left="57" w:right="57" w:firstLine="0"/>
      <w:jc w:val="left"/>
    </w:pPr>
    <w:rPr>
      <w:sz w:val="24"/>
    </w:rPr>
  </w:style>
  <w:style w:type="paragraph" w:customStyle="1" w:styleId="a">
    <w:name w:val="Структура"/>
    <w:basedOn w:val="a2"/>
    <w:pPr>
      <w:pageBreakBefore/>
      <w:numPr>
        <w:numId w:val="9"/>
      </w:numPr>
      <w:pBdr>
        <w:bottom w:val="double" w:sz="40" w:space="1" w:color="000000"/>
      </w:pBdr>
      <w:tabs>
        <w:tab w:val="left" w:pos="567"/>
        <w:tab w:val="left" w:pos="851"/>
      </w:tabs>
      <w:spacing w:before="480" w:after="240" w:line="240" w:lineRule="auto"/>
      <w:ind w:left="1134" w:right="2835"/>
      <w:jc w:val="left"/>
    </w:pPr>
    <w:rPr>
      <w:rFonts w:ascii="Arial" w:hAnsi="Arial" w:cs="Arial"/>
      <w:b/>
      <w:caps/>
      <w:sz w:val="36"/>
      <w:szCs w:val="36"/>
    </w:rPr>
  </w:style>
  <w:style w:type="paragraph" w:customStyle="1" w:styleId="aff2">
    <w:name w:val="Главы"/>
    <w:basedOn w:val="a"/>
    <w:next w:val="a2"/>
    <w:pPr>
      <w:pBdr>
        <w:bottom w:val="none" w:sz="0" w:space="0" w:color="auto"/>
      </w:pBdr>
      <w:spacing w:before="1440" w:after="720" w:line="360" w:lineRule="auto"/>
      <w:ind w:left="0" w:right="0"/>
      <w:jc w:val="center"/>
    </w:pPr>
    <w:rPr>
      <w:spacing w:val="40"/>
      <w:sz w:val="44"/>
      <w:szCs w:val="44"/>
    </w:rPr>
  </w:style>
  <w:style w:type="paragraph" w:customStyle="1" w:styleId="aff3">
    <w:name w:val="Служебный"/>
    <w:basedOn w:val="aff2"/>
  </w:style>
  <w:style w:type="paragraph" w:customStyle="1" w:styleId="a0">
    <w:name w:val="Пункт"/>
    <w:basedOn w:val="a2"/>
    <w:pPr>
      <w:numPr>
        <w:numId w:val="11"/>
      </w:numPr>
    </w:pPr>
  </w:style>
  <w:style w:type="paragraph" w:customStyle="1" w:styleId="aff4">
    <w:name w:val="Подпункт"/>
    <w:basedOn w:val="a0"/>
    <w:pPr>
      <w:tabs>
        <w:tab w:val="left" w:pos="360"/>
      </w:tabs>
    </w:pPr>
  </w:style>
  <w:style w:type="paragraph" w:customStyle="1" w:styleId="27">
    <w:name w:val="Пункт2"/>
    <w:basedOn w:val="a0"/>
    <w:pPr>
      <w:keepNext/>
      <w:spacing w:before="240" w:after="120" w:line="240" w:lineRule="auto"/>
      <w:jc w:val="left"/>
    </w:pPr>
    <w:rPr>
      <w:b/>
    </w:rPr>
  </w:style>
  <w:style w:type="paragraph" w:customStyle="1" w:styleId="aff5">
    <w:name w:val="Подподпункт"/>
    <w:basedOn w:val="aff4"/>
    <w:pPr>
      <w:numPr>
        <w:numId w:val="0"/>
      </w:numPr>
      <w:tabs>
        <w:tab w:val="left" w:pos="0"/>
      </w:tabs>
    </w:pPr>
  </w:style>
  <w:style w:type="paragraph" w:customStyle="1" w:styleId="10">
    <w:name w:val="Нумерованный список1"/>
    <w:basedOn w:val="a2"/>
    <w:pPr>
      <w:numPr>
        <w:numId w:val="10"/>
      </w:numPr>
      <w:autoSpaceDE w:val="0"/>
      <w:spacing w:before="60"/>
    </w:pPr>
    <w:rPr>
      <w:szCs w:val="24"/>
    </w:rPr>
  </w:style>
  <w:style w:type="paragraph" w:customStyle="1" w:styleId="aff6">
    <w:name w:val="Пункт б/н"/>
    <w:basedOn w:val="a2"/>
    <w:pPr>
      <w:tabs>
        <w:tab w:val="left" w:pos="0"/>
        <w:tab w:val="left" w:pos="1134"/>
      </w:tabs>
      <w:ind w:firstLine="0"/>
    </w:pPr>
  </w:style>
  <w:style w:type="paragraph" w:customStyle="1" w:styleId="1f1">
    <w:name w:val="Маркированный список1"/>
    <w:basedOn w:val="a2"/>
    <w:pPr>
      <w:ind w:firstLine="0"/>
    </w:pPr>
  </w:style>
  <w:style w:type="paragraph" w:customStyle="1" w:styleId="aff7">
    <w:name w:val="Подподподпункт"/>
    <w:basedOn w:val="a2"/>
    <w:pPr>
      <w:tabs>
        <w:tab w:val="left" w:pos="0"/>
        <w:tab w:val="left" w:pos="1134"/>
        <w:tab w:val="left" w:pos="1701"/>
        <w:tab w:val="left" w:pos="3560"/>
      </w:tabs>
      <w:ind w:left="2552" w:firstLine="0"/>
    </w:pPr>
  </w:style>
  <w:style w:type="paragraph" w:customStyle="1" w:styleId="1f2">
    <w:name w:val="Стиль1"/>
    <w:basedOn w:val="aff4"/>
    <w:pPr>
      <w:numPr>
        <w:numId w:val="0"/>
      </w:numPr>
      <w:spacing w:line="240" w:lineRule="auto"/>
    </w:pPr>
    <w:rPr>
      <w:szCs w:val="28"/>
    </w:rPr>
  </w:style>
  <w:style w:type="paragraph" w:customStyle="1" w:styleId="11">
    <w:name w:val="Пункт1"/>
    <w:basedOn w:val="a2"/>
    <w:pPr>
      <w:numPr>
        <w:numId w:val="12"/>
      </w:numPr>
      <w:spacing w:before="240"/>
      <w:jc w:val="center"/>
    </w:pPr>
    <w:rPr>
      <w:rFonts w:ascii="Arial" w:hAnsi="Arial" w:cs="Arial"/>
      <w:b/>
      <w:szCs w:val="28"/>
    </w:rPr>
  </w:style>
  <w:style w:type="paragraph" w:customStyle="1" w:styleId="28">
    <w:name w:val="Пункт_2"/>
    <w:basedOn w:val="a2"/>
    <w:pPr>
      <w:tabs>
        <w:tab w:val="left" w:pos="0"/>
        <w:tab w:val="left" w:pos="1134"/>
      </w:tabs>
      <w:ind w:firstLine="0"/>
    </w:pPr>
  </w:style>
  <w:style w:type="paragraph" w:customStyle="1" w:styleId="35">
    <w:name w:val="Пункт_3"/>
    <w:basedOn w:val="28"/>
    <w:pPr>
      <w:tabs>
        <w:tab w:val="left" w:pos="851"/>
      </w:tabs>
    </w:pPr>
  </w:style>
  <w:style w:type="paragraph" w:customStyle="1" w:styleId="43">
    <w:name w:val="Пункт_4"/>
    <w:basedOn w:val="35"/>
    <w:pPr>
      <w:tabs>
        <w:tab w:val="left" w:pos="1418"/>
        <w:tab w:val="left" w:pos="1844"/>
      </w:tabs>
      <w:ind w:left="1277"/>
    </w:pPr>
  </w:style>
  <w:style w:type="paragraph" w:customStyle="1" w:styleId="5ABCD">
    <w:name w:val="Пункт_5_ABCD"/>
    <w:basedOn w:val="a2"/>
    <w:pPr>
      <w:tabs>
        <w:tab w:val="left" w:pos="0"/>
        <w:tab w:val="left" w:pos="1134"/>
        <w:tab w:val="left" w:pos="1701"/>
      </w:tabs>
      <w:ind w:firstLine="0"/>
    </w:pPr>
  </w:style>
  <w:style w:type="paragraph" w:customStyle="1" w:styleId="1f3">
    <w:name w:val="Пункт_1"/>
    <w:basedOn w:val="a2"/>
    <w:pPr>
      <w:keepNext/>
      <w:tabs>
        <w:tab w:val="left" w:pos="0"/>
      </w:tabs>
      <w:spacing w:before="240"/>
      <w:ind w:left="-278" w:firstLine="0"/>
      <w:jc w:val="center"/>
    </w:pPr>
    <w:rPr>
      <w:rFonts w:ascii="Arial" w:hAnsi="Arial" w:cs="Arial"/>
      <w:b/>
      <w:szCs w:val="28"/>
    </w:rPr>
  </w:style>
  <w:style w:type="paragraph" w:customStyle="1" w:styleId="tztxtlist">
    <w:name w:val="tz_txt_list"/>
    <w:basedOn w:val="a2"/>
    <w:pPr>
      <w:numPr>
        <w:numId w:val="3"/>
      </w:numPr>
    </w:pPr>
  </w:style>
  <w:style w:type="paragraph" w:customStyle="1" w:styleId="aff8">
    <w:name w:val="Знак Знак Знак Знак Знак Знак"/>
    <w:basedOn w:val="a2"/>
    <w:next w:val="1"/>
    <w:pPr>
      <w:spacing w:after="160" w:line="240" w:lineRule="exact"/>
      <w:ind w:firstLine="0"/>
    </w:pPr>
    <w:rPr>
      <w:rFonts w:ascii="Verdana" w:hAnsi="Verdana" w:cs="Verdana"/>
      <w:sz w:val="20"/>
      <w:lang w:val="en-US"/>
    </w:rPr>
  </w:style>
  <w:style w:type="paragraph" w:customStyle="1" w:styleId="1f4">
    <w:name w:val="Знак1"/>
    <w:basedOn w:val="a2"/>
    <w:pPr>
      <w:spacing w:after="160" w:line="240" w:lineRule="exact"/>
      <w:ind w:firstLine="0"/>
      <w:jc w:val="left"/>
    </w:pPr>
    <w:rPr>
      <w:rFonts w:ascii="Verdana" w:hAnsi="Verdana" w:cs="Verdana"/>
      <w:sz w:val="20"/>
      <w:lang w:val="en-US"/>
    </w:rPr>
  </w:style>
  <w:style w:type="paragraph" w:customStyle="1" w:styleId="Times12">
    <w:name w:val="Times 12"/>
    <w:basedOn w:val="a2"/>
    <w:pPr>
      <w:overflowPunct w:val="0"/>
      <w:autoSpaceDE w:val="0"/>
      <w:spacing w:line="240" w:lineRule="auto"/>
    </w:pPr>
    <w:rPr>
      <w:bCs/>
      <w:sz w:val="24"/>
      <w:szCs w:val="22"/>
    </w:rPr>
  </w:style>
  <w:style w:type="paragraph" w:customStyle="1" w:styleId="310">
    <w:name w:val="Основной текст 31"/>
    <w:basedOn w:val="a2"/>
    <w:pPr>
      <w:overflowPunct w:val="0"/>
      <w:autoSpaceDE w:val="0"/>
      <w:ind w:firstLine="0"/>
      <w:jc w:val="left"/>
      <w:textAlignment w:val="baseline"/>
    </w:pPr>
    <w:rPr>
      <w:rFonts w:ascii="Arial" w:hAnsi="Arial" w:cs="Arial"/>
      <w:bCs/>
      <w:sz w:val="22"/>
      <w:szCs w:val="22"/>
    </w:rPr>
  </w:style>
  <w:style w:type="paragraph" w:customStyle="1" w:styleId="52">
    <w:name w:val="Название5"/>
    <w:basedOn w:val="a2"/>
    <w:next w:val="aff9"/>
    <w:qFormat/>
    <w:pPr>
      <w:spacing w:line="240" w:lineRule="auto"/>
      <w:ind w:firstLine="0"/>
      <w:jc w:val="center"/>
    </w:pPr>
    <w:rPr>
      <w:b/>
      <w:bCs/>
      <w:sz w:val="24"/>
      <w:szCs w:val="24"/>
      <w:u w:val="single"/>
    </w:rPr>
  </w:style>
  <w:style w:type="paragraph" w:styleId="aff9">
    <w:name w:val="Subtitle"/>
    <w:basedOn w:val="1d"/>
    <w:next w:val="afb"/>
    <w:qFormat/>
    <w:pPr>
      <w:jc w:val="center"/>
    </w:pPr>
    <w:rPr>
      <w:i/>
      <w:iCs/>
    </w:rPr>
  </w:style>
  <w:style w:type="paragraph" w:customStyle="1" w:styleId="210">
    <w:name w:val="Основной текст с отступом 21"/>
    <w:basedOn w:val="a2"/>
    <w:pPr>
      <w:spacing w:after="120" w:line="480" w:lineRule="auto"/>
      <w:ind w:left="283"/>
    </w:pPr>
  </w:style>
  <w:style w:type="paragraph" w:customStyle="1" w:styleId="1f5">
    <w:name w:val="Обычный1"/>
    <w:pPr>
      <w:tabs>
        <w:tab w:val="left" w:pos="0"/>
      </w:tabs>
      <w:suppressAutoHyphens/>
      <w:ind w:left="720"/>
      <w:jc w:val="both"/>
    </w:pPr>
    <w:rPr>
      <w:rFonts w:eastAsia="Arial"/>
      <w:sz w:val="28"/>
      <w:lang w:eastAsia="ar-SA"/>
    </w:rPr>
  </w:style>
  <w:style w:type="paragraph" w:customStyle="1" w:styleId="affa">
    <w:name w:val="Знак Знак Знак Знак"/>
    <w:basedOn w:val="a2"/>
    <w:pPr>
      <w:tabs>
        <w:tab w:val="left" w:pos="0"/>
      </w:tabs>
      <w:spacing w:after="160" w:line="240" w:lineRule="exact"/>
      <w:ind w:firstLine="0"/>
      <w:jc w:val="left"/>
    </w:pPr>
    <w:rPr>
      <w:rFonts w:ascii="Verdana" w:hAnsi="Verdana" w:cs="Verdana"/>
      <w:sz w:val="20"/>
      <w:lang w:val="en-US"/>
    </w:rPr>
  </w:style>
  <w:style w:type="paragraph" w:customStyle="1" w:styleId="affb">
    <w:name w:val="Знак"/>
    <w:basedOn w:val="a2"/>
    <w:pPr>
      <w:tabs>
        <w:tab w:val="left" w:pos="0"/>
      </w:tabs>
      <w:spacing w:after="160" w:line="240" w:lineRule="exact"/>
      <w:ind w:firstLine="0"/>
      <w:jc w:val="left"/>
    </w:pPr>
    <w:rPr>
      <w:rFonts w:ascii="Verdana" w:hAnsi="Verdana" w:cs="Verdana"/>
      <w:sz w:val="20"/>
      <w:lang w:val="en-US"/>
    </w:rPr>
  </w:style>
  <w:style w:type="paragraph" w:customStyle="1" w:styleId="DefaultParagraphFontParaCharChar">
    <w:name w:val="Default Paragraph Font Para Char Char Знак"/>
    <w:basedOn w:val="a2"/>
    <w:pPr>
      <w:tabs>
        <w:tab w:val="left" w:pos="0"/>
      </w:tabs>
      <w:spacing w:after="160" w:line="240" w:lineRule="exact"/>
      <w:ind w:firstLine="0"/>
      <w:jc w:val="left"/>
    </w:pPr>
    <w:rPr>
      <w:rFonts w:ascii="Verdana" w:hAnsi="Verdana" w:cs="Verdana"/>
      <w:sz w:val="20"/>
      <w:lang w:val="en-US"/>
    </w:rPr>
  </w:style>
  <w:style w:type="paragraph" w:customStyle="1" w:styleId="affc">
    <w:name w:val="Знак Знак Знак Знак Знак Знак Знак"/>
    <w:basedOn w:val="a2"/>
    <w:pPr>
      <w:tabs>
        <w:tab w:val="left" w:pos="0"/>
      </w:tabs>
      <w:spacing w:after="160" w:line="240" w:lineRule="exact"/>
      <w:ind w:firstLine="0"/>
      <w:jc w:val="left"/>
    </w:pPr>
    <w:rPr>
      <w:rFonts w:ascii="Verdana" w:hAnsi="Verdana" w:cs="Verdana"/>
      <w:sz w:val="20"/>
      <w:lang w:val="en-US"/>
    </w:rPr>
  </w:style>
  <w:style w:type="paragraph" w:styleId="affd">
    <w:name w:val="Body Text Indent"/>
    <w:basedOn w:val="a2"/>
    <w:pPr>
      <w:tabs>
        <w:tab w:val="left" w:pos="0"/>
      </w:tabs>
      <w:spacing w:after="120"/>
      <w:ind w:left="850" w:firstLine="0"/>
    </w:pPr>
  </w:style>
  <w:style w:type="paragraph" w:customStyle="1" w:styleId="affe">
    <w:name w:val="Ариал"/>
    <w:basedOn w:val="a2"/>
    <w:pPr>
      <w:spacing w:before="120" w:after="120"/>
      <w:ind w:firstLine="851"/>
    </w:pPr>
    <w:rPr>
      <w:rFonts w:ascii="Arial" w:hAnsi="Arial" w:cs="Arial"/>
      <w:sz w:val="24"/>
      <w:szCs w:val="24"/>
    </w:rPr>
  </w:style>
  <w:style w:type="paragraph" w:customStyle="1" w:styleId="Normal">
    <w:name w:val="Normal Знак"/>
    <w:pPr>
      <w:suppressAutoHyphens/>
      <w:ind w:firstLine="720"/>
      <w:jc w:val="both"/>
    </w:pPr>
    <w:rPr>
      <w:rFonts w:eastAsia="Arial"/>
      <w:sz w:val="28"/>
      <w:lang w:eastAsia="ar-SA"/>
    </w:rPr>
  </w:style>
  <w:style w:type="paragraph" w:customStyle="1" w:styleId="311">
    <w:name w:val="Основной текст с отступом 31"/>
    <w:basedOn w:val="a2"/>
    <w:pPr>
      <w:spacing w:after="120"/>
      <w:ind w:left="283"/>
    </w:pPr>
    <w:rPr>
      <w:sz w:val="16"/>
      <w:szCs w:val="16"/>
    </w:rPr>
  </w:style>
  <w:style w:type="paragraph" w:customStyle="1" w:styleId="211">
    <w:name w:val="Список 21"/>
    <w:basedOn w:val="a2"/>
    <w:pPr>
      <w:ind w:left="566" w:hanging="283"/>
    </w:pPr>
  </w:style>
  <w:style w:type="paragraph" w:styleId="afff">
    <w:name w:val="Balloon Text"/>
    <w:basedOn w:val="a2"/>
    <w:pPr>
      <w:spacing w:line="240" w:lineRule="auto"/>
      <w:ind w:firstLine="0"/>
      <w:jc w:val="left"/>
    </w:pPr>
    <w:rPr>
      <w:rFonts w:ascii="Tahoma" w:hAnsi="Tahoma" w:cs="Tahoma"/>
      <w:sz w:val="16"/>
      <w:szCs w:val="16"/>
    </w:rPr>
  </w:style>
  <w:style w:type="paragraph" w:customStyle="1" w:styleId="1f6">
    <w:name w:val="Обычный1"/>
    <w:pPr>
      <w:widowControl w:val="0"/>
      <w:suppressAutoHyphens/>
      <w:autoSpaceDE w:val="0"/>
      <w:spacing w:before="120" w:after="120"/>
      <w:ind w:firstLine="567"/>
      <w:jc w:val="both"/>
    </w:pPr>
    <w:rPr>
      <w:rFonts w:eastAsia="Arial"/>
      <w:lang w:eastAsia="ar-SA"/>
    </w:rPr>
  </w:style>
  <w:style w:type="paragraph" w:customStyle="1" w:styleId="xl48">
    <w:name w:val="xl48"/>
    <w:basedOn w:val="a2"/>
    <w:pPr>
      <w:spacing w:before="280" w:after="280" w:line="240" w:lineRule="auto"/>
      <w:ind w:firstLine="0"/>
      <w:jc w:val="center"/>
    </w:pPr>
    <w:rPr>
      <w:rFonts w:ascii="Arial CYR" w:hAnsi="Arial CYR" w:cs="Arial CYR"/>
      <w:b/>
      <w:bCs/>
      <w:sz w:val="24"/>
      <w:szCs w:val="24"/>
    </w:rPr>
  </w:style>
  <w:style w:type="paragraph" w:customStyle="1" w:styleId="1f7">
    <w:name w:val="1_раздел"/>
    <w:basedOn w:val="a2"/>
    <w:pPr>
      <w:keepNext/>
      <w:spacing w:before="480" w:after="360" w:line="240" w:lineRule="auto"/>
      <w:ind w:firstLine="0"/>
      <w:jc w:val="left"/>
    </w:pPr>
    <w:rPr>
      <w:rFonts w:ascii="Verdana" w:hAnsi="Verdana" w:cs="Verdana"/>
      <w:b/>
      <w:sz w:val="36"/>
    </w:rPr>
  </w:style>
  <w:style w:type="paragraph" w:customStyle="1" w:styleId="29">
    <w:name w:val="2_Статья"/>
    <w:basedOn w:val="a2"/>
    <w:pPr>
      <w:keepNext/>
      <w:tabs>
        <w:tab w:val="left" w:pos="2268"/>
      </w:tabs>
      <w:spacing w:before="240" w:after="120" w:line="240" w:lineRule="auto"/>
      <w:ind w:firstLine="0"/>
      <w:jc w:val="left"/>
    </w:pPr>
    <w:rPr>
      <w:rFonts w:ascii="Verdana" w:hAnsi="Verdana" w:cs="Verdana"/>
      <w:b/>
    </w:rPr>
  </w:style>
  <w:style w:type="paragraph" w:customStyle="1" w:styleId="36">
    <w:name w:val="3_Пункт"/>
    <w:basedOn w:val="a2"/>
    <w:pPr>
      <w:keepNext/>
      <w:tabs>
        <w:tab w:val="left" w:pos="1134"/>
      </w:tabs>
      <w:spacing w:before="240" w:after="120" w:line="240" w:lineRule="auto"/>
      <w:ind w:left="1701" w:firstLine="0"/>
      <w:jc w:val="left"/>
    </w:pPr>
    <w:rPr>
      <w:rFonts w:ascii="Verdana" w:hAnsi="Verdana" w:cs="Verdana"/>
      <w:b/>
      <w:sz w:val="24"/>
    </w:rPr>
  </w:style>
  <w:style w:type="paragraph" w:customStyle="1" w:styleId="44">
    <w:name w:val="4_Подпункт"/>
    <w:basedOn w:val="a2"/>
    <w:pPr>
      <w:tabs>
        <w:tab w:val="left" w:pos="2394"/>
      </w:tabs>
      <w:spacing w:after="120" w:line="240" w:lineRule="auto"/>
      <w:ind w:left="1260" w:firstLine="0"/>
    </w:pPr>
    <w:rPr>
      <w:rFonts w:ascii="Verdana" w:hAnsi="Verdana" w:cs="Verdana"/>
      <w:sz w:val="20"/>
    </w:rPr>
  </w:style>
  <w:style w:type="paragraph" w:customStyle="1" w:styleId="53">
    <w:name w:val="5_часть"/>
    <w:basedOn w:val="a2"/>
    <w:pPr>
      <w:spacing w:after="120" w:line="240" w:lineRule="auto"/>
      <w:ind w:firstLine="0"/>
      <w:jc w:val="left"/>
    </w:pPr>
    <w:rPr>
      <w:rFonts w:ascii="Verdana" w:hAnsi="Verdana" w:cs="Verdana"/>
      <w:sz w:val="20"/>
    </w:rPr>
  </w:style>
  <w:style w:type="paragraph" w:customStyle="1" w:styleId="63">
    <w:name w:val="6_часть"/>
    <w:basedOn w:val="a2"/>
    <w:pPr>
      <w:spacing w:after="120" w:line="240" w:lineRule="auto"/>
      <w:ind w:firstLine="0"/>
      <w:jc w:val="left"/>
    </w:pPr>
    <w:rPr>
      <w:rFonts w:ascii="Verdana" w:hAnsi="Verdana" w:cs="Verdana"/>
      <w:sz w:val="20"/>
    </w:rPr>
  </w:style>
  <w:style w:type="paragraph" w:customStyle="1" w:styleId="ConsNormal">
    <w:name w:val="ConsNormal"/>
    <w:pPr>
      <w:widowControl w:val="0"/>
      <w:suppressAutoHyphens/>
      <w:ind w:firstLine="720"/>
    </w:pPr>
    <w:rPr>
      <w:rFonts w:ascii="Arial" w:eastAsia="Arial" w:hAnsi="Arial" w:cs="Arial"/>
      <w:lang w:eastAsia="ar-SA"/>
    </w:rPr>
  </w:style>
  <w:style w:type="paragraph" w:styleId="afff0">
    <w:name w:val="Normal (Web)"/>
    <w:basedOn w:val="a2"/>
    <w:pPr>
      <w:spacing w:before="280" w:after="280" w:line="240" w:lineRule="auto"/>
      <w:ind w:firstLine="0"/>
      <w:jc w:val="left"/>
    </w:pPr>
    <w:rPr>
      <w:rFonts w:ascii="Verdana" w:hAnsi="Verdana" w:cs="Verdana"/>
      <w:sz w:val="16"/>
      <w:szCs w:val="16"/>
    </w:rPr>
  </w:style>
  <w:style w:type="paragraph" w:styleId="afff1">
    <w:name w:val="List Paragraph"/>
    <w:basedOn w:val="a2"/>
    <w:qFormat/>
    <w:pPr>
      <w:spacing w:after="200" w:line="276" w:lineRule="auto"/>
      <w:ind w:left="720" w:firstLine="0"/>
      <w:jc w:val="left"/>
    </w:pPr>
    <w:rPr>
      <w:rFonts w:ascii="Calibri" w:hAnsi="Calibri" w:cs="Calibri"/>
      <w:sz w:val="22"/>
      <w:szCs w:val="22"/>
    </w:rPr>
  </w:style>
  <w:style w:type="paragraph" w:customStyle="1" w:styleId="1f8">
    <w:name w:val="Текст примечания1"/>
    <w:basedOn w:val="a2"/>
    <w:pPr>
      <w:spacing w:line="240" w:lineRule="auto"/>
      <w:ind w:firstLine="0"/>
      <w:jc w:val="left"/>
    </w:pPr>
    <w:rPr>
      <w:sz w:val="20"/>
    </w:rPr>
  </w:style>
  <w:style w:type="paragraph" w:styleId="afff2">
    <w:name w:val="annotation subject"/>
    <w:basedOn w:val="1f8"/>
    <w:next w:val="1f8"/>
    <w:rPr>
      <w:b/>
      <w:bCs/>
    </w:rPr>
  </w:style>
  <w:style w:type="paragraph" w:customStyle="1" w:styleId="212">
    <w:name w:val="Основной текст 21"/>
    <w:basedOn w:val="a2"/>
    <w:pPr>
      <w:spacing w:after="120" w:line="480" w:lineRule="auto"/>
    </w:pPr>
  </w:style>
  <w:style w:type="paragraph" w:styleId="45">
    <w:name w:val="toc 4"/>
    <w:basedOn w:val="a2"/>
    <w:next w:val="a2"/>
    <w:pPr>
      <w:spacing w:line="240" w:lineRule="auto"/>
      <w:ind w:left="720" w:firstLine="0"/>
      <w:jc w:val="left"/>
    </w:pPr>
    <w:rPr>
      <w:sz w:val="24"/>
      <w:szCs w:val="24"/>
    </w:rPr>
  </w:style>
  <w:style w:type="paragraph" w:styleId="54">
    <w:name w:val="toc 5"/>
    <w:basedOn w:val="a2"/>
    <w:next w:val="a2"/>
    <w:pPr>
      <w:spacing w:line="240" w:lineRule="auto"/>
      <w:ind w:left="960" w:firstLine="0"/>
      <w:jc w:val="left"/>
    </w:pPr>
    <w:rPr>
      <w:sz w:val="24"/>
      <w:szCs w:val="24"/>
    </w:rPr>
  </w:style>
  <w:style w:type="paragraph" w:styleId="64">
    <w:name w:val="toc 6"/>
    <w:basedOn w:val="a2"/>
    <w:next w:val="a2"/>
    <w:pPr>
      <w:spacing w:line="240" w:lineRule="auto"/>
      <w:ind w:left="1200" w:firstLine="0"/>
      <w:jc w:val="left"/>
    </w:pPr>
    <w:rPr>
      <w:sz w:val="24"/>
      <w:szCs w:val="24"/>
    </w:rPr>
  </w:style>
  <w:style w:type="paragraph" w:styleId="70">
    <w:name w:val="toc 7"/>
    <w:basedOn w:val="a2"/>
    <w:next w:val="a2"/>
    <w:pPr>
      <w:spacing w:line="240" w:lineRule="auto"/>
      <w:ind w:left="1440" w:firstLine="0"/>
      <w:jc w:val="left"/>
    </w:pPr>
    <w:rPr>
      <w:sz w:val="24"/>
      <w:szCs w:val="24"/>
    </w:rPr>
  </w:style>
  <w:style w:type="paragraph" w:styleId="80">
    <w:name w:val="toc 8"/>
    <w:basedOn w:val="a2"/>
    <w:next w:val="a2"/>
    <w:pPr>
      <w:spacing w:line="240" w:lineRule="auto"/>
      <w:ind w:left="1680" w:firstLine="0"/>
      <w:jc w:val="left"/>
    </w:pPr>
    <w:rPr>
      <w:sz w:val="24"/>
      <w:szCs w:val="24"/>
    </w:rPr>
  </w:style>
  <w:style w:type="paragraph" w:styleId="90">
    <w:name w:val="toc 9"/>
    <w:basedOn w:val="a2"/>
    <w:next w:val="a2"/>
    <w:pPr>
      <w:spacing w:line="240" w:lineRule="auto"/>
      <w:ind w:left="1920" w:firstLine="0"/>
      <w:jc w:val="left"/>
    </w:pPr>
    <w:rPr>
      <w:sz w:val="24"/>
      <w:szCs w:val="24"/>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1f9">
    <w:name w:val="Цитата1"/>
    <w:basedOn w:val="a2"/>
    <w:pPr>
      <w:spacing w:line="240" w:lineRule="auto"/>
      <w:ind w:left="720" w:right="-2220" w:firstLine="0"/>
    </w:pPr>
    <w:rPr>
      <w:sz w:val="22"/>
    </w:rPr>
  </w:style>
  <w:style w:type="paragraph" w:customStyle="1" w:styleId="doc">
    <w:name w:val="doc"/>
    <w:basedOn w:val="a2"/>
    <w:pPr>
      <w:spacing w:before="280" w:after="280" w:line="240" w:lineRule="auto"/>
      <w:ind w:firstLine="0"/>
      <w:jc w:val="left"/>
    </w:pPr>
    <w:rPr>
      <w:sz w:val="24"/>
      <w:szCs w:val="24"/>
    </w:rPr>
  </w:style>
  <w:style w:type="paragraph" w:customStyle="1" w:styleId="ConsPlusNormal0">
    <w:name w:val="ConsPlusNormal"/>
    <w:pPr>
      <w:widowControl w:val="0"/>
      <w:suppressAutoHyphens/>
      <w:autoSpaceDE w:val="0"/>
      <w:ind w:firstLine="720"/>
    </w:pPr>
    <w:rPr>
      <w:rFonts w:ascii="Arial" w:eastAsia="Arial" w:hAnsi="Arial" w:cs="Arial"/>
      <w:lang w:eastAsia="ar-SA"/>
    </w:rPr>
  </w:style>
  <w:style w:type="paragraph" w:customStyle="1" w:styleId="afff3">
    <w:name w:val="Знак"/>
    <w:basedOn w:val="a2"/>
    <w:pPr>
      <w:tabs>
        <w:tab w:val="left" w:pos="360"/>
      </w:tabs>
      <w:spacing w:after="160" w:line="240" w:lineRule="exact"/>
      <w:ind w:firstLine="0"/>
      <w:jc w:val="left"/>
    </w:pPr>
    <w:rPr>
      <w:rFonts w:ascii="Verdana" w:hAnsi="Verdana" w:cs="Verdana"/>
      <w:sz w:val="20"/>
      <w:lang w:val="en-US"/>
    </w:rPr>
  </w:style>
  <w:style w:type="paragraph" w:customStyle="1" w:styleId="afff4">
    <w:name w:val="Знак Знак Знак Знак Знак Знак Знак"/>
    <w:basedOn w:val="a2"/>
    <w:pPr>
      <w:tabs>
        <w:tab w:val="left" w:pos="360"/>
      </w:tabs>
      <w:spacing w:after="160" w:line="240" w:lineRule="exact"/>
      <w:ind w:firstLine="0"/>
      <w:jc w:val="left"/>
    </w:pPr>
    <w:rPr>
      <w:rFonts w:ascii="Verdana" w:hAnsi="Verdana" w:cs="Verdana"/>
      <w:sz w:val="20"/>
      <w:lang w:val="en-US"/>
    </w:rPr>
  </w:style>
  <w:style w:type="paragraph" w:customStyle="1" w:styleId="312">
    <w:name w:val="Маркированный список 31"/>
    <w:basedOn w:val="a2"/>
    <w:pPr>
      <w:tabs>
        <w:tab w:val="left" w:pos="926"/>
      </w:tabs>
      <w:ind w:left="926" w:hanging="360"/>
    </w:pPr>
  </w:style>
  <w:style w:type="paragraph" w:customStyle="1" w:styleId="afff5">
    <w:name w:val="Ариал Таблица"/>
    <w:basedOn w:val="affe"/>
    <w:pPr>
      <w:widowControl w:val="0"/>
      <w:spacing w:before="0" w:after="0" w:line="240" w:lineRule="auto"/>
      <w:ind w:firstLine="0"/>
      <w:textAlignment w:val="baseline"/>
    </w:pPr>
    <w:rPr>
      <w:szCs w:val="20"/>
    </w:rPr>
  </w:style>
  <w:style w:type="paragraph" w:customStyle="1" w:styleId="1fa">
    <w:name w:val="Схема документа1"/>
    <w:basedOn w:val="a2"/>
    <w:pPr>
      <w:shd w:val="clear" w:color="auto" w:fill="000080"/>
    </w:pPr>
    <w:rPr>
      <w:rFonts w:ascii="Tahoma" w:hAnsi="Tahoma" w:cs="Tahoma"/>
      <w:sz w:val="20"/>
    </w:rPr>
  </w:style>
  <w:style w:type="paragraph" w:styleId="HTML">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paragraph" w:customStyle="1" w:styleId="u">
    <w:name w:val="u"/>
    <w:basedOn w:val="a2"/>
    <w:pPr>
      <w:spacing w:line="240" w:lineRule="auto"/>
      <w:ind w:firstLine="390"/>
    </w:pPr>
    <w:rPr>
      <w:sz w:val="24"/>
      <w:szCs w:val="24"/>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xl69">
    <w:name w:val="xl69"/>
    <w:basedOn w:val="a2"/>
    <w:pPr>
      <w:spacing w:before="280" w:after="280" w:line="240" w:lineRule="auto"/>
      <w:ind w:firstLine="0"/>
      <w:jc w:val="left"/>
      <w:textAlignment w:val="top"/>
    </w:pPr>
    <w:rPr>
      <w:rFonts w:ascii="Arial" w:hAnsi="Arial" w:cs="Arial"/>
      <w:sz w:val="18"/>
      <w:szCs w:val="18"/>
    </w:rPr>
  </w:style>
  <w:style w:type="paragraph" w:customStyle="1" w:styleId="1fb">
    <w:name w:val="Без интервала1"/>
    <w:pPr>
      <w:suppressAutoHyphens/>
    </w:pPr>
    <w:rPr>
      <w:rFonts w:ascii="Calibri" w:eastAsia="Arial" w:hAnsi="Calibri" w:cs="Calibri"/>
      <w:sz w:val="22"/>
      <w:szCs w:val="22"/>
      <w:lang w:eastAsia="ar-SA"/>
    </w:rPr>
  </w:style>
  <w:style w:type="paragraph" w:customStyle="1" w:styleId="Style7">
    <w:name w:val="Style7"/>
    <w:basedOn w:val="a2"/>
    <w:pPr>
      <w:widowControl w:val="0"/>
      <w:autoSpaceDE w:val="0"/>
      <w:spacing w:line="240" w:lineRule="exact"/>
      <w:ind w:firstLine="0"/>
      <w:jc w:val="center"/>
    </w:pPr>
    <w:rPr>
      <w:sz w:val="24"/>
      <w:szCs w:val="24"/>
    </w:rPr>
  </w:style>
  <w:style w:type="paragraph" w:customStyle="1" w:styleId="Style19">
    <w:name w:val="Style19"/>
    <w:basedOn w:val="a2"/>
    <w:pPr>
      <w:widowControl w:val="0"/>
      <w:autoSpaceDE w:val="0"/>
      <w:spacing w:line="240" w:lineRule="auto"/>
      <w:ind w:firstLine="0"/>
      <w:jc w:val="left"/>
    </w:pPr>
    <w:rPr>
      <w:sz w:val="24"/>
      <w:szCs w:val="24"/>
    </w:rPr>
  </w:style>
  <w:style w:type="paragraph" w:customStyle="1" w:styleId="100">
    <w:name w:val="Оглавление 10"/>
    <w:basedOn w:val="1f"/>
    <w:pPr>
      <w:tabs>
        <w:tab w:val="right" w:leader="dot" w:pos="7091"/>
      </w:tabs>
      <w:ind w:left="2547" w:firstLine="0"/>
    </w:pPr>
  </w:style>
  <w:style w:type="paragraph" w:customStyle="1" w:styleId="afff6">
    <w:name w:val="Содержимое таблицы"/>
    <w:basedOn w:val="a2"/>
    <w:pPr>
      <w:suppressLineNumbers/>
    </w:pPr>
  </w:style>
  <w:style w:type="paragraph" w:customStyle="1" w:styleId="afff7">
    <w:name w:val="Заголовок таблицы"/>
    <w:basedOn w:val="afff6"/>
    <w:pPr>
      <w:jc w:val="center"/>
    </w:pPr>
    <w:rPr>
      <w:b/>
      <w:bCs/>
    </w:rPr>
  </w:style>
  <w:style w:type="paragraph" w:customStyle="1" w:styleId="afff8">
    <w:name w:val="Содержимое врезки"/>
    <w:basedOn w:val="afb"/>
  </w:style>
  <w:style w:type="paragraph" w:styleId="afff9">
    <w:name w:val="TOC Heading"/>
    <w:basedOn w:val="1d"/>
    <w:qFormat/>
    <w:pPr>
      <w:suppressLineNumbers/>
      <w:ind w:firstLine="0"/>
    </w:pPr>
    <w:rPr>
      <w:b/>
      <w:bCs/>
      <w:sz w:val="32"/>
      <w:szCs w:val="32"/>
    </w:rPr>
  </w:style>
  <w:style w:type="paragraph" w:customStyle="1" w:styleId="afffa">
    <w:name w:val="Таблица"/>
    <w:basedOn w:val="1e"/>
  </w:style>
  <w:style w:type="paragraph" w:customStyle="1" w:styleId="220">
    <w:name w:val="Основной текст с отступом 22"/>
    <w:basedOn w:val="a2"/>
    <w:pPr>
      <w:ind w:right="85" w:firstLine="720"/>
    </w:pPr>
    <w:rPr>
      <w:sz w:val="26"/>
    </w:rPr>
  </w:style>
  <w:style w:type="paragraph" w:customStyle="1" w:styleId="2a">
    <w:name w:val="Нумерованный список2"/>
    <w:basedOn w:val="a2"/>
    <w:pPr>
      <w:autoSpaceDE w:val="0"/>
      <w:spacing w:before="60"/>
      <w:ind w:firstLine="0"/>
    </w:pPr>
    <w:rPr>
      <w:szCs w:val="24"/>
    </w:rPr>
  </w:style>
  <w:style w:type="paragraph" w:customStyle="1" w:styleId="3">
    <w:name w:val="Нумерованный список3"/>
    <w:basedOn w:val="a2"/>
    <w:pPr>
      <w:numPr>
        <w:numId w:val="2"/>
      </w:numPr>
    </w:pPr>
  </w:style>
  <w:style w:type="paragraph" w:customStyle="1" w:styleId="a1">
    <w:name w:val="УРОВЕНЬ_(а)"/>
    <w:basedOn w:val="afff1"/>
    <w:pPr>
      <w:numPr>
        <w:numId w:val="23"/>
      </w:numPr>
      <w:suppressAutoHyphens w:val="0"/>
      <w:spacing w:before="120" w:after="0" w:line="360" w:lineRule="exact"/>
      <w:jc w:val="both"/>
    </w:pPr>
    <w:rPr>
      <w:rFonts w:ascii="Times New Roman" w:eastAsia="Calibri" w:hAnsi="Times New Roman" w:cs="Times New Roman"/>
      <w:sz w:val="26"/>
      <w:szCs w:val="28"/>
    </w:rPr>
  </w:style>
  <w:style w:type="paragraph" w:customStyle="1" w:styleId="-0">
    <w:name w:val="УРОВЕНЬ_-"/>
    <w:basedOn w:val="afff1"/>
    <w:pPr>
      <w:tabs>
        <w:tab w:val="num" w:pos="0"/>
      </w:tabs>
      <w:suppressAutoHyphens w:val="0"/>
      <w:spacing w:before="120" w:after="0" w:line="360" w:lineRule="exact"/>
      <w:ind w:left="1134" w:hanging="1134"/>
      <w:jc w:val="both"/>
    </w:pPr>
    <w:rPr>
      <w:rFonts w:ascii="Times New Roman" w:eastAsia="Calibri" w:hAnsi="Times New Roman" w:cs="Times New Roman"/>
      <w:sz w:val="26"/>
      <w:szCs w:val="28"/>
    </w:rPr>
  </w:style>
  <w:style w:type="paragraph" w:customStyle="1" w:styleId="2b">
    <w:name w:val="УРОВЕНЬ_Абзац_тип2"/>
    <w:basedOn w:val="afff1"/>
    <w:pPr>
      <w:tabs>
        <w:tab w:val="left" w:pos="0"/>
      </w:tabs>
      <w:suppressAutoHyphens w:val="0"/>
      <w:spacing w:before="120" w:after="0" w:line="360" w:lineRule="exact"/>
      <w:ind w:left="0"/>
      <w:jc w:val="both"/>
    </w:pPr>
    <w:rPr>
      <w:rFonts w:ascii="Times New Roman" w:eastAsia="Calibri" w:hAnsi="Times New Roman" w:cs="Times New Roman"/>
      <w:sz w:val="26"/>
      <w:szCs w:val="28"/>
    </w:rPr>
  </w:style>
  <w:style w:type="paragraph" w:customStyle="1" w:styleId="37">
    <w:name w:val="УРОВЕНЬ_Абзац_тип3"/>
    <w:basedOn w:val="afff1"/>
    <w:pPr>
      <w:tabs>
        <w:tab w:val="left" w:pos="0"/>
      </w:tabs>
      <w:suppressAutoHyphens w:val="0"/>
      <w:spacing w:before="120" w:after="0" w:line="360" w:lineRule="exact"/>
      <w:ind w:left="1134" w:hanging="1134"/>
      <w:jc w:val="both"/>
    </w:pPr>
    <w:rPr>
      <w:rFonts w:ascii="Times New Roman" w:eastAsia="Calibri" w:hAnsi="Times New Roman" w:cs="Times New Roman"/>
      <w:sz w:val="26"/>
      <w:szCs w:val="28"/>
    </w:rPr>
  </w:style>
  <w:style w:type="paragraph" w:customStyle="1" w:styleId="afffb">
    <w:name w:val="УРОВЕНЬ_Подпись"/>
    <w:basedOn w:val="afff1"/>
    <w:pPr>
      <w:keepNext/>
      <w:tabs>
        <w:tab w:val="left" w:pos="0"/>
      </w:tabs>
      <w:suppressAutoHyphens w:val="0"/>
      <w:spacing w:before="120" w:after="120" w:line="360" w:lineRule="exact"/>
      <w:ind w:left="0"/>
      <w:jc w:val="right"/>
    </w:pPr>
    <w:rPr>
      <w:rFonts w:ascii="Times New Roman" w:eastAsia="Calibri" w:hAnsi="Times New Roman" w:cs="Times New Roman"/>
      <w:sz w:val="26"/>
      <w:szCs w:val="28"/>
    </w:rPr>
  </w:style>
  <w:style w:type="paragraph" w:customStyle="1" w:styleId="12">
    <w:name w:val="УРОВЕНЬ_1."/>
    <w:basedOn w:val="afff1"/>
    <w:pPr>
      <w:keepNext/>
      <w:numPr>
        <w:numId w:val="27"/>
      </w:numPr>
      <w:tabs>
        <w:tab w:val="left" w:pos="0"/>
      </w:tabs>
      <w:suppressAutoHyphens w:val="0"/>
      <w:spacing w:before="360" w:after="0" w:line="360" w:lineRule="exact"/>
      <w:ind w:left="0" w:firstLine="0"/>
      <w:jc w:val="both"/>
    </w:pPr>
    <w:rPr>
      <w:rFonts w:ascii="Times New Roman" w:eastAsia="Calibri" w:hAnsi="Times New Roman" w:cs="Times New Roman"/>
      <w:b/>
      <w:caps/>
      <w:sz w:val="26"/>
      <w:szCs w:val="28"/>
    </w:rPr>
  </w:style>
  <w:style w:type="paragraph" w:customStyle="1" w:styleId="112">
    <w:name w:val="УРОВЕНЬ_1.1."/>
    <w:basedOn w:val="afff1"/>
    <w:pPr>
      <w:keepNext/>
      <w:tabs>
        <w:tab w:val="num" w:pos="0"/>
      </w:tabs>
      <w:suppressAutoHyphens w:val="0"/>
      <w:spacing w:before="240" w:after="0" w:line="360" w:lineRule="exact"/>
      <w:ind w:left="1134" w:hanging="1134"/>
      <w:jc w:val="both"/>
    </w:pPr>
    <w:rPr>
      <w:rFonts w:ascii="Times New Roman" w:eastAsia="Calibri" w:hAnsi="Times New Roman" w:cs="Times New Roman"/>
      <w:b/>
      <w:sz w:val="26"/>
      <w:szCs w:val="28"/>
    </w:rPr>
  </w:style>
  <w:style w:type="paragraph" w:customStyle="1" w:styleId="1110">
    <w:name w:val="УРОВЕНЬ_1.1.1."/>
    <w:basedOn w:val="afff1"/>
    <w:pPr>
      <w:tabs>
        <w:tab w:val="num" w:pos="0"/>
      </w:tabs>
      <w:suppressAutoHyphens w:val="0"/>
      <w:spacing w:before="120" w:after="0" w:line="360" w:lineRule="exact"/>
      <w:ind w:left="1134" w:hanging="1134"/>
      <w:jc w:val="both"/>
    </w:pPr>
    <w:rPr>
      <w:rFonts w:ascii="Times New Roman" w:eastAsia="Calibri" w:hAnsi="Times New Roman" w:cs="Times New Roman"/>
      <w:sz w:val="26"/>
      <w:szCs w:val="28"/>
    </w:rPr>
  </w:style>
  <w:style w:type="paragraph" w:customStyle="1" w:styleId="1fc">
    <w:name w:val="УРОВЕНЬ_Абзац_тип1"/>
    <w:basedOn w:val="afff1"/>
    <w:pPr>
      <w:tabs>
        <w:tab w:val="num" w:pos="0"/>
        <w:tab w:val="left" w:pos="1152"/>
      </w:tabs>
      <w:suppressAutoHyphens w:val="0"/>
      <w:spacing w:before="120" w:after="0" w:line="360" w:lineRule="exact"/>
      <w:ind w:left="1152" w:hanging="1152"/>
      <w:jc w:val="both"/>
    </w:pPr>
    <w:rPr>
      <w:rFonts w:ascii="Times New Roman" w:eastAsia="Calibri" w:hAnsi="Times New Roman" w:cs="Times New Roman"/>
      <w:sz w:val="26"/>
      <w:szCs w:val="28"/>
    </w:rPr>
  </w:style>
  <w:style w:type="table" w:styleId="afffc">
    <w:name w:val="Table Grid"/>
    <w:basedOn w:val="a4"/>
    <w:uiPriority w:val="39"/>
    <w:rsid w:val="00DB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085F-6A1E-4D2B-9850-465A9F78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34</Pages>
  <Words>16028</Words>
  <Characters>91366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107180</CharactersWithSpaces>
  <SharedDoc>false</SharedDoc>
  <HLinks>
    <vt:vector size="12" baseType="variant">
      <vt:variant>
        <vt:i4>69075973</vt:i4>
      </vt:variant>
      <vt:variant>
        <vt:i4>18</vt:i4>
      </vt:variant>
      <vt:variant>
        <vt:i4>0</vt:i4>
      </vt:variant>
      <vt:variant>
        <vt:i4>5</vt:i4>
      </vt:variant>
      <vt:variant>
        <vt:lpwstr/>
      </vt:variant>
      <vt:variant>
        <vt:lpwstr>_Анкета_Участника_конкурса_(форма 5)</vt:lpwstr>
      </vt:variant>
      <vt:variant>
        <vt:i4>5636104</vt:i4>
      </vt:variant>
      <vt:variant>
        <vt:i4>12</vt:i4>
      </vt:variant>
      <vt:variant>
        <vt:i4>0</vt:i4>
      </vt:variant>
      <vt:variant>
        <vt:i4>5</vt:i4>
      </vt:variant>
      <vt:variant>
        <vt:lpwstr>http://internet.garant.ru/</vt:lpwstr>
      </vt:variant>
      <vt:variant>
        <vt:lpwstr>/document/10900200/entry/1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DEV</dc:creator>
  <cp:keywords/>
  <cp:lastModifiedBy>User</cp:lastModifiedBy>
  <cp:revision>11</cp:revision>
  <cp:lastPrinted>2021-06-28T11:10:00Z</cp:lastPrinted>
  <dcterms:created xsi:type="dcterms:W3CDTF">2021-06-15T12:20:00Z</dcterms:created>
  <dcterms:modified xsi:type="dcterms:W3CDTF">2021-06-28T12:34:00Z</dcterms:modified>
</cp:coreProperties>
</file>